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69" w:rsidRDefault="0070612D">
      <w:pPr>
        <w:pStyle w:val="32"/>
        <w:ind w:firstLine="567"/>
        <w:rPr>
          <w:b/>
          <w:szCs w:val="24"/>
        </w:rPr>
      </w:pPr>
      <w:r>
        <w:rPr>
          <w:b/>
          <w:szCs w:val="24"/>
        </w:rPr>
        <w:t>Внимание субъектов малого и среднего предпринимательства!</w:t>
      </w:r>
    </w:p>
    <w:p w:rsidR="002C4E69" w:rsidRDefault="002C4E69">
      <w:pPr>
        <w:pStyle w:val="32"/>
        <w:ind w:firstLine="567"/>
        <w:jc w:val="both"/>
        <w:rPr>
          <w:szCs w:val="24"/>
        </w:rPr>
      </w:pPr>
    </w:p>
    <w:p w:rsidR="002C4E69" w:rsidRDefault="0070612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Александровского района Томской области объявляет п</w:t>
      </w:r>
      <w:r>
        <w:rPr>
          <w:sz w:val="24"/>
          <w:szCs w:val="24"/>
        </w:rPr>
        <w:t>рием</w:t>
      </w:r>
      <w:bookmarkStart w:id="0" w:name="_GoBack"/>
      <w:bookmarkEnd w:id="0"/>
      <w:r>
        <w:rPr>
          <w:sz w:val="24"/>
          <w:szCs w:val="24"/>
        </w:rPr>
        <w:t xml:space="preserve"> заявок на предоставление субсидий на </w:t>
      </w:r>
      <w:r>
        <w:rPr>
          <w:sz w:val="24"/>
          <w:szCs w:val="24"/>
        </w:rPr>
        <w:t>финансовое обеспечение затрат стартующему бизнесу на реализацию предпринимательских проектов</w:t>
      </w:r>
      <w:r>
        <w:rPr>
          <w:sz w:val="24"/>
          <w:szCs w:val="24"/>
        </w:rPr>
        <w:t xml:space="preserve"> в 2024 году в целях развития малого и среднего предпринимательства на территории Александровского района.</w:t>
      </w:r>
    </w:p>
    <w:p w:rsidR="002C4E69" w:rsidRDefault="0070612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  <w:u w:val="single"/>
        </w:rPr>
        <w:t>Начало приема заявок: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09:00,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01.</w:t>
      </w:r>
      <w:r>
        <w:rPr>
          <w:b/>
          <w:bCs/>
          <w:sz w:val="24"/>
          <w:szCs w:val="24"/>
        </w:rPr>
        <w:t>11.2024 года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  <w:u w:val="single"/>
        </w:rPr>
        <w:t>Окончание пр</w:t>
      </w:r>
      <w:r>
        <w:rPr>
          <w:sz w:val="24"/>
          <w:szCs w:val="24"/>
          <w:u w:val="single"/>
        </w:rPr>
        <w:t>иема заявок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17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>00, 25.11.2024 года</w:t>
      </w:r>
    </w:p>
    <w:p w:rsidR="002C4E69" w:rsidRDefault="0070612D">
      <w:pPr>
        <w:widowControl w:val="0"/>
        <w:ind w:firstLine="5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Правом на получение субсидий обладают субъекты малого и среднего предпринимательства (далее – получатели поддержки), соответствующие следующим требованиям: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proofErr w:type="gramStart"/>
      <w:r>
        <w:rPr>
          <w:sz w:val="24"/>
          <w:szCs w:val="24"/>
        </w:rPr>
        <w:t>1) получатель субсидии (участник отбора) не является иностранным</w:t>
      </w:r>
      <w:r>
        <w:rPr>
          <w:sz w:val="24"/>
          <w:szCs w:val="24"/>
        </w:rPr>
        <w:t xml:space="preserve">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</w:t>
      </w:r>
      <w:r>
        <w:rPr>
          <w:sz w:val="24"/>
          <w:szCs w:val="24"/>
        </w:rPr>
        <w:t>тивами в Российской Федерации (далее - офшорные компании), а также российским</w:t>
      </w:r>
      <w:proofErr w:type="gramEnd"/>
      <w:r>
        <w:rPr>
          <w:sz w:val="24"/>
          <w:szCs w:val="24"/>
        </w:rPr>
        <w:t xml:space="preserve">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</w:t>
      </w:r>
      <w:r>
        <w:rPr>
          <w:sz w:val="24"/>
          <w:szCs w:val="24"/>
        </w:rPr>
        <w:t xml:space="preserve"> иное не предусмотрено законодательством Российской Федерации). </w:t>
      </w:r>
      <w:proofErr w:type="gramStart"/>
      <w:r>
        <w:rPr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</w:t>
      </w:r>
      <w:r>
        <w:rPr>
          <w:sz w:val="24"/>
          <w:szCs w:val="24"/>
        </w:rPr>
        <w:t>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</w:t>
      </w:r>
      <w:r>
        <w:rPr>
          <w:sz w:val="24"/>
          <w:szCs w:val="24"/>
        </w:rPr>
        <w:t>ых публичных</w:t>
      </w:r>
      <w:proofErr w:type="gramEnd"/>
      <w:r>
        <w:rPr>
          <w:sz w:val="24"/>
          <w:szCs w:val="24"/>
        </w:rPr>
        <w:t xml:space="preserve"> акционерных обществ;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r>
        <w:rPr>
          <w:sz w:val="24"/>
          <w:szCs w:val="24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proofErr w:type="gramStart"/>
      <w:r>
        <w:rPr>
          <w:sz w:val="24"/>
          <w:szCs w:val="24"/>
        </w:rPr>
        <w:t>3) получатель субсидии (уч</w:t>
      </w:r>
      <w:r>
        <w:rPr>
          <w:sz w:val="24"/>
          <w:szCs w:val="24"/>
        </w:rPr>
        <w:t>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</w:t>
      </w:r>
      <w:r>
        <w:rPr>
          <w:sz w:val="24"/>
          <w:szCs w:val="24"/>
        </w:rPr>
        <w:t>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r>
        <w:rPr>
          <w:sz w:val="24"/>
          <w:szCs w:val="24"/>
        </w:rPr>
        <w:t>4) получатель субсидии (участник отбора) не получает средства из бюджета субъекта Российской Федерации (местного бюджета), из которого планируется пред</w:t>
      </w:r>
      <w:r>
        <w:rPr>
          <w:sz w:val="24"/>
          <w:szCs w:val="24"/>
        </w:rPr>
        <w:t>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r>
        <w:rPr>
          <w:sz w:val="24"/>
          <w:szCs w:val="24"/>
        </w:rPr>
        <w:t>5) получатель субсидии (участник отбора) не является иностр</w:t>
      </w:r>
      <w:r>
        <w:rPr>
          <w:sz w:val="24"/>
          <w:szCs w:val="24"/>
        </w:rPr>
        <w:t xml:space="preserve">анным агентом в соответствии с Федеральным законом «О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деятельностью лиц, находящихся под иностранным влиянием»;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r>
        <w:rPr>
          <w:sz w:val="24"/>
          <w:szCs w:val="24"/>
        </w:rPr>
        <w:t>6) у получателя субсидии (участника отбора) на едином налоговом счете отсутствует или не превышает размер, определенный пунктом 3 ст</w:t>
      </w:r>
      <w:r>
        <w:rPr>
          <w:sz w:val="24"/>
          <w:szCs w:val="24"/>
        </w:rPr>
        <w:t>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proofErr w:type="gramStart"/>
      <w:r>
        <w:rPr>
          <w:sz w:val="24"/>
          <w:szCs w:val="24"/>
        </w:rPr>
        <w:t xml:space="preserve">7) у получателя субсидии (участника отбора) отсутствуют просроченная задолженность по возврату в </w:t>
      </w:r>
      <w:r>
        <w:rPr>
          <w:sz w:val="24"/>
          <w:szCs w:val="24"/>
        </w:rPr>
        <w:t>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</w:t>
      </w:r>
      <w:r>
        <w:rPr>
          <w:sz w:val="24"/>
          <w:szCs w:val="24"/>
        </w:rPr>
        <w:t>вам перед публично-</w:t>
      </w:r>
      <w:r>
        <w:rPr>
          <w:sz w:val="24"/>
          <w:szCs w:val="24"/>
        </w:rPr>
        <w:lastRenderedPageBreak/>
        <w:t>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proofErr w:type="gramEnd"/>
      <w:r>
        <w:rPr>
          <w:sz w:val="24"/>
          <w:szCs w:val="24"/>
        </w:rPr>
        <w:t xml:space="preserve"> высшим исполнительным органом субъекта Российской Федерации (местной адм</w:t>
      </w:r>
      <w:r>
        <w:rPr>
          <w:sz w:val="24"/>
          <w:szCs w:val="24"/>
        </w:rPr>
        <w:t>инистрацией);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proofErr w:type="gramStart"/>
      <w:r>
        <w:rPr>
          <w:sz w:val="24"/>
          <w:szCs w:val="24"/>
        </w:rP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</w:t>
      </w:r>
      <w:r>
        <w:rPr>
          <w:sz w:val="24"/>
          <w:szCs w:val="24"/>
        </w:rPr>
        <w:t>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</w:t>
      </w:r>
      <w:r>
        <w:rPr>
          <w:sz w:val="24"/>
          <w:szCs w:val="24"/>
        </w:rPr>
        <w:t>бора), являющийся индивидуальным предпринимателем, не</w:t>
      </w:r>
      <w:proofErr w:type="gramEnd"/>
      <w:r>
        <w:rPr>
          <w:sz w:val="24"/>
          <w:szCs w:val="24"/>
        </w:rPr>
        <w:t xml:space="preserve"> прекратил деятельность в качестве индивидуального предпринимателя;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proofErr w:type="gramStart"/>
      <w:r>
        <w:rPr>
          <w:sz w:val="24"/>
          <w:szCs w:val="24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</w:t>
      </w:r>
      <w:r>
        <w:rPr>
          <w:sz w:val="24"/>
          <w:szCs w:val="24"/>
        </w:rPr>
        <w:t>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</w:t>
      </w:r>
      <w:r>
        <w:rPr>
          <w:sz w:val="24"/>
          <w:szCs w:val="24"/>
        </w:rPr>
        <w:t xml:space="preserve"> работ, услуг, являющихся получателями субсидии (участниками отбора);</w:t>
      </w:r>
      <w:proofErr w:type="gramEnd"/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r>
        <w:rPr>
          <w:sz w:val="24"/>
          <w:szCs w:val="24"/>
        </w:rPr>
        <w:t>10) у получателя субсидии (участника отбора) должна отсутствовать просроченная задолженность по выплате заработной платы.</w:t>
      </w:r>
    </w:p>
    <w:p w:rsidR="002C4E69" w:rsidRDefault="0070612D">
      <w:pPr>
        <w:widowControl w:val="0"/>
        <w:ind w:firstLine="567"/>
        <w:jc w:val="both"/>
      </w:pPr>
      <w:r>
        <w:rPr>
          <w:color w:val="000000"/>
          <w:sz w:val="24"/>
          <w:szCs w:val="24"/>
        </w:rPr>
        <w:t xml:space="preserve">11) </w:t>
      </w:r>
      <w:r>
        <w:rPr>
          <w:sz w:val="24"/>
          <w:szCs w:val="24"/>
        </w:rPr>
        <w:t>размер заработной платы, установленный наемным работникам на</w:t>
      </w:r>
      <w:r>
        <w:rPr>
          <w:sz w:val="24"/>
          <w:szCs w:val="24"/>
        </w:rPr>
        <w:t xml:space="preserve"> период реализации предпринимательского проекта (но не менее одного года), должен быть не ниже установленного минимального </w:t>
      </w:r>
      <w:proofErr w:type="gramStart"/>
      <w:r>
        <w:rPr>
          <w:sz w:val="24"/>
          <w:szCs w:val="24"/>
        </w:rPr>
        <w:t>размера оплаты труда</w:t>
      </w:r>
      <w:proofErr w:type="gramEnd"/>
      <w:r>
        <w:rPr>
          <w:sz w:val="24"/>
          <w:szCs w:val="24"/>
        </w:rPr>
        <w:t xml:space="preserve"> в Томской области с учетом районного коэффициента; 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r>
        <w:rPr>
          <w:sz w:val="24"/>
          <w:szCs w:val="24"/>
        </w:rPr>
        <w:t>12) осуществлять вложение собственных денежных сре</w:t>
      </w:r>
      <w:proofErr w:type="gramStart"/>
      <w:r>
        <w:rPr>
          <w:sz w:val="24"/>
          <w:szCs w:val="24"/>
        </w:rPr>
        <w:t>дств  в пр</w:t>
      </w:r>
      <w:proofErr w:type="gramEnd"/>
      <w:r>
        <w:rPr>
          <w:sz w:val="24"/>
          <w:szCs w:val="24"/>
        </w:rPr>
        <w:t xml:space="preserve">едпринимательский проект в объеме не менее 20 процентов от суммы запрашиваемой субсидии и сохранять свой бизнес не менее двух лет с даты заключения соглашения о предоставлении субсидии; 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r>
        <w:rPr>
          <w:sz w:val="24"/>
          <w:szCs w:val="24"/>
        </w:rPr>
        <w:t>13) сохранение и (или) увеличение получателем субсидии в течение пери</w:t>
      </w:r>
      <w:r>
        <w:rPr>
          <w:sz w:val="24"/>
          <w:szCs w:val="24"/>
        </w:rPr>
        <w:t xml:space="preserve">ода реализации предпринимательского проекта (но не менее одного года) численности </w:t>
      </w:r>
      <w:proofErr w:type="gramStart"/>
      <w:r>
        <w:rPr>
          <w:sz w:val="24"/>
          <w:szCs w:val="24"/>
        </w:rPr>
        <w:t>занятых</w:t>
      </w:r>
      <w:proofErr w:type="gramEnd"/>
      <w:r>
        <w:rPr>
          <w:sz w:val="24"/>
          <w:szCs w:val="24"/>
        </w:rPr>
        <w:t xml:space="preserve">; 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r>
        <w:rPr>
          <w:sz w:val="24"/>
          <w:szCs w:val="24"/>
        </w:rPr>
        <w:t>14) максимальный объем средств, выделяемых в форме субсидии одному получателю субсидии на финансовое обеспечение затрат в связи с производством  и (или) реализацией</w:t>
      </w:r>
      <w:r>
        <w:rPr>
          <w:sz w:val="24"/>
          <w:szCs w:val="24"/>
        </w:rPr>
        <w:t xml:space="preserve"> товаров, выполнением работ, оказанием услуг, в рамках реализации предпринимательского проекта не может превышать 700 тыс. рублей; 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r>
        <w:rPr>
          <w:sz w:val="24"/>
          <w:szCs w:val="24"/>
        </w:rPr>
        <w:t>Субсидия предоставляется на финансовое обеспечение следующих затрат, возникающих при реализации предпринимательского проекта</w:t>
      </w:r>
      <w:r>
        <w:rPr>
          <w:sz w:val="24"/>
          <w:szCs w:val="24"/>
        </w:rPr>
        <w:t xml:space="preserve">: 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r>
        <w:rPr>
          <w:sz w:val="24"/>
          <w:szCs w:val="24"/>
        </w:rPr>
        <w:t>а)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</w:t>
      </w:r>
      <w:r>
        <w:rPr>
          <w:sz w:val="24"/>
          <w:szCs w:val="24"/>
        </w:rPr>
        <w:t xml:space="preserve">таря; 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r>
        <w:rPr>
          <w:sz w:val="24"/>
          <w:szCs w:val="24"/>
        </w:rPr>
        <w:t xml:space="preserve">б) приобретение сырья и материалов, комплектующих; 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r>
        <w:rPr>
          <w:sz w:val="24"/>
          <w:szCs w:val="24"/>
        </w:rPr>
        <w:t xml:space="preserve">в) арендные платежи; 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r>
        <w:rPr>
          <w:sz w:val="24"/>
          <w:szCs w:val="24"/>
        </w:rPr>
        <w:t xml:space="preserve">г) расходы на продвижение собственной продукции, работ, услуг; 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r>
        <w:rPr>
          <w:sz w:val="24"/>
          <w:szCs w:val="24"/>
        </w:rPr>
        <w:t xml:space="preserve">д) оплата расходов, связанных с приобретением и использованием франшиз; 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r>
        <w:rPr>
          <w:sz w:val="24"/>
          <w:szCs w:val="24"/>
        </w:rPr>
        <w:t xml:space="preserve">е) </w:t>
      </w:r>
      <w:r>
        <w:rPr>
          <w:sz w:val="24"/>
          <w:szCs w:val="24"/>
        </w:rPr>
        <w:t>расходы на ремонт нежилого помещения, включая приобретение строительных материалов, оборудования, необходимого для ремонта помещения;</w:t>
      </w:r>
    </w:p>
    <w:p w:rsidR="002C4E69" w:rsidRDefault="0070612D">
      <w:pPr>
        <w:widowControl w:val="0"/>
        <w:tabs>
          <w:tab w:val="left" w:pos="851"/>
        </w:tabs>
        <w:ind w:firstLine="567"/>
        <w:jc w:val="both"/>
      </w:pPr>
      <w:proofErr w:type="gramStart"/>
      <w:r>
        <w:rPr>
          <w:sz w:val="24"/>
          <w:szCs w:val="24"/>
        </w:rPr>
        <w:t>Поддержка оказывается СМСП, осуществляющим деятельность в сфере производства и (или) реализации товаров (работ, услуг), от</w:t>
      </w:r>
      <w:r>
        <w:rPr>
          <w:sz w:val="24"/>
          <w:szCs w:val="24"/>
        </w:rPr>
        <w:t xml:space="preserve">носящимся  к следующим видам экономической деятельности по ОКВЭД (кроме предпринимательских проектов, предусматривающих производство  и (или) реализацию подакцизных товаров, а также добычу и (или) реализацию полезных ископаемых, за исключением </w:t>
      </w:r>
      <w:r>
        <w:rPr>
          <w:sz w:val="24"/>
          <w:szCs w:val="24"/>
        </w:rPr>
        <w:lastRenderedPageBreak/>
        <w:t>общераспрост</w:t>
      </w:r>
      <w:r>
        <w:rPr>
          <w:sz w:val="24"/>
          <w:szCs w:val="24"/>
        </w:rPr>
        <w:t xml:space="preserve">раненных полезных ископаемых): </w:t>
      </w:r>
      <w:proofErr w:type="gramEnd"/>
    </w:p>
    <w:p w:rsidR="002C4E69" w:rsidRDefault="0070612D">
      <w:pPr>
        <w:widowControl w:val="0"/>
        <w:tabs>
          <w:tab w:val="left" w:pos="851"/>
        </w:tabs>
        <w:jc w:val="both"/>
      </w:pPr>
      <w:r>
        <w:rPr>
          <w:sz w:val="24"/>
          <w:szCs w:val="24"/>
        </w:rPr>
        <w:t xml:space="preserve"> </w:t>
      </w:r>
    </w:p>
    <w:p w:rsidR="002C4E69" w:rsidRDefault="0070612D">
      <w:pPr>
        <w:widowControl w:val="0"/>
        <w:tabs>
          <w:tab w:val="left" w:pos="851"/>
        </w:tabs>
        <w:jc w:val="center"/>
      </w:pPr>
      <w:r>
        <w:rPr>
          <w:sz w:val="24"/>
          <w:szCs w:val="24"/>
        </w:rPr>
        <w:t>Виды экономической деятельности по общероссийскому классификатору видов экономической деятельности (ОКВЭД), учитываемые при предоставлении субсидий субъектам малого и среднего предпринимательства</w:t>
      </w:r>
    </w:p>
    <w:p w:rsidR="002C4E69" w:rsidRDefault="0070612D">
      <w:pPr>
        <w:widowControl w:val="0"/>
        <w:tabs>
          <w:tab w:val="left" w:pos="851"/>
        </w:tabs>
        <w:jc w:val="both"/>
      </w:pPr>
      <w:r>
        <w:rPr>
          <w:sz w:val="24"/>
          <w:szCs w:val="24"/>
        </w:rPr>
        <w:t xml:space="preserve"> </w:t>
      </w:r>
    </w:p>
    <w:p w:rsidR="002C4E69" w:rsidRDefault="0070612D">
      <w:pPr>
        <w:ind w:firstLine="540"/>
        <w:jc w:val="both"/>
      </w:pPr>
      <w:hyperlink r:id="rId8" w:history="1">
        <w:r>
          <w:rPr>
            <w:sz w:val="24"/>
            <w:szCs w:val="24"/>
          </w:rPr>
          <w:t>Раздел A</w:t>
        </w:r>
      </w:hyperlink>
      <w:r>
        <w:rPr>
          <w:sz w:val="24"/>
          <w:szCs w:val="24"/>
        </w:rPr>
        <w:t>. Сельское, лесное хозяйство, охота, рыболовство и рыбоводство.</w:t>
      </w:r>
    </w:p>
    <w:p w:rsidR="002C4E69" w:rsidRDefault="0070612D">
      <w:pPr>
        <w:ind w:firstLine="540"/>
        <w:jc w:val="both"/>
      </w:pPr>
      <w:hyperlink r:id="rId9" w:history="1">
        <w:r>
          <w:rPr>
            <w:sz w:val="24"/>
            <w:szCs w:val="24"/>
          </w:rPr>
          <w:t>Раздел B</w:t>
        </w:r>
      </w:hyperlink>
      <w:r>
        <w:rPr>
          <w:sz w:val="24"/>
          <w:szCs w:val="24"/>
        </w:rPr>
        <w:t>. Добыча полезных ископаемых.</w:t>
      </w:r>
    </w:p>
    <w:p w:rsidR="002C4E69" w:rsidRDefault="0070612D">
      <w:pPr>
        <w:ind w:firstLine="540"/>
        <w:jc w:val="both"/>
      </w:pPr>
      <w:hyperlink r:id="rId10" w:history="1">
        <w:r>
          <w:rPr>
            <w:sz w:val="24"/>
            <w:szCs w:val="24"/>
          </w:rPr>
          <w:t>Раздел C</w:t>
        </w:r>
      </w:hyperlink>
      <w:r>
        <w:rPr>
          <w:sz w:val="24"/>
          <w:szCs w:val="24"/>
        </w:rPr>
        <w:t xml:space="preserve">. Обрабатывающие производства (за исключением </w:t>
      </w:r>
      <w:hyperlink r:id="rId11" w:history="1">
        <w:r>
          <w:rPr>
            <w:sz w:val="24"/>
            <w:szCs w:val="24"/>
          </w:rPr>
          <w:t>подкласса 25.4 класса 25</w:t>
        </w:r>
      </w:hyperlink>
      <w:r>
        <w:rPr>
          <w:sz w:val="24"/>
          <w:szCs w:val="24"/>
        </w:rPr>
        <w:t>).</w:t>
      </w:r>
    </w:p>
    <w:p w:rsidR="002C4E69" w:rsidRDefault="0070612D">
      <w:pPr>
        <w:ind w:firstLine="540"/>
        <w:jc w:val="both"/>
      </w:pPr>
      <w:hyperlink r:id="rId12" w:history="1">
        <w:r>
          <w:rPr>
            <w:sz w:val="24"/>
            <w:szCs w:val="24"/>
          </w:rPr>
          <w:t>Раздел D</w:t>
        </w:r>
      </w:hyperlink>
      <w:r>
        <w:rPr>
          <w:sz w:val="24"/>
          <w:szCs w:val="24"/>
        </w:rPr>
        <w:t>. Обеспечение электрическ</w:t>
      </w:r>
      <w:r>
        <w:rPr>
          <w:sz w:val="24"/>
          <w:szCs w:val="24"/>
        </w:rPr>
        <w:t>ой энергией, газом и паром; кондиционирование воздуха.</w:t>
      </w:r>
    </w:p>
    <w:p w:rsidR="002C4E69" w:rsidRDefault="0070612D">
      <w:pPr>
        <w:ind w:firstLine="540"/>
        <w:jc w:val="both"/>
      </w:pPr>
      <w:hyperlink r:id="rId13" w:history="1">
        <w:r>
          <w:rPr>
            <w:sz w:val="24"/>
            <w:szCs w:val="24"/>
          </w:rPr>
          <w:t>Раздел E</w:t>
        </w:r>
      </w:hyperlink>
      <w:r>
        <w:rPr>
          <w:sz w:val="24"/>
          <w:szCs w:val="24"/>
        </w:rPr>
        <w:t>. Водоснабжение; водоотведение, о</w:t>
      </w:r>
      <w:r>
        <w:rPr>
          <w:sz w:val="24"/>
          <w:szCs w:val="24"/>
        </w:rPr>
        <w:t>рганизация сбора и утилизации отходов, деятельность по ликвидации загрязнений.</w:t>
      </w:r>
    </w:p>
    <w:p w:rsidR="002C4E69" w:rsidRDefault="0070612D">
      <w:pPr>
        <w:ind w:firstLine="540"/>
        <w:jc w:val="both"/>
      </w:pPr>
      <w:hyperlink r:id="rId14" w:history="1">
        <w:r>
          <w:rPr>
            <w:sz w:val="24"/>
            <w:szCs w:val="24"/>
          </w:rPr>
          <w:t>Раздел F</w:t>
        </w:r>
      </w:hyperlink>
      <w:r>
        <w:rPr>
          <w:sz w:val="24"/>
          <w:szCs w:val="24"/>
        </w:rPr>
        <w:t>. Строите</w:t>
      </w:r>
      <w:r>
        <w:rPr>
          <w:sz w:val="24"/>
          <w:szCs w:val="24"/>
        </w:rPr>
        <w:t>льство.</w:t>
      </w:r>
    </w:p>
    <w:p w:rsidR="002C4E69" w:rsidRDefault="0070612D">
      <w:pPr>
        <w:ind w:firstLine="540"/>
        <w:jc w:val="both"/>
      </w:pPr>
      <w:hyperlink r:id="rId15" w:history="1">
        <w:r>
          <w:rPr>
            <w:sz w:val="24"/>
            <w:szCs w:val="24"/>
          </w:rPr>
          <w:t>Класс 45.2 раздела G</w:t>
        </w:r>
      </w:hyperlink>
      <w:r>
        <w:rPr>
          <w:sz w:val="24"/>
          <w:szCs w:val="24"/>
        </w:rPr>
        <w:t>. Техническое обслуживание и ремонт автотранспортных средств.</w:t>
      </w:r>
    </w:p>
    <w:p w:rsidR="002C4E69" w:rsidRDefault="0070612D">
      <w:pPr>
        <w:ind w:firstLine="540"/>
        <w:jc w:val="both"/>
      </w:pPr>
      <w:hyperlink r:id="rId16" w:history="1">
        <w:r>
          <w:rPr>
            <w:sz w:val="24"/>
            <w:szCs w:val="24"/>
          </w:rPr>
          <w:t>Раздел H</w:t>
        </w:r>
      </w:hyperlink>
      <w:r>
        <w:rPr>
          <w:sz w:val="24"/>
          <w:szCs w:val="24"/>
        </w:rPr>
        <w:t>. Транспортировка и хранение.</w:t>
      </w:r>
    </w:p>
    <w:p w:rsidR="002C4E69" w:rsidRDefault="0070612D">
      <w:pPr>
        <w:ind w:firstLine="540"/>
        <w:jc w:val="both"/>
      </w:pPr>
      <w:hyperlink r:id="rId17" w:history="1">
        <w:r>
          <w:rPr>
            <w:sz w:val="24"/>
            <w:szCs w:val="24"/>
          </w:rPr>
          <w:t>Раздел I</w:t>
        </w:r>
      </w:hyperlink>
      <w:r>
        <w:rPr>
          <w:sz w:val="24"/>
          <w:szCs w:val="24"/>
        </w:rPr>
        <w:t>. Деятельность гостиниц и предприятий общественного питания.</w:t>
      </w:r>
    </w:p>
    <w:p w:rsidR="002C4E69" w:rsidRDefault="0070612D">
      <w:pPr>
        <w:ind w:firstLine="540"/>
        <w:jc w:val="both"/>
      </w:pPr>
      <w:hyperlink r:id="rId18" w:history="1">
        <w:r>
          <w:rPr>
            <w:sz w:val="24"/>
            <w:szCs w:val="24"/>
          </w:rPr>
          <w:t>Раздел J</w:t>
        </w:r>
      </w:hyperlink>
      <w:r>
        <w:rPr>
          <w:sz w:val="24"/>
          <w:szCs w:val="24"/>
        </w:rPr>
        <w:t>. Деятельность в области информации и связи.</w:t>
      </w:r>
    </w:p>
    <w:p w:rsidR="002C4E69" w:rsidRDefault="0070612D">
      <w:pPr>
        <w:ind w:firstLine="540"/>
        <w:jc w:val="both"/>
      </w:pPr>
      <w:hyperlink r:id="rId19" w:history="1">
        <w:r>
          <w:rPr>
            <w:sz w:val="24"/>
            <w:szCs w:val="24"/>
          </w:rPr>
          <w:t>Классы 71</w:t>
        </w:r>
      </w:hyperlink>
      <w:r>
        <w:rPr>
          <w:sz w:val="24"/>
          <w:szCs w:val="24"/>
        </w:rPr>
        <w:t xml:space="preserve">, </w:t>
      </w:r>
      <w:hyperlink r:id="rId20" w:history="1">
        <w:r>
          <w:rPr>
            <w:sz w:val="24"/>
            <w:szCs w:val="24"/>
          </w:rPr>
          <w:t>72</w:t>
        </w:r>
      </w:hyperlink>
      <w:r>
        <w:rPr>
          <w:sz w:val="24"/>
          <w:szCs w:val="24"/>
        </w:rPr>
        <w:t xml:space="preserve">, </w:t>
      </w:r>
      <w:hyperlink r:id="rId21" w:history="1">
        <w:r>
          <w:rPr>
            <w:sz w:val="24"/>
            <w:szCs w:val="24"/>
          </w:rPr>
          <w:t>74</w:t>
        </w:r>
      </w:hyperlink>
      <w:r>
        <w:rPr>
          <w:sz w:val="24"/>
          <w:szCs w:val="24"/>
        </w:rPr>
        <w:t xml:space="preserve">, </w:t>
      </w:r>
      <w:hyperlink r:id="rId22" w:history="1">
        <w:r>
          <w:rPr>
            <w:sz w:val="24"/>
            <w:szCs w:val="24"/>
          </w:rPr>
          <w:t>75 раздела M</w:t>
        </w:r>
      </w:hyperlink>
      <w:r>
        <w:rPr>
          <w:sz w:val="24"/>
          <w:szCs w:val="24"/>
        </w:rPr>
        <w:t>. Деятельность профессиональная, научная и техническая.</w:t>
      </w:r>
    </w:p>
    <w:p w:rsidR="002C4E69" w:rsidRDefault="0070612D">
      <w:pPr>
        <w:ind w:firstLine="540"/>
        <w:jc w:val="both"/>
      </w:pPr>
      <w:hyperlink r:id="rId23" w:history="1">
        <w:r>
          <w:rPr>
            <w:sz w:val="24"/>
            <w:szCs w:val="24"/>
          </w:rPr>
          <w:t>Класс 79 раздела N</w:t>
        </w:r>
      </w:hyperlink>
      <w:r>
        <w:rPr>
          <w:sz w:val="24"/>
          <w:szCs w:val="24"/>
        </w:rPr>
        <w:t>. Деятельность туристических агентств и прочих организаций, предоставляющих услуги в сфере туризма.</w:t>
      </w:r>
    </w:p>
    <w:p w:rsidR="002C4E69" w:rsidRDefault="0070612D">
      <w:pPr>
        <w:ind w:firstLine="540"/>
        <w:jc w:val="both"/>
      </w:pPr>
      <w:hyperlink r:id="rId24" w:history="1">
        <w:r>
          <w:rPr>
            <w:sz w:val="24"/>
            <w:szCs w:val="24"/>
          </w:rPr>
          <w:t>Раздел P</w:t>
        </w:r>
      </w:hyperlink>
      <w:r>
        <w:rPr>
          <w:sz w:val="24"/>
          <w:szCs w:val="24"/>
        </w:rPr>
        <w:t>. Образование.</w:t>
      </w:r>
    </w:p>
    <w:p w:rsidR="002C4E69" w:rsidRDefault="0070612D">
      <w:pPr>
        <w:ind w:firstLine="540"/>
        <w:jc w:val="both"/>
      </w:pPr>
      <w:hyperlink r:id="rId25" w:history="1">
        <w:r>
          <w:rPr>
            <w:sz w:val="24"/>
            <w:szCs w:val="24"/>
          </w:rPr>
          <w:t>Раздел Q</w:t>
        </w:r>
      </w:hyperlink>
      <w:r>
        <w:rPr>
          <w:sz w:val="24"/>
          <w:szCs w:val="24"/>
        </w:rPr>
        <w:t>. Деятельность в области здравоохранения и социальных услу</w:t>
      </w:r>
      <w:r>
        <w:rPr>
          <w:sz w:val="24"/>
          <w:szCs w:val="24"/>
        </w:rPr>
        <w:t>г.</w:t>
      </w:r>
    </w:p>
    <w:p w:rsidR="002C4E69" w:rsidRDefault="0070612D">
      <w:pPr>
        <w:ind w:firstLine="540"/>
        <w:jc w:val="both"/>
      </w:pPr>
      <w:hyperlink r:id="rId26" w:history="1">
        <w:r>
          <w:rPr>
            <w:sz w:val="24"/>
            <w:szCs w:val="24"/>
          </w:rPr>
          <w:t>Раздел R</w:t>
        </w:r>
      </w:hyperlink>
      <w:r>
        <w:rPr>
          <w:sz w:val="24"/>
          <w:szCs w:val="24"/>
        </w:rPr>
        <w:t>. Деятельность в области культуры, спорта, организации досуга и развлечений.</w:t>
      </w:r>
    </w:p>
    <w:p w:rsidR="002C4E69" w:rsidRDefault="0070612D">
      <w:pPr>
        <w:ind w:firstLine="540"/>
        <w:jc w:val="both"/>
      </w:pPr>
      <w:hyperlink r:id="rId27" w:history="1">
        <w:r>
          <w:rPr>
            <w:sz w:val="24"/>
            <w:szCs w:val="24"/>
          </w:rPr>
          <w:t>Классы 95</w:t>
        </w:r>
      </w:hyperlink>
      <w:r>
        <w:rPr>
          <w:sz w:val="24"/>
          <w:szCs w:val="24"/>
        </w:rPr>
        <w:t xml:space="preserve"> и </w:t>
      </w:r>
      <w:hyperlink r:id="rId28" w:history="1">
        <w:r>
          <w:rPr>
            <w:sz w:val="24"/>
            <w:szCs w:val="24"/>
          </w:rPr>
          <w:t>96 раздела S</w:t>
        </w:r>
      </w:hyperlink>
      <w:r>
        <w:rPr>
          <w:sz w:val="24"/>
          <w:szCs w:val="24"/>
        </w:rPr>
        <w:t>. Предоставление прочих видов услуг.</w:t>
      </w:r>
    </w:p>
    <w:p w:rsidR="002C4E69" w:rsidRDefault="0070612D">
      <w:pPr>
        <w:ind w:firstLine="540"/>
        <w:jc w:val="both"/>
      </w:pPr>
      <w:r>
        <w:rPr>
          <w:sz w:val="24"/>
          <w:szCs w:val="24"/>
        </w:rPr>
        <w:t xml:space="preserve">При этом деятельность ОКВЭД </w:t>
      </w:r>
      <w:hyperlink r:id="rId29" w:history="1">
        <w:r>
          <w:rPr>
            <w:sz w:val="24"/>
            <w:szCs w:val="24"/>
          </w:rPr>
          <w:t>79 раздела N</w:t>
        </w:r>
      </w:hyperlink>
      <w:r>
        <w:rPr>
          <w:sz w:val="24"/>
          <w:szCs w:val="24"/>
        </w:rPr>
        <w:t xml:space="preserve"> учитывается только в отношении внутреннего туризма.</w:t>
      </w:r>
    </w:p>
    <w:p w:rsidR="002C4E69" w:rsidRDefault="0070612D">
      <w:pPr>
        <w:ind w:firstLine="567"/>
        <w:jc w:val="both"/>
      </w:pPr>
      <w:r>
        <w:rPr>
          <w:sz w:val="24"/>
          <w:szCs w:val="24"/>
        </w:rPr>
        <w:t>При проведении муниципальным образованием Томской области отбора получателей субсидий дополнительный приоритет устанавливается в отнош</w:t>
      </w:r>
      <w:r>
        <w:rPr>
          <w:sz w:val="24"/>
          <w:szCs w:val="24"/>
        </w:rPr>
        <w:t xml:space="preserve">ении СМСП, основной вид деятельности которых соответствует ОКВЭД </w:t>
      </w:r>
      <w:hyperlink r:id="rId30" w:history="1">
        <w:r>
          <w:rPr>
            <w:sz w:val="24"/>
            <w:szCs w:val="24"/>
          </w:rPr>
          <w:t>62.01</w:t>
        </w:r>
      </w:hyperlink>
      <w:r>
        <w:rPr>
          <w:sz w:val="24"/>
          <w:szCs w:val="24"/>
        </w:rPr>
        <w:t xml:space="preserve">, </w:t>
      </w:r>
      <w:hyperlink r:id="rId31" w:history="1">
        <w:r>
          <w:rPr>
            <w:sz w:val="24"/>
            <w:szCs w:val="24"/>
          </w:rPr>
          <w:t>62.02</w:t>
        </w:r>
      </w:hyperlink>
      <w:r>
        <w:rPr>
          <w:sz w:val="24"/>
          <w:szCs w:val="24"/>
        </w:rPr>
        <w:t xml:space="preserve">, </w:t>
      </w:r>
      <w:hyperlink r:id="rId32" w:history="1">
        <w:r>
          <w:rPr>
            <w:sz w:val="24"/>
            <w:szCs w:val="24"/>
          </w:rPr>
          <w:t>62.02.1</w:t>
        </w:r>
      </w:hyperlink>
      <w:r>
        <w:rPr>
          <w:sz w:val="24"/>
          <w:szCs w:val="24"/>
        </w:rPr>
        <w:t xml:space="preserve">, </w:t>
      </w:r>
      <w:hyperlink r:id="rId33" w:history="1">
        <w:r>
          <w:rPr>
            <w:sz w:val="24"/>
            <w:szCs w:val="24"/>
          </w:rPr>
          <w:t>62.02.4</w:t>
        </w:r>
      </w:hyperlink>
      <w:r>
        <w:rPr>
          <w:sz w:val="24"/>
          <w:szCs w:val="24"/>
        </w:rPr>
        <w:t xml:space="preserve">, </w:t>
      </w:r>
      <w:hyperlink r:id="rId34" w:history="1">
        <w:r>
          <w:rPr>
            <w:sz w:val="24"/>
            <w:szCs w:val="24"/>
          </w:rPr>
          <w:t>62.03.13</w:t>
        </w:r>
      </w:hyperlink>
      <w:r>
        <w:rPr>
          <w:sz w:val="24"/>
          <w:szCs w:val="24"/>
        </w:rPr>
        <w:t xml:space="preserve">, </w:t>
      </w:r>
      <w:hyperlink r:id="rId35" w:history="1">
        <w:r>
          <w:rPr>
            <w:sz w:val="24"/>
            <w:szCs w:val="24"/>
          </w:rPr>
          <w:t>62.09</w:t>
        </w:r>
      </w:hyperlink>
      <w:r>
        <w:rPr>
          <w:sz w:val="24"/>
          <w:szCs w:val="24"/>
        </w:rPr>
        <w:t xml:space="preserve">, </w:t>
      </w:r>
      <w:hyperlink r:id="rId36" w:history="1">
        <w:r>
          <w:rPr>
            <w:sz w:val="24"/>
            <w:szCs w:val="24"/>
          </w:rPr>
          <w:t>63.11.1</w:t>
        </w:r>
      </w:hyperlink>
      <w:r>
        <w:rPr>
          <w:sz w:val="24"/>
          <w:szCs w:val="24"/>
        </w:rPr>
        <w:t>.</w:t>
      </w:r>
    </w:p>
    <w:p w:rsidR="002C4E69" w:rsidRDefault="0070612D">
      <w:pPr>
        <w:widowControl w:val="0"/>
        <w:tabs>
          <w:tab w:val="left" w:pos="0"/>
          <w:tab w:val="left" w:pos="851"/>
        </w:tabs>
        <w:ind w:left="567"/>
        <w:jc w:val="both"/>
      </w:pPr>
      <w:r>
        <w:rPr>
          <w:b/>
          <w:bCs/>
          <w:sz w:val="24"/>
          <w:szCs w:val="24"/>
          <w:u w:val="single"/>
        </w:rPr>
        <w:t xml:space="preserve">Перечень документов, представляемых в </w:t>
      </w:r>
      <w:proofErr w:type="gramStart"/>
      <w:r>
        <w:rPr>
          <w:b/>
          <w:bCs/>
          <w:sz w:val="24"/>
          <w:szCs w:val="24"/>
          <w:u w:val="single"/>
          <w:lang w:val="en-US"/>
        </w:rPr>
        <w:t>c</w:t>
      </w:r>
      <w:proofErr w:type="gramEnd"/>
      <w:r>
        <w:rPr>
          <w:b/>
          <w:bCs/>
          <w:sz w:val="24"/>
          <w:szCs w:val="24"/>
          <w:u w:val="single"/>
        </w:rPr>
        <w:t>составе заявки:</w:t>
      </w:r>
    </w:p>
    <w:p w:rsidR="002C4E69" w:rsidRDefault="0070612D">
      <w:pPr>
        <w:widowControl w:val="0"/>
        <w:tabs>
          <w:tab w:val="left" w:pos="851"/>
          <w:tab w:val="left" w:pos="993"/>
        </w:tabs>
        <w:ind w:firstLine="567"/>
        <w:jc w:val="both"/>
      </w:pPr>
      <w:r>
        <w:rPr>
          <w:sz w:val="24"/>
          <w:szCs w:val="24"/>
        </w:rPr>
        <w:t xml:space="preserve">1) </w:t>
      </w:r>
      <w:hyperlink w:anchor="P288" w:history="1">
        <w:r>
          <w:rPr>
            <w:sz w:val="24"/>
            <w:szCs w:val="24"/>
          </w:rPr>
          <w:t>заявление</w:t>
        </w:r>
      </w:hyperlink>
      <w:r>
        <w:rPr>
          <w:sz w:val="24"/>
          <w:szCs w:val="24"/>
        </w:rPr>
        <w:t xml:space="preserve"> о предоставлении субсидии по форме;</w:t>
      </w:r>
    </w:p>
    <w:p w:rsidR="002C4E69" w:rsidRDefault="0070612D">
      <w:pPr>
        <w:widowControl w:val="0"/>
        <w:ind w:firstLine="567"/>
        <w:jc w:val="both"/>
      </w:pPr>
      <w:r>
        <w:rPr>
          <w:sz w:val="24"/>
          <w:szCs w:val="24"/>
        </w:rPr>
        <w:t>2) основные финансово-экономические показатели п</w:t>
      </w:r>
      <w:r>
        <w:rPr>
          <w:sz w:val="24"/>
          <w:szCs w:val="24"/>
        </w:rPr>
        <w:t>редпринимательского проекта</w:t>
      </w:r>
      <w:r>
        <w:t xml:space="preserve"> </w:t>
      </w:r>
      <w:r>
        <w:rPr>
          <w:sz w:val="24"/>
          <w:szCs w:val="24"/>
        </w:rPr>
        <w:t>согласно приложению 2 к Порядку</w:t>
      </w:r>
      <w:r>
        <w:rPr>
          <w:sz w:val="24"/>
          <w:szCs w:val="24"/>
        </w:rPr>
        <w:t xml:space="preserve"> предоставления субсидий на финансовое обеспечение затрат стартующему бизнесу на реализацию предпринимательских проектов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</w:p>
    <w:p w:rsidR="002C4E69" w:rsidRDefault="0070612D">
      <w:pPr>
        <w:widowControl w:val="0"/>
        <w:spacing w:line="240" w:lineRule="atLeast"/>
        <w:ind w:firstLine="567"/>
        <w:jc w:val="both"/>
      </w:pPr>
      <w:r>
        <w:rPr>
          <w:sz w:val="24"/>
          <w:szCs w:val="24"/>
        </w:rPr>
        <w:t>3) заверенную копию паспорта для индивидуальных предпринимателей и руково</w:t>
      </w:r>
      <w:r>
        <w:rPr>
          <w:sz w:val="24"/>
          <w:szCs w:val="24"/>
        </w:rPr>
        <w:t>дителей юридических лиц;</w:t>
      </w:r>
    </w:p>
    <w:p w:rsidR="002C4E69" w:rsidRDefault="0070612D">
      <w:pPr>
        <w:widowControl w:val="0"/>
        <w:spacing w:line="240" w:lineRule="atLeast"/>
        <w:ind w:firstLine="567"/>
        <w:jc w:val="both"/>
      </w:pPr>
      <w:r>
        <w:rPr>
          <w:sz w:val="24"/>
          <w:szCs w:val="24"/>
        </w:rPr>
        <w:t xml:space="preserve">4) заверенную копию учредительного документа (если один учредитель, то - Устав, если два и более </w:t>
      </w:r>
      <w:proofErr w:type="gramStart"/>
      <w:r>
        <w:rPr>
          <w:sz w:val="24"/>
          <w:szCs w:val="24"/>
        </w:rPr>
        <w:t>-У</w:t>
      </w:r>
      <w:proofErr w:type="gramEnd"/>
      <w:r>
        <w:rPr>
          <w:sz w:val="24"/>
          <w:szCs w:val="24"/>
        </w:rPr>
        <w:t>став и Учредительный договор – только для юридических лиц);</w:t>
      </w:r>
    </w:p>
    <w:p w:rsidR="002C4E69" w:rsidRDefault="0070612D">
      <w:pPr>
        <w:widowControl w:val="0"/>
        <w:spacing w:line="240" w:lineRule="atLeast"/>
        <w:ind w:firstLine="567"/>
        <w:jc w:val="both"/>
      </w:pPr>
      <w:r>
        <w:rPr>
          <w:sz w:val="24"/>
          <w:szCs w:val="24"/>
        </w:rPr>
        <w:t>5) предпринимательский проект (бизнес-план);</w:t>
      </w:r>
    </w:p>
    <w:p w:rsidR="002C4E69" w:rsidRDefault="0070612D">
      <w:pPr>
        <w:pStyle w:val="ConsPlusNormal"/>
        <w:ind w:firstLine="567"/>
        <w:jc w:val="both"/>
      </w:pPr>
      <w:r>
        <w:rPr>
          <w:rFonts w:ascii="Times New Roman" w:hAnsi="Times New Roman"/>
          <w:sz w:val="24"/>
          <w:szCs w:val="24"/>
        </w:rPr>
        <w:t>6) заверенные копии трудовы</w:t>
      </w:r>
      <w:r>
        <w:rPr>
          <w:rFonts w:ascii="Times New Roman" w:hAnsi="Times New Roman"/>
          <w:sz w:val="24"/>
          <w:szCs w:val="24"/>
        </w:rPr>
        <w:t>х договоров с наемными работниками (при наличии);</w:t>
      </w:r>
    </w:p>
    <w:p w:rsidR="002C4E69" w:rsidRDefault="0070612D">
      <w:pPr>
        <w:widowControl w:val="0"/>
        <w:tabs>
          <w:tab w:val="left" w:pos="851"/>
          <w:tab w:val="left" w:pos="993"/>
        </w:tabs>
        <w:ind w:firstLine="567"/>
        <w:jc w:val="both"/>
      </w:pPr>
      <w:r>
        <w:rPr>
          <w:sz w:val="24"/>
          <w:szCs w:val="24"/>
        </w:rPr>
        <w:t>7) справку об отсутствии просроченной задолженности по выплате заработной платы (при наличии);</w:t>
      </w:r>
    </w:p>
    <w:p w:rsidR="002C4E69" w:rsidRDefault="0070612D">
      <w:pPr>
        <w:pStyle w:val="ConsPlusNormal"/>
        <w:tabs>
          <w:tab w:val="left" w:pos="851"/>
          <w:tab w:val="left" w:pos="993"/>
        </w:tabs>
        <w:ind w:firstLine="567"/>
        <w:jc w:val="both"/>
      </w:pPr>
      <w:r>
        <w:rPr>
          <w:rFonts w:ascii="Times New Roman" w:hAnsi="Times New Roman"/>
          <w:sz w:val="24"/>
          <w:szCs w:val="24"/>
        </w:rPr>
        <w:t>8)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справку об уровне среднемесячной заработной платы работников на текущий год (при наличии);</w:t>
      </w:r>
    </w:p>
    <w:p w:rsidR="002C4E69" w:rsidRDefault="0070612D">
      <w:pPr>
        <w:widowControl w:val="0"/>
        <w:tabs>
          <w:tab w:val="left" w:pos="851"/>
          <w:tab w:val="left" w:pos="993"/>
        </w:tabs>
        <w:ind w:firstLine="567"/>
        <w:jc w:val="both"/>
      </w:pPr>
      <w:r>
        <w:rPr>
          <w:sz w:val="24"/>
          <w:szCs w:val="24"/>
        </w:rPr>
        <w:t>9) сведения о нал</w:t>
      </w:r>
      <w:r>
        <w:rPr>
          <w:sz w:val="24"/>
          <w:szCs w:val="24"/>
        </w:rPr>
        <w:t xml:space="preserve">ичии офисных, производственных, складских площадей (заверенная копия договора аренды, свидетельства на право собственности на имущество); </w:t>
      </w:r>
    </w:p>
    <w:p w:rsidR="002C4E69" w:rsidRDefault="0070612D">
      <w:pPr>
        <w:widowControl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10. иные документы по усмотрению Соискателя, подтверждающие </w:t>
      </w:r>
      <w:r>
        <w:rPr>
          <w:sz w:val="24"/>
          <w:szCs w:val="24"/>
        </w:rPr>
        <w:lastRenderedPageBreak/>
        <w:t>перспективность проекта для Александровского района.</w:t>
      </w:r>
    </w:p>
    <w:p w:rsidR="002C4E69" w:rsidRDefault="002C4E69">
      <w:pPr>
        <w:widowControl w:val="0"/>
        <w:ind w:firstLine="540"/>
        <w:rPr>
          <w:sz w:val="24"/>
          <w:szCs w:val="24"/>
          <w:u w:val="single"/>
        </w:rPr>
      </w:pPr>
    </w:p>
    <w:p w:rsidR="002C4E69" w:rsidRDefault="0070612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Адр</w:t>
      </w:r>
      <w:r>
        <w:rPr>
          <w:b/>
          <w:sz w:val="24"/>
          <w:szCs w:val="24"/>
        </w:rPr>
        <w:t>ес местонахождения организатора отбора для отправки заявок по почте</w:t>
      </w:r>
      <w:r>
        <w:rPr>
          <w:sz w:val="24"/>
          <w:szCs w:val="24"/>
        </w:rPr>
        <w:t xml:space="preserve">: 636760, Томская область, Александровский район, с. Александровское, ул. Ленина, д.8,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20, Администрация Александровского района Томской области.</w:t>
      </w:r>
    </w:p>
    <w:p w:rsidR="002C4E69" w:rsidRDefault="0070612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Адрес местонахождения организатора отбора для подачи заявок лично</w:t>
      </w:r>
      <w:r>
        <w:rPr>
          <w:sz w:val="24"/>
          <w:szCs w:val="24"/>
        </w:rPr>
        <w:t xml:space="preserve">: Томская область, Александровский район, с. Александровское, ул. Ленина, д.8,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20, Администрация Александровского района Томской области.</w:t>
      </w:r>
    </w:p>
    <w:p w:rsidR="002C4E69" w:rsidRDefault="0070612D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Контактные телефоны </w:t>
      </w:r>
      <w:r>
        <w:rPr>
          <w:b/>
          <w:sz w:val="24"/>
          <w:szCs w:val="24"/>
        </w:rPr>
        <w:t>организатора отбора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8(38255</w:t>
      </w:r>
      <w:r>
        <w:rPr>
          <w:bCs/>
          <w:sz w:val="24"/>
          <w:szCs w:val="24"/>
        </w:rPr>
        <w:t xml:space="preserve">)2-48-86, </w:t>
      </w:r>
      <w:r>
        <w:rPr>
          <w:sz w:val="24"/>
          <w:szCs w:val="24"/>
        </w:rPr>
        <w:t>ф</w:t>
      </w:r>
      <w:r>
        <w:rPr>
          <w:bCs/>
          <w:sz w:val="24"/>
          <w:szCs w:val="24"/>
        </w:rPr>
        <w:t>акс: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8 (38255) 2-43-03.</w:t>
      </w:r>
    </w:p>
    <w:p w:rsidR="002C4E69" w:rsidRDefault="0070612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Адрес электронной почты организатора отбора: </w:t>
      </w:r>
      <w:proofErr w:type="spellStart"/>
      <w:r>
        <w:rPr>
          <w:sz w:val="24"/>
          <w:szCs w:val="24"/>
          <w:lang w:val="en-US"/>
        </w:rPr>
        <w:t>alstrud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tomsk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sectPr w:rsidR="002C4E69">
      <w:pgSz w:w="11906" w:h="16838"/>
      <w:pgMar w:top="709" w:right="99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69" w:rsidRDefault="0070612D">
      <w:r>
        <w:separator/>
      </w:r>
    </w:p>
  </w:endnote>
  <w:endnote w:type="continuationSeparator" w:id="0">
    <w:p w:rsidR="002C4E69" w:rsidRDefault="0070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69" w:rsidRDefault="0070612D">
      <w:r>
        <w:separator/>
      </w:r>
    </w:p>
  </w:footnote>
  <w:footnote w:type="continuationSeparator" w:id="0">
    <w:p w:rsidR="002C4E69" w:rsidRDefault="00706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D76"/>
    <w:multiLevelType w:val="multilevel"/>
    <w:tmpl w:val="64F0A3AC"/>
    <w:lvl w:ilvl="0">
      <w:start w:val="2"/>
      <w:numFmt w:val="decimalZero"/>
      <w:lvlText w:val="%1"/>
      <w:lvlJc w:val="left"/>
      <w:pPr>
        <w:tabs>
          <w:tab w:val="num" w:pos="1260"/>
        </w:tabs>
        <w:ind w:left="1260" w:hanging="1260"/>
      </w:p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</w:lvl>
    <w:lvl w:ilvl="2">
      <w:start w:val="2004"/>
      <w:numFmt w:val="decimal"/>
      <w:lvlText w:val="%1.%2.%3"/>
      <w:lvlJc w:val="left"/>
      <w:pPr>
        <w:tabs>
          <w:tab w:val="num" w:pos="1260"/>
        </w:tabs>
        <w:ind w:left="1260" w:hanging="126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7881AAC"/>
    <w:multiLevelType w:val="hybridMultilevel"/>
    <w:tmpl w:val="EE3C3720"/>
    <w:lvl w:ilvl="0" w:tplc="471A297E">
      <w:numFmt w:val="bullet"/>
      <w:lvlText w:val="-"/>
      <w:lvlJc w:val="left"/>
      <w:pPr>
        <w:tabs>
          <w:tab w:val="num" w:pos="786"/>
        </w:tabs>
        <w:ind w:left="786" w:hanging="360"/>
      </w:pPr>
    </w:lvl>
    <w:lvl w:ilvl="1" w:tplc="407E9D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6CE2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A0FD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3C7C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E0DD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8CCF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F2C5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DC8F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7950EA2"/>
    <w:multiLevelType w:val="hybridMultilevel"/>
    <w:tmpl w:val="047E9278"/>
    <w:lvl w:ilvl="0" w:tplc="8108AABC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/>
      </w:rPr>
    </w:lvl>
    <w:lvl w:ilvl="1" w:tplc="65DC3F80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/>
      </w:rPr>
    </w:lvl>
    <w:lvl w:ilvl="2" w:tplc="871A72BC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/>
      </w:rPr>
    </w:lvl>
    <w:lvl w:ilvl="3" w:tplc="2CFC1502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/>
      </w:rPr>
    </w:lvl>
    <w:lvl w:ilvl="4" w:tplc="449C6606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/>
      </w:rPr>
    </w:lvl>
    <w:lvl w:ilvl="5" w:tplc="4E9AE504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/>
      </w:rPr>
    </w:lvl>
    <w:lvl w:ilvl="6" w:tplc="6CA6AFF6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/>
      </w:rPr>
    </w:lvl>
    <w:lvl w:ilvl="7" w:tplc="EA8A35D6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/>
      </w:rPr>
    </w:lvl>
    <w:lvl w:ilvl="8" w:tplc="B6DEDEAC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/>
      </w:rPr>
    </w:lvl>
  </w:abstractNum>
  <w:abstractNum w:abstractNumId="3">
    <w:nsid w:val="0C1F2960"/>
    <w:multiLevelType w:val="hybridMultilevel"/>
    <w:tmpl w:val="0DBC4318"/>
    <w:lvl w:ilvl="0" w:tplc="5C7098F8"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D2EEAB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9EB8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F0DA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4281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C074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CA61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784E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6431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E76040C"/>
    <w:multiLevelType w:val="hybridMultilevel"/>
    <w:tmpl w:val="010A2CA2"/>
    <w:lvl w:ilvl="0" w:tplc="91DC3B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55415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4828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CA11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50A0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003A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4AAD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7AC7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BA32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2476CCA"/>
    <w:multiLevelType w:val="hybridMultilevel"/>
    <w:tmpl w:val="A8D0BEDC"/>
    <w:lvl w:ilvl="0" w:tplc="B358B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6AEA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165D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68FD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38DC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FAC0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8EEC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44B5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2AC1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2D11FC0"/>
    <w:multiLevelType w:val="hybridMultilevel"/>
    <w:tmpl w:val="A6E89760"/>
    <w:lvl w:ilvl="0" w:tplc="EA6A99F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38021004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CF08EFE8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1EA9A38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85A5232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DDBE6A76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284C4DE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EECAF74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638ED312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>
    <w:nsid w:val="13CA6A9F"/>
    <w:multiLevelType w:val="hybridMultilevel"/>
    <w:tmpl w:val="3B14012C"/>
    <w:lvl w:ilvl="0" w:tplc="48240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82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C054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843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47F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683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4C9B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6AE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628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DC6C65"/>
    <w:multiLevelType w:val="hybridMultilevel"/>
    <w:tmpl w:val="43E408E8"/>
    <w:lvl w:ilvl="0" w:tplc="E9E0CC9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 w:tplc="FA542F9A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 w:tplc="79CCE8FA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655871D4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4190C228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 w:tplc="3146B92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6C2EA60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E652573A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 w:tplc="CBD8DCB6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9">
    <w:nsid w:val="24E06894"/>
    <w:multiLevelType w:val="hybridMultilevel"/>
    <w:tmpl w:val="A8BEFF6E"/>
    <w:lvl w:ilvl="0" w:tplc="D1960528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23DE4F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5C4F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A6C5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6C7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AA85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FA90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207A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2AC6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E024708"/>
    <w:multiLevelType w:val="hybridMultilevel"/>
    <w:tmpl w:val="757EBDC6"/>
    <w:lvl w:ilvl="0" w:tplc="0B668F5C">
      <w:start w:val="1"/>
      <w:numFmt w:val="decimal"/>
      <w:lvlText w:val="%1."/>
      <w:lvlJc w:val="left"/>
      <w:pPr>
        <w:ind w:left="1211" w:hanging="360"/>
      </w:pPr>
    </w:lvl>
    <w:lvl w:ilvl="1" w:tplc="3752A4F8">
      <w:start w:val="1"/>
      <w:numFmt w:val="lowerLetter"/>
      <w:lvlText w:val="%2."/>
      <w:lvlJc w:val="left"/>
      <w:pPr>
        <w:ind w:left="2160" w:hanging="360"/>
      </w:pPr>
    </w:lvl>
    <w:lvl w:ilvl="2" w:tplc="31AE5AE4">
      <w:start w:val="1"/>
      <w:numFmt w:val="lowerRoman"/>
      <w:lvlText w:val="%3."/>
      <w:lvlJc w:val="right"/>
      <w:pPr>
        <w:ind w:left="2880" w:hanging="180"/>
      </w:pPr>
    </w:lvl>
    <w:lvl w:ilvl="3" w:tplc="384AD3D0">
      <w:start w:val="1"/>
      <w:numFmt w:val="decimal"/>
      <w:lvlText w:val="%4."/>
      <w:lvlJc w:val="left"/>
      <w:pPr>
        <w:ind w:left="3600" w:hanging="360"/>
      </w:pPr>
    </w:lvl>
    <w:lvl w:ilvl="4" w:tplc="8364F84E">
      <w:start w:val="1"/>
      <w:numFmt w:val="lowerLetter"/>
      <w:lvlText w:val="%5."/>
      <w:lvlJc w:val="left"/>
      <w:pPr>
        <w:ind w:left="4320" w:hanging="360"/>
      </w:pPr>
    </w:lvl>
    <w:lvl w:ilvl="5" w:tplc="69AC896C">
      <w:start w:val="1"/>
      <w:numFmt w:val="lowerRoman"/>
      <w:lvlText w:val="%6."/>
      <w:lvlJc w:val="right"/>
      <w:pPr>
        <w:ind w:left="5040" w:hanging="180"/>
      </w:pPr>
    </w:lvl>
    <w:lvl w:ilvl="6" w:tplc="9E98D9BE">
      <w:start w:val="1"/>
      <w:numFmt w:val="decimal"/>
      <w:lvlText w:val="%7."/>
      <w:lvlJc w:val="left"/>
      <w:pPr>
        <w:ind w:left="5760" w:hanging="360"/>
      </w:pPr>
    </w:lvl>
    <w:lvl w:ilvl="7" w:tplc="0D42F110">
      <w:start w:val="1"/>
      <w:numFmt w:val="lowerLetter"/>
      <w:lvlText w:val="%8."/>
      <w:lvlJc w:val="left"/>
      <w:pPr>
        <w:ind w:left="6480" w:hanging="360"/>
      </w:pPr>
    </w:lvl>
    <w:lvl w:ilvl="8" w:tplc="A8E03822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8C02F9"/>
    <w:multiLevelType w:val="hybridMultilevel"/>
    <w:tmpl w:val="7F6A7E24"/>
    <w:lvl w:ilvl="0" w:tplc="D38655D8"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AAD67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E4BC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3CDF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42C1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9E2E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4CA5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A238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2EC7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88F1202"/>
    <w:multiLevelType w:val="hybridMultilevel"/>
    <w:tmpl w:val="0B46BCAA"/>
    <w:lvl w:ilvl="0" w:tplc="39340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F2D0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BACC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F47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83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426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9AC2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A0F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6C9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A54F93"/>
    <w:multiLevelType w:val="hybridMultilevel"/>
    <w:tmpl w:val="EB469ECC"/>
    <w:lvl w:ilvl="0" w:tplc="8CBA323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FCA00C2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B85C45B0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EFCADBB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4EC2BCAC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ABB4B5FC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3D9CF22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915033BA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C0FC0A34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4">
    <w:nsid w:val="64A7262C"/>
    <w:multiLevelType w:val="hybridMultilevel"/>
    <w:tmpl w:val="50D8D234"/>
    <w:lvl w:ilvl="0" w:tplc="97BED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DC3F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52B6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46F4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F250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5A98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7C28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2CBE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FEF1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FF73005"/>
    <w:multiLevelType w:val="hybridMultilevel"/>
    <w:tmpl w:val="D998530A"/>
    <w:lvl w:ilvl="0" w:tplc="141E1EE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E1A4CEB6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DA20BA4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5FCF6E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8E18D9CC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11AAE988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C4126944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DBE22968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C55AA414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731668D4"/>
    <w:multiLevelType w:val="hybridMultilevel"/>
    <w:tmpl w:val="C10A24CC"/>
    <w:lvl w:ilvl="0" w:tplc="1092F6E0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8FF8C17A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568A406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482449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0D4FAC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6C27D92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C130C72A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20E8A7A4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EF43A4A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7B4A212F"/>
    <w:multiLevelType w:val="hybridMultilevel"/>
    <w:tmpl w:val="66A68B18"/>
    <w:lvl w:ilvl="0" w:tplc="A23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1284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A07D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7CD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0D3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4F5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48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00F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2C7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605AB5"/>
    <w:multiLevelType w:val="hybridMultilevel"/>
    <w:tmpl w:val="356A9CC0"/>
    <w:lvl w:ilvl="0" w:tplc="DC206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C0F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5C17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BEF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5416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5C5E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5E9D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46C0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9456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7"/>
  </w:num>
  <w:num w:numId="5">
    <w:abstractNumId w:val="18"/>
  </w:num>
  <w:num w:numId="6">
    <w:abstractNumId w:val="12"/>
  </w:num>
  <w:num w:numId="7">
    <w:abstractNumId w:val="7"/>
  </w:num>
  <w:num w:numId="8">
    <w:abstractNumId w:val="1"/>
  </w:num>
  <w:num w:numId="9">
    <w:abstractNumId w:val="14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  <w:num w:numId="14">
    <w:abstractNumId w:val="11"/>
  </w:num>
  <w:num w:numId="15">
    <w:abstractNumId w:val="2"/>
  </w:num>
  <w:num w:numId="16">
    <w:abstractNumId w:val="13"/>
  </w:num>
  <w:num w:numId="17">
    <w:abstractNumId w:val="8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69"/>
    <w:rsid w:val="002C4E69"/>
    <w:rsid w:val="0070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6946"/>
      </w:tabs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tabs>
        <w:tab w:val="left" w:pos="6946"/>
      </w:tabs>
    </w:pPr>
    <w:rPr>
      <w:sz w:val="24"/>
    </w:rPr>
  </w:style>
  <w:style w:type="paragraph" w:styleId="24">
    <w:name w:val="Body Text 2"/>
    <w:basedOn w:val="a"/>
    <w:pPr>
      <w:tabs>
        <w:tab w:val="left" w:pos="6946"/>
      </w:tabs>
      <w:jc w:val="right"/>
    </w:pPr>
    <w:rPr>
      <w:sz w:val="24"/>
    </w:rPr>
  </w:style>
  <w:style w:type="character" w:styleId="afb">
    <w:name w:val="FollowedHyperlink"/>
    <w:rPr>
      <w:color w:val="800080"/>
      <w:u w:val="single"/>
    </w:rPr>
  </w:style>
  <w:style w:type="paragraph" w:styleId="32">
    <w:name w:val="Body Text 3"/>
    <w:basedOn w:val="a"/>
    <w:pPr>
      <w:jc w:val="center"/>
    </w:pPr>
    <w:rPr>
      <w:sz w:val="24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Body Text Indent"/>
    <w:basedOn w:val="a"/>
    <w:pPr>
      <w:tabs>
        <w:tab w:val="left" w:pos="6946"/>
      </w:tabs>
      <w:ind w:firstLine="709"/>
      <w:jc w:val="both"/>
    </w:pPr>
    <w:rPr>
      <w:sz w:val="24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 New"/>
      <w:color w:val="000000"/>
    </w:rPr>
  </w:style>
  <w:style w:type="character" w:customStyle="1" w:styleId="HTML0">
    <w:name w:val="Стандартный HTML Знак"/>
    <w:link w:val="HTML"/>
    <w:rPr>
      <w:rFonts w:ascii="Courier" w:hAnsi="Courier" w:cs="Courier New"/>
      <w:color w:val="000000"/>
      <w:lang w:val="ru-RU" w:eastAsia="ru-RU" w:bidi="ar-SA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9F658637BAFA499F336E45DB803FE3216F371B737C551921FB7F5257821AF42018093D77D27D0A967FBC8942EB4072DB0DB4475F1B7604IFjFH" TargetMode="External"/><Relationship Id="rId13" Type="http://schemas.openxmlformats.org/officeDocument/2006/relationships/hyperlink" Target="consultantplus://offline/ref=A69F658637BAFA499F336E45DB803FE3216F371B737C551921FB7F5257821AF42018093D77D074099C7FBC8942EB4072DB0DB4475F1B7604IFjFH" TargetMode="External"/><Relationship Id="rId18" Type="http://schemas.openxmlformats.org/officeDocument/2006/relationships/hyperlink" Target="consultantplus://offline/ref=A69F658637BAFA499F336E45DB803FE3216F371B737C551921FB7F5257821AF42018093D77D67F0F907FBC8942EB4072DB0DB4475F1B7604IFjFH" TargetMode="External"/><Relationship Id="rId26" Type="http://schemas.openxmlformats.org/officeDocument/2006/relationships/hyperlink" Target="consultantplus://offline/ref=A69F658637BAFA499F336E45DB803FE3216F371B737C551921FB7F5257821AF42018093D77D7780D947FBC8942EB4072DB0DB4475F1B7604IFjF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69F658637BAFA499F336E45DB803FE3216F371B737C551921FB7F5257821AF42018093D77D6750F907FBC8942EB4072DB0DB4475F1B7604IFjFH" TargetMode="External"/><Relationship Id="rId34" Type="http://schemas.openxmlformats.org/officeDocument/2006/relationships/hyperlink" Target="consultantplus://offline/ref=A69F658637BAFA499F336E45DB803FE3216F371B737C551921FB7F5257821AF42018093D77D6790B957FBC8942EB4072DB0DB4475F1B7604IFjF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9F658637BAFA499F336E45DB803FE3216F371B737C551921FB7F5257821AF42018093D77D07B099D7FBC8942EB4072DB0DB4475F1B7604IFjFH" TargetMode="External"/><Relationship Id="rId17" Type="http://schemas.openxmlformats.org/officeDocument/2006/relationships/hyperlink" Target="consultantplus://offline/ref=A69F658637BAFA499F336E45DB803FE3216F371B737C551921FB7F5257821AF42018093D77D67F09917FBC8942EB4072DB0DB4475F1B7604IFjFH" TargetMode="External"/><Relationship Id="rId25" Type="http://schemas.openxmlformats.org/officeDocument/2006/relationships/hyperlink" Target="consultantplus://offline/ref=A69F658637BAFA499F336E45DB803FE3216F371B737C551921FB7F5257821AF42018093D77D77F0E927FBC8942EB4072DB0DB4475F1B7604IFjFH" TargetMode="External"/><Relationship Id="rId33" Type="http://schemas.openxmlformats.org/officeDocument/2006/relationships/hyperlink" Target="consultantplus://offline/ref=A69F658637BAFA499F336E45DB803FE3216F371B737C551921FB7F5257821AF42018093D77D679099D7FBC8942EB4072DB0DB4475F1B7604IFjFH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9F658637BAFA499F336E45DB803FE3216F371B737C551921FB7F5257821AF42018093D77D17508917FBC8942EB4072DB0DB4475F1B7604IFjFH" TargetMode="External"/><Relationship Id="rId20" Type="http://schemas.openxmlformats.org/officeDocument/2006/relationships/hyperlink" Target="consultantplus://offline/ref=A69F658637BAFA499F336E45DB803FE3216F371B737C551921FB7F5257821AF42018093D77D6750B907FBC8942EB4072DB0DB4475F1B7604IFjFH" TargetMode="External"/><Relationship Id="rId29" Type="http://schemas.openxmlformats.org/officeDocument/2006/relationships/hyperlink" Target="consultantplus://offline/ref=A69F658637BAFA499F336E45DB803FE3216F371B737C551921FB7F5257821AF42018093D77D77D089D7FBC8942EB4072DB0DB4475F1B7604IFjF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9F658637BAFA499F336E45DB803FE3216F371B737C551921FB7F5257821AF42018093D77D37508917FBC8942EB4072DB0DB4475F1B7604IFjFH" TargetMode="External"/><Relationship Id="rId24" Type="http://schemas.openxmlformats.org/officeDocument/2006/relationships/hyperlink" Target="consultantplus://offline/ref=A69F658637BAFA499F336E45DB803FE3216F371B737C551921FB7F5257821AF42018093D77D77F0B937FBC8942EB4072DB0DB4475F1B7604IFjFH" TargetMode="External"/><Relationship Id="rId32" Type="http://schemas.openxmlformats.org/officeDocument/2006/relationships/hyperlink" Target="consultantplus://offline/ref=A69F658637BAFA499F336E45DB803FE3216F371B737C551921FB7F5257821AF42018093D77D67909977FBC8942EB4072DB0DB4475F1B7604IFjF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9F658637BAFA499F336E45DB803FE3216F371B737C551921FB7F5257821AF42018093D77D17C0F957FBC8942EB4072DB0DB4475F1B7604IFjFH" TargetMode="External"/><Relationship Id="rId23" Type="http://schemas.openxmlformats.org/officeDocument/2006/relationships/hyperlink" Target="consultantplus://offline/ref=A69F658637BAFA499F336E45DB803FE3216F371B737C551921FB7F5257821AF42018093D77D77D089D7FBC8942EB4072DB0DB4475F1B7604IFjFH" TargetMode="External"/><Relationship Id="rId28" Type="http://schemas.openxmlformats.org/officeDocument/2006/relationships/hyperlink" Target="consultantplus://offline/ref=A69F658637BAFA499F336E45DB803FE3216F371B737C551921FB7F5257821AF42018093D77D77900977FBC8942EB4072DB0DB4475F1B7604IFjFH" TargetMode="External"/><Relationship Id="rId36" Type="http://schemas.openxmlformats.org/officeDocument/2006/relationships/hyperlink" Target="consultantplus://offline/ref=A69F658637BAFA499F336E45DB803FE3216F371B737C551921FB7F5257821AF42018093D77D6790A967FBC8942EB4072DB0DB4475F1B7604IFjFH" TargetMode="External"/><Relationship Id="rId10" Type="http://schemas.openxmlformats.org/officeDocument/2006/relationships/hyperlink" Target="consultantplus://offline/ref=A69F658637BAFA499F336E45DB803FE3216F371B737C551921FB7F5257821AF42018093D77D27B08947FBC8942EB4072DB0DB4475F1B7604IFjFH" TargetMode="External"/><Relationship Id="rId19" Type="http://schemas.openxmlformats.org/officeDocument/2006/relationships/hyperlink" Target="consultantplus://offline/ref=A69F658637BAFA499F336E45DB803FE3216F371B737C551921FB7F5257821AF42018093D77D6740B9D7FBC8942EB4072DB0DB4475F1B7604IFjFH" TargetMode="External"/><Relationship Id="rId31" Type="http://schemas.openxmlformats.org/officeDocument/2006/relationships/hyperlink" Target="consultantplus://offline/ref=A69F658637BAFA499F336E45DB803FE3216F371B737C551921FB7F5257821AF42018093D77D67909957FBC8942EB4072DB0DB4475F1B7604IFj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9F658637BAFA499F336E45DB803FE3216F371B737C551921FB7F5257821AF42018093D77D27800927FBC8942EB4072DB0DB4475F1B7604IFjFH" TargetMode="External"/><Relationship Id="rId14" Type="http://schemas.openxmlformats.org/officeDocument/2006/relationships/hyperlink" Target="consultantplus://offline/ref=A69F658637BAFA499F336E45DB803FE3216F371B737C551921FB7F5257821AF42018093D77D47C0B9D7FBC8942EB4072DB0DB4475F1B7604IFjFH" TargetMode="External"/><Relationship Id="rId22" Type="http://schemas.openxmlformats.org/officeDocument/2006/relationships/hyperlink" Target="consultantplus://offline/ref=A69F658637BAFA499F336E45DB803FE3216F371B737C551921FB7F5257821AF42018093D77D77C08937FBC8942EB4072DB0DB4475F1B7604IFjFH" TargetMode="External"/><Relationship Id="rId27" Type="http://schemas.openxmlformats.org/officeDocument/2006/relationships/hyperlink" Target="consultantplus://offline/ref=A69F658637BAFA499F336E45DB803FE3216F371B737C551921FB7F5257821AF42018093D77D7790C907FBC8942EB4072DB0DB4475F1B7604IFjFH" TargetMode="External"/><Relationship Id="rId30" Type="http://schemas.openxmlformats.org/officeDocument/2006/relationships/hyperlink" Target="consultantplus://offline/ref=A69F658637BAFA499F336E45DB803FE3216F371B737C551921FB7F5257821AF42018093D77D678009D7FBC8942EB4072DB0DB4475F1B7604IFjFH" TargetMode="External"/><Relationship Id="rId35" Type="http://schemas.openxmlformats.org/officeDocument/2006/relationships/hyperlink" Target="consultantplus://offline/ref=A69F658637BAFA499F336E45DB803FE3216F371B737C551921FB7F5257821AF42018093D77D6790B917FBC8942EB4072DB0DB4475F1B7604IFjFH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2261</Words>
  <Characters>12888</Characters>
  <Application>Microsoft Office Word</Application>
  <DocSecurity>0</DocSecurity>
  <Lines>107</Lines>
  <Paragraphs>30</Paragraphs>
  <ScaleCrop>false</ScaleCrop>
  <Company>Администрация района</Company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Ковалева</cp:lastModifiedBy>
  <cp:revision>5</cp:revision>
  <dcterms:created xsi:type="dcterms:W3CDTF">2020-10-02T02:54:00Z</dcterms:created>
  <dcterms:modified xsi:type="dcterms:W3CDTF">2024-11-01T04:14:00Z</dcterms:modified>
  <cp:version>917504</cp:version>
</cp:coreProperties>
</file>