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FB84B" w14:textId="21E3CD61" w:rsidR="00184656" w:rsidRPr="007D66F7" w:rsidRDefault="00184656" w:rsidP="00073A12">
      <w:pPr>
        <w:ind w:right="142"/>
      </w:pPr>
      <w:r w:rsidRPr="007D66F7">
        <w:rPr>
          <w:noProof/>
        </w:rPr>
        <w:drawing>
          <wp:anchor distT="0" distB="0" distL="114300" distR="114300" simplePos="0" relativeHeight="251659264" behindDoc="0" locked="0" layoutInCell="1" allowOverlap="1" wp14:anchorId="6DCE165E" wp14:editId="163D127B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666750" cy="828675"/>
            <wp:effectExtent l="0" t="0" r="0" b="9525"/>
            <wp:wrapSquare wrapText="left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DA1" w:rsidRPr="007D66F7">
        <w:t xml:space="preserve"> </w:t>
      </w:r>
      <w:r w:rsidRPr="007D66F7">
        <w:rPr>
          <w:b/>
          <w:bCs/>
          <w:kern w:val="36"/>
        </w:rPr>
        <w:br w:type="textWrapping" w:clear="all"/>
      </w:r>
    </w:p>
    <w:p w14:paraId="098DF96E" w14:textId="77777777" w:rsidR="00184656" w:rsidRPr="007D66F7" w:rsidRDefault="00184656" w:rsidP="00184656">
      <w:pPr>
        <w:ind w:right="142"/>
        <w:jc w:val="center"/>
        <w:rPr>
          <w:b/>
        </w:rPr>
      </w:pPr>
      <w:r w:rsidRPr="007D66F7">
        <w:rPr>
          <w:b/>
        </w:rPr>
        <w:t>КОНТРОЛЬНО-РЕВИЗИОННАЯ КОМИССИЯ</w:t>
      </w:r>
    </w:p>
    <w:p w14:paraId="26A69ED2" w14:textId="77777777" w:rsidR="00184656" w:rsidRPr="007D66F7" w:rsidRDefault="00184656" w:rsidP="00184656">
      <w:pPr>
        <w:ind w:right="142"/>
        <w:jc w:val="center"/>
        <w:rPr>
          <w:b/>
        </w:rPr>
      </w:pPr>
      <w:r w:rsidRPr="007D66F7">
        <w:rPr>
          <w:b/>
        </w:rPr>
        <w:t>АЛЕКСАНДРОВСКОГО РАЙОНА ТОМСКОЙ ОБЛАСТИ</w:t>
      </w:r>
    </w:p>
    <w:p w14:paraId="6127980F" w14:textId="77777777" w:rsidR="00184656" w:rsidRPr="007D66F7" w:rsidRDefault="00D30F81" w:rsidP="00184656">
      <w:pPr>
        <w:ind w:right="142"/>
        <w:jc w:val="center"/>
        <w:outlineLvl w:val="0"/>
      </w:pPr>
      <w:r w:rsidRPr="007D66F7">
        <w:t>Лебедева, ул., д.8</w:t>
      </w:r>
      <w:r w:rsidR="00184656" w:rsidRPr="007D66F7">
        <w:t>, с. Александровское, Александровского района, Томской области, 636760, тел/факс (38255) 2-44-88</w:t>
      </w:r>
    </w:p>
    <w:p w14:paraId="47015303" w14:textId="77777777" w:rsidR="00184656" w:rsidRPr="007D66F7" w:rsidRDefault="00184656" w:rsidP="00184656">
      <w:pPr>
        <w:pBdr>
          <w:bottom w:val="single" w:sz="12" w:space="1" w:color="auto"/>
        </w:pBdr>
        <w:ind w:right="142"/>
        <w:jc w:val="center"/>
        <w:outlineLvl w:val="0"/>
        <w:rPr>
          <w:lang w:val="en-US"/>
        </w:rPr>
      </w:pPr>
      <w:r w:rsidRPr="007D66F7">
        <w:rPr>
          <w:lang w:val="en-US"/>
        </w:rPr>
        <w:t xml:space="preserve">e-mail: </w:t>
      </w:r>
      <w:hyperlink r:id="rId9" w:history="1">
        <w:r w:rsidRPr="007D66F7">
          <w:rPr>
            <w:color w:val="0000FF"/>
            <w:u w:val="single"/>
            <w:lang w:val="en-US"/>
          </w:rPr>
          <w:t>kso.aleks@yandex.ru</w:t>
        </w:r>
      </w:hyperlink>
    </w:p>
    <w:p w14:paraId="5F9F5C70" w14:textId="67E43E6F" w:rsidR="00A82DCB" w:rsidRDefault="00A82DCB" w:rsidP="00A1467D">
      <w:pPr>
        <w:spacing w:line="276" w:lineRule="auto"/>
        <w:jc w:val="center"/>
        <w:rPr>
          <w:b/>
          <w:lang w:val="en-US"/>
        </w:rPr>
      </w:pPr>
    </w:p>
    <w:p w14:paraId="3A3C0B4E" w14:textId="77777777" w:rsidR="00D972BE" w:rsidRPr="007D66F7" w:rsidRDefault="00D972BE" w:rsidP="00A1467D">
      <w:pPr>
        <w:spacing w:line="276" w:lineRule="auto"/>
        <w:jc w:val="center"/>
        <w:rPr>
          <w:b/>
          <w:lang w:val="en-US"/>
        </w:rPr>
      </w:pPr>
    </w:p>
    <w:p w14:paraId="76D5F0D1" w14:textId="3895047D" w:rsidR="00572032" w:rsidRPr="002044B5" w:rsidRDefault="00572032" w:rsidP="00A1467D">
      <w:pPr>
        <w:spacing w:line="276" w:lineRule="auto"/>
        <w:jc w:val="center"/>
        <w:rPr>
          <w:b/>
        </w:rPr>
      </w:pPr>
      <w:r w:rsidRPr="002044B5">
        <w:rPr>
          <w:b/>
        </w:rPr>
        <w:t xml:space="preserve">Заключение № </w:t>
      </w:r>
      <w:r w:rsidR="002044B5" w:rsidRPr="002044B5">
        <w:rPr>
          <w:b/>
        </w:rPr>
        <w:t>6</w:t>
      </w:r>
      <w:r w:rsidR="000B7441" w:rsidRPr="002044B5">
        <w:rPr>
          <w:b/>
        </w:rPr>
        <w:t>5</w:t>
      </w:r>
      <w:r w:rsidR="007B5185" w:rsidRPr="002044B5">
        <w:rPr>
          <w:b/>
        </w:rPr>
        <w:t xml:space="preserve"> </w:t>
      </w:r>
      <w:r w:rsidRPr="002044B5">
        <w:rPr>
          <w:b/>
        </w:rPr>
        <w:t>з КРК</w:t>
      </w:r>
    </w:p>
    <w:p w14:paraId="27A2E143" w14:textId="77777777" w:rsidR="008729AA" w:rsidRPr="002044B5" w:rsidRDefault="00572032" w:rsidP="00A1467D">
      <w:pPr>
        <w:spacing w:line="276" w:lineRule="auto"/>
        <w:jc w:val="center"/>
        <w:rPr>
          <w:b/>
        </w:rPr>
      </w:pPr>
      <w:r w:rsidRPr="002044B5">
        <w:rPr>
          <w:b/>
        </w:rPr>
        <w:t xml:space="preserve">на проект </w:t>
      </w:r>
      <w:r w:rsidR="008729AA" w:rsidRPr="002044B5">
        <w:rPr>
          <w:b/>
        </w:rPr>
        <w:t xml:space="preserve">решения Думы Александровского района </w:t>
      </w:r>
    </w:p>
    <w:p w14:paraId="04AD36DD" w14:textId="77777777" w:rsidR="008729AA" w:rsidRPr="002044B5" w:rsidRDefault="008729AA" w:rsidP="008729AA">
      <w:pPr>
        <w:spacing w:line="276" w:lineRule="auto"/>
        <w:jc w:val="center"/>
        <w:rPr>
          <w:b/>
        </w:rPr>
      </w:pPr>
      <w:r w:rsidRPr="002044B5">
        <w:rPr>
          <w:b/>
        </w:rPr>
        <w:t xml:space="preserve">«О </w:t>
      </w:r>
      <w:r w:rsidR="00572032" w:rsidRPr="002044B5">
        <w:rPr>
          <w:b/>
        </w:rPr>
        <w:t>бюджет</w:t>
      </w:r>
      <w:r w:rsidRPr="002044B5">
        <w:rPr>
          <w:b/>
        </w:rPr>
        <w:t>е</w:t>
      </w:r>
      <w:r w:rsidR="00572032" w:rsidRPr="002044B5">
        <w:rPr>
          <w:b/>
        </w:rPr>
        <w:t xml:space="preserve"> </w:t>
      </w:r>
      <w:r w:rsidRPr="002044B5">
        <w:rPr>
          <w:b/>
        </w:rPr>
        <w:t xml:space="preserve">муниципального образования «Александровский район» </w:t>
      </w:r>
    </w:p>
    <w:p w14:paraId="088468CE" w14:textId="79D20864" w:rsidR="00572032" w:rsidRPr="002044B5" w:rsidRDefault="008729AA" w:rsidP="008729AA">
      <w:pPr>
        <w:spacing w:line="276" w:lineRule="auto"/>
        <w:jc w:val="center"/>
        <w:rPr>
          <w:b/>
        </w:rPr>
      </w:pPr>
      <w:r w:rsidRPr="002044B5">
        <w:rPr>
          <w:b/>
        </w:rPr>
        <w:t>на 202</w:t>
      </w:r>
      <w:r w:rsidR="00FC1528" w:rsidRPr="002044B5">
        <w:rPr>
          <w:b/>
        </w:rPr>
        <w:t>5</w:t>
      </w:r>
      <w:r w:rsidRPr="002044B5">
        <w:rPr>
          <w:b/>
        </w:rPr>
        <w:t xml:space="preserve"> год и на плановый период 202</w:t>
      </w:r>
      <w:r w:rsidR="00FC1528" w:rsidRPr="002044B5">
        <w:rPr>
          <w:b/>
        </w:rPr>
        <w:t>6</w:t>
      </w:r>
      <w:r w:rsidRPr="002044B5">
        <w:rPr>
          <w:b/>
        </w:rPr>
        <w:t xml:space="preserve"> и 202</w:t>
      </w:r>
      <w:r w:rsidR="00FC1528" w:rsidRPr="002044B5">
        <w:rPr>
          <w:b/>
        </w:rPr>
        <w:t>7</w:t>
      </w:r>
      <w:r w:rsidRPr="002044B5">
        <w:rPr>
          <w:b/>
        </w:rPr>
        <w:t xml:space="preserve"> годов</w:t>
      </w:r>
      <w:r w:rsidR="00572032" w:rsidRPr="002044B5">
        <w:rPr>
          <w:b/>
        </w:rPr>
        <w:t xml:space="preserve">»  </w:t>
      </w:r>
    </w:p>
    <w:p w14:paraId="596FB883" w14:textId="77777777" w:rsidR="00D972BE" w:rsidRPr="002044B5" w:rsidRDefault="00D972BE" w:rsidP="00A1467D">
      <w:pPr>
        <w:spacing w:line="276" w:lineRule="auto"/>
        <w:jc w:val="center"/>
        <w:rPr>
          <w:b/>
        </w:rPr>
      </w:pPr>
    </w:p>
    <w:p w14:paraId="7C9B269B" w14:textId="0B4D8626" w:rsidR="00572032" w:rsidRPr="007D66F7" w:rsidRDefault="00572032" w:rsidP="00A1467D">
      <w:pPr>
        <w:spacing w:line="276" w:lineRule="auto"/>
      </w:pPr>
      <w:r w:rsidRPr="002044B5">
        <w:rPr>
          <w:lang w:val="en-US"/>
        </w:rPr>
        <w:t>c</w:t>
      </w:r>
      <w:r w:rsidRPr="002044B5">
        <w:t xml:space="preserve">.Александровское                                                                                       </w:t>
      </w:r>
      <w:r w:rsidR="002044B5" w:rsidRPr="002044B5">
        <w:t>06</w:t>
      </w:r>
      <w:r w:rsidR="008729AA" w:rsidRPr="002044B5">
        <w:t xml:space="preserve"> </w:t>
      </w:r>
      <w:r w:rsidR="002044B5" w:rsidRPr="002044B5">
        <w:t>декабря</w:t>
      </w:r>
      <w:r w:rsidRPr="002044B5">
        <w:t xml:space="preserve"> 202</w:t>
      </w:r>
      <w:r w:rsidR="002044B5" w:rsidRPr="002044B5">
        <w:t>4</w:t>
      </w:r>
      <w:r w:rsidRPr="002044B5">
        <w:t xml:space="preserve"> г.</w:t>
      </w:r>
    </w:p>
    <w:p w14:paraId="67251399" w14:textId="77777777" w:rsidR="00572032" w:rsidRPr="007D66F7" w:rsidRDefault="00572032" w:rsidP="00A1467D">
      <w:pPr>
        <w:spacing w:line="276" w:lineRule="auto"/>
        <w:ind w:firstLine="851"/>
      </w:pPr>
    </w:p>
    <w:p w14:paraId="146DC833" w14:textId="6B8B00BC" w:rsidR="00572032" w:rsidRPr="007D66F7" w:rsidRDefault="00572032" w:rsidP="00A1467D">
      <w:pPr>
        <w:spacing w:line="276" w:lineRule="auto"/>
        <w:ind w:firstLine="851"/>
        <w:jc w:val="both"/>
        <w:rPr>
          <w:b/>
        </w:rPr>
      </w:pPr>
      <w:r w:rsidRPr="007D66F7">
        <w:t>Заключение Контрольно - ревизионной комиссии Александровского района на проект решения Думы Александровского района «О бюджете муниципального образования «Александровский район» на 202</w:t>
      </w:r>
      <w:r w:rsidR="00FC1528">
        <w:t>5</w:t>
      </w:r>
      <w:r w:rsidRPr="007D66F7">
        <w:t xml:space="preserve"> год и плановый период 202</w:t>
      </w:r>
      <w:r w:rsidR="00FC1528">
        <w:t>6</w:t>
      </w:r>
      <w:r w:rsidRPr="007D66F7">
        <w:t xml:space="preserve"> и 202</w:t>
      </w:r>
      <w:r w:rsidR="00FC1528">
        <w:t>7</w:t>
      </w:r>
      <w:r w:rsidRPr="007D66F7">
        <w:t xml:space="preserve"> годов» (далее -Заключение) подготовлено в соответствии с:</w:t>
      </w:r>
    </w:p>
    <w:p w14:paraId="52A60A6B" w14:textId="21BAEE77" w:rsidR="00572032" w:rsidRPr="007D66F7" w:rsidRDefault="00572032" w:rsidP="00A1467D">
      <w:pPr>
        <w:pStyle w:val="a7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7D66F7">
        <w:rPr>
          <w:rFonts w:ascii="Times New Roman" w:hAnsi="Times New Roman" w:cs="Times New Roman"/>
        </w:rPr>
        <w:t xml:space="preserve">Бюджетным кодексом Российской Федерации; </w:t>
      </w:r>
    </w:p>
    <w:p w14:paraId="46EA860F" w14:textId="1239DA42" w:rsidR="00572032" w:rsidRPr="007D66F7" w:rsidRDefault="00572032" w:rsidP="00A1467D">
      <w:pPr>
        <w:pStyle w:val="a7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7D66F7">
        <w:rPr>
          <w:rFonts w:ascii="Times New Roman" w:hAnsi="Times New Roman" w:cs="Times New Roman"/>
        </w:rPr>
        <w:t>Положением «О бюджетном процессе в муниципальном образовании «Александровский район» (утверждено решением Думы Александровского района от 22.03.2012 № 150)</w:t>
      </w:r>
      <w:r w:rsidRPr="007D66F7">
        <w:rPr>
          <w:rFonts w:ascii="Times New Roman" w:hAnsi="Times New Roman" w:cs="Times New Roman"/>
          <w:i/>
        </w:rPr>
        <w:t xml:space="preserve"> </w:t>
      </w:r>
      <w:r w:rsidRPr="007D66F7">
        <w:rPr>
          <w:rFonts w:ascii="Times New Roman" w:hAnsi="Times New Roman" w:cs="Times New Roman"/>
        </w:rPr>
        <w:t>(далее по тексту – Положение о бюджетном процессе, бюджетный процесс);</w:t>
      </w:r>
    </w:p>
    <w:p w14:paraId="2E25C976" w14:textId="7920CD0A" w:rsidR="00572032" w:rsidRPr="007D66F7" w:rsidRDefault="00572032" w:rsidP="00A1467D">
      <w:pPr>
        <w:pStyle w:val="a7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7D66F7">
        <w:rPr>
          <w:rFonts w:ascii="Times New Roman" w:hAnsi="Times New Roman" w:cs="Times New Roman"/>
        </w:rPr>
        <w:t>Положением «О Контрольно - ревизионной комиссии Александровского района» (утверждено решением Думы Александровского района от 21.11.2011 № 121);</w:t>
      </w:r>
    </w:p>
    <w:p w14:paraId="7AAE8FCD" w14:textId="77777777" w:rsidR="00572032" w:rsidRPr="007D66F7" w:rsidRDefault="00572032" w:rsidP="00A1467D">
      <w:pPr>
        <w:pStyle w:val="a7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7D66F7">
        <w:rPr>
          <w:rFonts w:ascii="Times New Roman" w:hAnsi="Times New Roman" w:cs="Times New Roman"/>
        </w:rPr>
        <w:t>На основании:</w:t>
      </w:r>
    </w:p>
    <w:p w14:paraId="15CFA6CF" w14:textId="1DD6F26F" w:rsidR="00572032" w:rsidRPr="007D66F7" w:rsidRDefault="00572032" w:rsidP="00A1467D">
      <w:pPr>
        <w:pStyle w:val="a7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7D66F7">
        <w:rPr>
          <w:rFonts w:ascii="Times New Roman" w:hAnsi="Times New Roman" w:cs="Times New Roman"/>
        </w:rPr>
        <w:t>пункта 1.</w:t>
      </w:r>
      <w:r w:rsidR="00450B17">
        <w:rPr>
          <w:rFonts w:ascii="Times New Roman" w:hAnsi="Times New Roman" w:cs="Times New Roman"/>
        </w:rPr>
        <w:t>5</w:t>
      </w:r>
      <w:r w:rsidRPr="007D66F7">
        <w:rPr>
          <w:rFonts w:ascii="Times New Roman" w:hAnsi="Times New Roman" w:cs="Times New Roman"/>
        </w:rPr>
        <w:t xml:space="preserve"> раздела </w:t>
      </w:r>
      <w:r w:rsidRPr="007D66F7">
        <w:rPr>
          <w:rFonts w:ascii="Times New Roman" w:hAnsi="Times New Roman" w:cs="Times New Roman"/>
          <w:lang w:val="en-US"/>
        </w:rPr>
        <w:t>I</w:t>
      </w:r>
      <w:r w:rsidRPr="007D66F7">
        <w:rPr>
          <w:rFonts w:ascii="Times New Roman" w:hAnsi="Times New Roman" w:cs="Times New Roman"/>
        </w:rPr>
        <w:t xml:space="preserve"> плана работы Контрольно - ревизионной комиссии Александровского района на 202</w:t>
      </w:r>
      <w:r w:rsidR="00450B17">
        <w:rPr>
          <w:rFonts w:ascii="Times New Roman" w:hAnsi="Times New Roman" w:cs="Times New Roman"/>
        </w:rPr>
        <w:t>4</w:t>
      </w:r>
      <w:r w:rsidRPr="007D66F7">
        <w:rPr>
          <w:rFonts w:ascii="Times New Roman" w:hAnsi="Times New Roman" w:cs="Times New Roman"/>
        </w:rPr>
        <w:t xml:space="preserve"> год, утвержденного приказом председателя КРК от 2</w:t>
      </w:r>
      <w:r w:rsidR="00450B17">
        <w:rPr>
          <w:rFonts w:ascii="Times New Roman" w:hAnsi="Times New Roman" w:cs="Times New Roman"/>
        </w:rPr>
        <w:t>8</w:t>
      </w:r>
      <w:r w:rsidRPr="007D66F7">
        <w:rPr>
          <w:rFonts w:ascii="Times New Roman" w:hAnsi="Times New Roman" w:cs="Times New Roman"/>
        </w:rPr>
        <w:t>.12.20</w:t>
      </w:r>
      <w:r w:rsidR="00EC24D9" w:rsidRPr="007D66F7">
        <w:rPr>
          <w:rFonts w:ascii="Times New Roman" w:hAnsi="Times New Roman" w:cs="Times New Roman"/>
        </w:rPr>
        <w:t>2</w:t>
      </w:r>
      <w:r w:rsidR="00450B17">
        <w:rPr>
          <w:rFonts w:ascii="Times New Roman" w:hAnsi="Times New Roman" w:cs="Times New Roman"/>
        </w:rPr>
        <w:t>3</w:t>
      </w:r>
      <w:r w:rsidRPr="007D66F7">
        <w:rPr>
          <w:rFonts w:ascii="Times New Roman" w:hAnsi="Times New Roman" w:cs="Times New Roman"/>
        </w:rPr>
        <w:t xml:space="preserve"> г. № </w:t>
      </w:r>
      <w:r w:rsidR="00450B17">
        <w:rPr>
          <w:rFonts w:ascii="Times New Roman" w:hAnsi="Times New Roman" w:cs="Times New Roman"/>
        </w:rPr>
        <w:t>22</w:t>
      </w:r>
      <w:r w:rsidRPr="007D66F7">
        <w:rPr>
          <w:rFonts w:ascii="Times New Roman" w:hAnsi="Times New Roman" w:cs="Times New Roman"/>
        </w:rPr>
        <w:t>;</w:t>
      </w:r>
    </w:p>
    <w:p w14:paraId="5A3F0613" w14:textId="77777777" w:rsidR="00572032" w:rsidRPr="007D66F7" w:rsidRDefault="00572032" w:rsidP="00A1467D">
      <w:pPr>
        <w:spacing w:line="276" w:lineRule="auto"/>
        <w:ind w:firstLine="851"/>
        <w:jc w:val="both"/>
      </w:pPr>
      <w:r w:rsidRPr="007D66F7">
        <w:t>При подготовке Заключения на проект бюджета Контрольно - ревизионной комиссией (далее - Контрольный орган, КРК) использованы:</w:t>
      </w:r>
    </w:p>
    <w:p w14:paraId="3ED8ED8E" w14:textId="2D4D8CE3" w:rsidR="00572032" w:rsidRPr="007D66F7" w:rsidRDefault="00572032" w:rsidP="00A1467D">
      <w:pPr>
        <w:pStyle w:val="a7"/>
        <w:numPr>
          <w:ilvl w:val="0"/>
          <w:numId w:val="15"/>
        </w:numPr>
        <w:tabs>
          <w:tab w:val="left" w:pos="90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7D66F7">
        <w:rPr>
          <w:rFonts w:ascii="Times New Roman" w:hAnsi="Times New Roman" w:cs="Times New Roman"/>
        </w:rPr>
        <w:t>Проект Закона Томской области «Об областном бюджете на 202</w:t>
      </w:r>
      <w:r w:rsidR="00450B17">
        <w:rPr>
          <w:rFonts w:ascii="Times New Roman" w:hAnsi="Times New Roman" w:cs="Times New Roman"/>
        </w:rPr>
        <w:t>5</w:t>
      </w:r>
      <w:r w:rsidRPr="007D66F7">
        <w:rPr>
          <w:rFonts w:ascii="Times New Roman" w:hAnsi="Times New Roman" w:cs="Times New Roman"/>
        </w:rPr>
        <w:t xml:space="preserve"> год и на плановый период 202</w:t>
      </w:r>
      <w:r w:rsidR="00450B17">
        <w:rPr>
          <w:rFonts w:ascii="Times New Roman" w:hAnsi="Times New Roman" w:cs="Times New Roman"/>
        </w:rPr>
        <w:t>6</w:t>
      </w:r>
      <w:r w:rsidRPr="007D66F7">
        <w:rPr>
          <w:rFonts w:ascii="Times New Roman" w:hAnsi="Times New Roman" w:cs="Times New Roman"/>
        </w:rPr>
        <w:t xml:space="preserve"> и 202</w:t>
      </w:r>
      <w:r w:rsidR="00450B17">
        <w:rPr>
          <w:rFonts w:ascii="Times New Roman" w:hAnsi="Times New Roman" w:cs="Times New Roman"/>
        </w:rPr>
        <w:t>7</w:t>
      </w:r>
      <w:r w:rsidRPr="007D66F7">
        <w:rPr>
          <w:rFonts w:ascii="Times New Roman" w:hAnsi="Times New Roman" w:cs="Times New Roman"/>
        </w:rPr>
        <w:t xml:space="preserve"> годов»; </w:t>
      </w:r>
    </w:p>
    <w:p w14:paraId="231E3495" w14:textId="49A924F1" w:rsidR="00572032" w:rsidRPr="007D66F7" w:rsidRDefault="00572032" w:rsidP="00A1467D">
      <w:pPr>
        <w:pStyle w:val="a7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7D66F7">
        <w:rPr>
          <w:rFonts w:ascii="Times New Roman" w:hAnsi="Times New Roman" w:cs="Times New Roman"/>
          <w:lang w:eastAsia="en-US"/>
        </w:rPr>
        <w:t>Закон Томской области от 13.08.2007 № 170-ОЗ «О межбюджетных отношениях в Томской области»</w:t>
      </w:r>
      <w:r w:rsidR="00FF7F8B" w:rsidRPr="007D66F7">
        <w:rPr>
          <w:rFonts w:ascii="Times New Roman" w:hAnsi="Times New Roman" w:cs="Times New Roman"/>
          <w:lang w:eastAsia="en-US"/>
        </w:rPr>
        <w:t xml:space="preserve"> (</w:t>
      </w:r>
      <w:r w:rsidR="00450B17">
        <w:rPr>
          <w:rFonts w:ascii="Times New Roman" w:hAnsi="Times New Roman" w:cs="Times New Roman"/>
          <w:lang w:eastAsia="en-US"/>
        </w:rPr>
        <w:t>с изменениями и дополнениями</w:t>
      </w:r>
      <w:r w:rsidR="00EC24D9" w:rsidRPr="007D66F7">
        <w:rPr>
          <w:rFonts w:ascii="Times New Roman" w:hAnsi="Times New Roman" w:cs="Times New Roman"/>
          <w:lang w:eastAsia="en-US"/>
        </w:rPr>
        <w:t>)</w:t>
      </w:r>
    </w:p>
    <w:p w14:paraId="58D4035B" w14:textId="59E28D60" w:rsidR="00572032" w:rsidRPr="007D66F7" w:rsidRDefault="00755E0F" w:rsidP="00A1467D">
      <w:pPr>
        <w:pStyle w:val="a7"/>
        <w:numPr>
          <w:ilvl w:val="0"/>
          <w:numId w:val="15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7D66F7">
        <w:rPr>
          <w:rFonts w:ascii="Times New Roman" w:hAnsi="Times New Roman" w:cs="Times New Roman"/>
        </w:rPr>
        <w:t>Р</w:t>
      </w:r>
      <w:r w:rsidR="00572032" w:rsidRPr="007D66F7">
        <w:rPr>
          <w:rFonts w:ascii="Times New Roman" w:hAnsi="Times New Roman" w:cs="Times New Roman"/>
        </w:rPr>
        <w:t xml:space="preserve">ешение Думы Александровского района от </w:t>
      </w:r>
      <w:r w:rsidR="00572032" w:rsidRPr="007D66F7">
        <w:rPr>
          <w:rFonts w:ascii="Times New Roman" w:hAnsi="Times New Roman" w:cs="Times New Roman"/>
          <w:bCs/>
        </w:rPr>
        <w:t>2</w:t>
      </w:r>
      <w:r w:rsidR="00282E15">
        <w:rPr>
          <w:rFonts w:ascii="Times New Roman" w:hAnsi="Times New Roman" w:cs="Times New Roman"/>
          <w:bCs/>
        </w:rPr>
        <w:t>7</w:t>
      </w:r>
      <w:r w:rsidR="00572032" w:rsidRPr="007D66F7">
        <w:rPr>
          <w:rFonts w:ascii="Times New Roman" w:hAnsi="Times New Roman" w:cs="Times New Roman"/>
          <w:bCs/>
        </w:rPr>
        <w:t>.12.20</w:t>
      </w:r>
      <w:r w:rsidR="00FF7F8B" w:rsidRPr="007D66F7">
        <w:rPr>
          <w:rFonts w:ascii="Times New Roman" w:hAnsi="Times New Roman" w:cs="Times New Roman"/>
          <w:bCs/>
        </w:rPr>
        <w:t>2</w:t>
      </w:r>
      <w:r w:rsidR="00450B17">
        <w:rPr>
          <w:rFonts w:ascii="Times New Roman" w:hAnsi="Times New Roman" w:cs="Times New Roman"/>
          <w:bCs/>
        </w:rPr>
        <w:t>3</w:t>
      </w:r>
      <w:r w:rsidR="00572032" w:rsidRPr="007D66F7">
        <w:rPr>
          <w:rFonts w:ascii="Times New Roman" w:hAnsi="Times New Roman" w:cs="Times New Roman"/>
          <w:bCs/>
        </w:rPr>
        <w:t xml:space="preserve"> № </w:t>
      </w:r>
      <w:r w:rsidR="00450B17">
        <w:rPr>
          <w:rFonts w:ascii="Times New Roman" w:hAnsi="Times New Roman" w:cs="Times New Roman"/>
          <w:bCs/>
        </w:rPr>
        <w:t>2</w:t>
      </w:r>
      <w:r w:rsidR="00FF7F8B" w:rsidRPr="007D66F7">
        <w:rPr>
          <w:rFonts w:ascii="Times New Roman" w:hAnsi="Times New Roman" w:cs="Times New Roman"/>
          <w:bCs/>
        </w:rPr>
        <w:t>0</w:t>
      </w:r>
      <w:r w:rsidR="00450B17">
        <w:rPr>
          <w:rFonts w:ascii="Times New Roman" w:hAnsi="Times New Roman" w:cs="Times New Roman"/>
          <w:bCs/>
        </w:rPr>
        <w:t>8</w:t>
      </w:r>
      <w:r w:rsidR="00572032" w:rsidRPr="007D66F7">
        <w:rPr>
          <w:rFonts w:ascii="Times New Roman" w:hAnsi="Times New Roman" w:cs="Times New Roman"/>
        </w:rPr>
        <w:t xml:space="preserve"> «О бюджете муниципального образования «Александровский район» на 202</w:t>
      </w:r>
      <w:r w:rsidR="00450B17">
        <w:rPr>
          <w:rFonts w:ascii="Times New Roman" w:hAnsi="Times New Roman" w:cs="Times New Roman"/>
        </w:rPr>
        <w:t>4</w:t>
      </w:r>
      <w:r w:rsidR="00572032" w:rsidRPr="007D66F7">
        <w:rPr>
          <w:rFonts w:ascii="Times New Roman" w:hAnsi="Times New Roman" w:cs="Times New Roman"/>
        </w:rPr>
        <w:t xml:space="preserve"> год и плановый период 202</w:t>
      </w:r>
      <w:r w:rsidR="00450B17">
        <w:rPr>
          <w:rFonts w:ascii="Times New Roman" w:hAnsi="Times New Roman" w:cs="Times New Roman"/>
        </w:rPr>
        <w:t>5</w:t>
      </w:r>
      <w:r w:rsidR="00572032" w:rsidRPr="007D66F7">
        <w:rPr>
          <w:rFonts w:ascii="Times New Roman" w:hAnsi="Times New Roman" w:cs="Times New Roman"/>
        </w:rPr>
        <w:t xml:space="preserve"> и 202</w:t>
      </w:r>
      <w:r w:rsidR="00450B17">
        <w:rPr>
          <w:rFonts w:ascii="Times New Roman" w:hAnsi="Times New Roman" w:cs="Times New Roman"/>
        </w:rPr>
        <w:t>6</w:t>
      </w:r>
      <w:r w:rsidR="00572032" w:rsidRPr="007D66F7">
        <w:rPr>
          <w:rFonts w:ascii="Times New Roman" w:hAnsi="Times New Roman" w:cs="Times New Roman"/>
        </w:rPr>
        <w:t xml:space="preserve"> годов (с изменениями в последней редакции от </w:t>
      </w:r>
      <w:r w:rsidR="00450B17">
        <w:rPr>
          <w:rFonts w:ascii="Times New Roman" w:hAnsi="Times New Roman" w:cs="Times New Roman"/>
        </w:rPr>
        <w:t>18</w:t>
      </w:r>
      <w:r w:rsidR="00572032" w:rsidRPr="007D66F7">
        <w:rPr>
          <w:rFonts w:ascii="Times New Roman" w:hAnsi="Times New Roman" w:cs="Times New Roman"/>
        </w:rPr>
        <w:t>.</w:t>
      </w:r>
      <w:r w:rsidR="00FF7F8B" w:rsidRPr="007D66F7">
        <w:rPr>
          <w:rFonts w:ascii="Times New Roman" w:hAnsi="Times New Roman" w:cs="Times New Roman"/>
        </w:rPr>
        <w:t>0</w:t>
      </w:r>
      <w:r w:rsidR="00450B17">
        <w:rPr>
          <w:rFonts w:ascii="Times New Roman" w:hAnsi="Times New Roman" w:cs="Times New Roman"/>
        </w:rPr>
        <w:t>9</w:t>
      </w:r>
      <w:r w:rsidR="00572032" w:rsidRPr="007D66F7">
        <w:rPr>
          <w:rFonts w:ascii="Times New Roman" w:hAnsi="Times New Roman" w:cs="Times New Roman"/>
        </w:rPr>
        <w:t>.202</w:t>
      </w:r>
      <w:r w:rsidR="00450B17">
        <w:rPr>
          <w:rFonts w:ascii="Times New Roman" w:hAnsi="Times New Roman" w:cs="Times New Roman"/>
        </w:rPr>
        <w:t>4</w:t>
      </w:r>
      <w:r w:rsidR="00572032" w:rsidRPr="007D66F7">
        <w:rPr>
          <w:rFonts w:ascii="Times New Roman" w:hAnsi="Times New Roman" w:cs="Times New Roman"/>
          <w:color w:val="FF0000"/>
        </w:rPr>
        <w:t xml:space="preserve"> </w:t>
      </w:r>
      <w:r w:rsidR="00572032" w:rsidRPr="007D66F7">
        <w:rPr>
          <w:rFonts w:ascii="Times New Roman" w:hAnsi="Times New Roman" w:cs="Times New Roman"/>
        </w:rPr>
        <w:t xml:space="preserve">№ </w:t>
      </w:r>
      <w:r w:rsidR="00450B17">
        <w:rPr>
          <w:rFonts w:ascii="Times New Roman" w:hAnsi="Times New Roman" w:cs="Times New Roman"/>
        </w:rPr>
        <w:t>2</w:t>
      </w:r>
      <w:r w:rsidR="00157B2C">
        <w:rPr>
          <w:rFonts w:ascii="Times New Roman" w:hAnsi="Times New Roman" w:cs="Times New Roman"/>
        </w:rPr>
        <w:t>5</w:t>
      </w:r>
      <w:r w:rsidR="00450B17">
        <w:rPr>
          <w:rFonts w:ascii="Times New Roman" w:hAnsi="Times New Roman" w:cs="Times New Roman"/>
        </w:rPr>
        <w:t>0</w:t>
      </w:r>
      <w:r w:rsidR="00572032" w:rsidRPr="007D66F7">
        <w:rPr>
          <w:rFonts w:ascii="Times New Roman" w:hAnsi="Times New Roman" w:cs="Times New Roman"/>
        </w:rPr>
        <w:t xml:space="preserve">); </w:t>
      </w:r>
    </w:p>
    <w:p w14:paraId="5891A1FC" w14:textId="73C46D70" w:rsidR="00572032" w:rsidRPr="007D66F7" w:rsidRDefault="00572032" w:rsidP="00A1467D">
      <w:pPr>
        <w:pStyle w:val="a7"/>
        <w:numPr>
          <w:ilvl w:val="0"/>
          <w:numId w:val="15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7D66F7">
        <w:rPr>
          <w:rFonts w:ascii="Times New Roman" w:hAnsi="Times New Roman" w:cs="Times New Roman"/>
        </w:rPr>
        <w:t>Пояснительная записка к проекту бюджета на 202</w:t>
      </w:r>
      <w:r w:rsidR="00450B17">
        <w:rPr>
          <w:rFonts w:ascii="Times New Roman" w:hAnsi="Times New Roman" w:cs="Times New Roman"/>
        </w:rPr>
        <w:t>5</w:t>
      </w:r>
      <w:r w:rsidRPr="007D66F7">
        <w:rPr>
          <w:rFonts w:ascii="Times New Roman" w:hAnsi="Times New Roman" w:cs="Times New Roman"/>
        </w:rPr>
        <w:t xml:space="preserve"> год и плановый период 202</w:t>
      </w:r>
      <w:r w:rsidR="00450B17">
        <w:rPr>
          <w:rFonts w:ascii="Times New Roman" w:hAnsi="Times New Roman" w:cs="Times New Roman"/>
        </w:rPr>
        <w:t>6</w:t>
      </w:r>
      <w:r w:rsidRPr="007D66F7">
        <w:rPr>
          <w:rFonts w:ascii="Times New Roman" w:hAnsi="Times New Roman" w:cs="Times New Roman"/>
        </w:rPr>
        <w:t xml:space="preserve"> и 202</w:t>
      </w:r>
      <w:r w:rsidR="00450B17">
        <w:rPr>
          <w:rFonts w:ascii="Times New Roman" w:hAnsi="Times New Roman" w:cs="Times New Roman"/>
        </w:rPr>
        <w:t>7</w:t>
      </w:r>
      <w:r w:rsidRPr="007D66F7">
        <w:rPr>
          <w:rFonts w:ascii="Times New Roman" w:hAnsi="Times New Roman" w:cs="Times New Roman"/>
        </w:rPr>
        <w:t xml:space="preserve"> годов; </w:t>
      </w:r>
    </w:p>
    <w:p w14:paraId="660017E9" w14:textId="28E4D5B8" w:rsidR="00572032" w:rsidRPr="007D66F7" w:rsidRDefault="00755E0F" w:rsidP="00A1467D">
      <w:pPr>
        <w:pStyle w:val="a7"/>
        <w:numPr>
          <w:ilvl w:val="0"/>
          <w:numId w:val="15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7D66F7">
        <w:rPr>
          <w:rFonts w:ascii="Times New Roman" w:hAnsi="Times New Roman" w:cs="Times New Roman"/>
        </w:rPr>
        <w:lastRenderedPageBreak/>
        <w:t>П</w:t>
      </w:r>
      <w:r w:rsidR="00572032" w:rsidRPr="007D66F7">
        <w:rPr>
          <w:rFonts w:ascii="Times New Roman" w:hAnsi="Times New Roman" w:cs="Times New Roman"/>
        </w:rPr>
        <w:t>роект решения Думы Александровского района «О бюджете муниципального образования «Александровский район» на 202</w:t>
      </w:r>
      <w:r w:rsidR="00450B17">
        <w:rPr>
          <w:rFonts w:ascii="Times New Roman" w:hAnsi="Times New Roman" w:cs="Times New Roman"/>
        </w:rPr>
        <w:t>5</w:t>
      </w:r>
      <w:r w:rsidR="00572032" w:rsidRPr="007D66F7">
        <w:rPr>
          <w:rFonts w:ascii="Times New Roman" w:hAnsi="Times New Roman" w:cs="Times New Roman"/>
        </w:rPr>
        <w:t xml:space="preserve"> год и плановый период 202</w:t>
      </w:r>
      <w:r w:rsidR="00450B17">
        <w:rPr>
          <w:rFonts w:ascii="Times New Roman" w:hAnsi="Times New Roman" w:cs="Times New Roman"/>
        </w:rPr>
        <w:t>6</w:t>
      </w:r>
      <w:r w:rsidR="00572032" w:rsidRPr="007D66F7">
        <w:rPr>
          <w:rFonts w:ascii="Times New Roman" w:hAnsi="Times New Roman" w:cs="Times New Roman"/>
        </w:rPr>
        <w:t xml:space="preserve"> и 202</w:t>
      </w:r>
      <w:r w:rsidR="00450B17">
        <w:rPr>
          <w:rFonts w:ascii="Times New Roman" w:hAnsi="Times New Roman" w:cs="Times New Roman"/>
        </w:rPr>
        <w:t>7</w:t>
      </w:r>
      <w:r w:rsidR="00572032" w:rsidRPr="007D66F7">
        <w:rPr>
          <w:rFonts w:ascii="Times New Roman" w:hAnsi="Times New Roman" w:cs="Times New Roman"/>
        </w:rPr>
        <w:t xml:space="preserve"> годов» с приложениями (далее по тексту - проект бюджета на 202</w:t>
      </w:r>
      <w:r w:rsidR="00450B17">
        <w:rPr>
          <w:rFonts w:ascii="Times New Roman" w:hAnsi="Times New Roman" w:cs="Times New Roman"/>
        </w:rPr>
        <w:t>5</w:t>
      </w:r>
      <w:r w:rsidR="00572032" w:rsidRPr="007D66F7">
        <w:rPr>
          <w:rFonts w:ascii="Times New Roman" w:hAnsi="Times New Roman" w:cs="Times New Roman"/>
        </w:rPr>
        <w:t xml:space="preserve"> г., проект бюджета, проект);</w:t>
      </w:r>
    </w:p>
    <w:p w14:paraId="2CA23DE8" w14:textId="70669EF3" w:rsidR="00572032" w:rsidRPr="007D66F7" w:rsidRDefault="00755E0F" w:rsidP="00A1467D">
      <w:pPr>
        <w:pStyle w:val="a7"/>
        <w:numPr>
          <w:ilvl w:val="0"/>
          <w:numId w:val="15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7D66F7">
        <w:rPr>
          <w:rFonts w:ascii="Times New Roman" w:hAnsi="Times New Roman" w:cs="Times New Roman"/>
        </w:rPr>
        <w:t>И</w:t>
      </w:r>
      <w:r w:rsidR="00572032" w:rsidRPr="007D66F7">
        <w:rPr>
          <w:rFonts w:ascii="Times New Roman" w:hAnsi="Times New Roman" w:cs="Times New Roman"/>
        </w:rPr>
        <w:t>ные нормативные правовые акты Российской Федерации, Томской области, органов местного самоуправления.</w:t>
      </w:r>
    </w:p>
    <w:p w14:paraId="672DB536" w14:textId="758CBC4D" w:rsidR="00572032" w:rsidRPr="007D66F7" w:rsidRDefault="00572032" w:rsidP="00A1467D">
      <w:pPr>
        <w:spacing w:line="276" w:lineRule="auto"/>
        <w:ind w:firstLine="851"/>
        <w:jc w:val="both"/>
      </w:pPr>
      <w:r w:rsidRPr="007D66F7">
        <w:t xml:space="preserve">Проверка проводилась в период с </w:t>
      </w:r>
      <w:r w:rsidR="00450B17">
        <w:t>21</w:t>
      </w:r>
      <w:r w:rsidRPr="007D66F7">
        <w:t xml:space="preserve"> </w:t>
      </w:r>
      <w:r w:rsidRPr="00D35E3B">
        <w:t xml:space="preserve">ноября </w:t>
      </w:r>
      <w:r w:rsidRPr="008729AA">
        <w:t xml:space="preserve">по </w:t>
      </w:r>
      <w:r w:rsidR="002044B5">
        <w:t>0</w:t>
      </w:r>
      <w:r w:rsidR="00450B17">
        <w:t>6</w:t>
      </w:r>
      <w:r w:rsidR="007A5CC5" w:rsidRPr="008729AA">
        <w:t xml:space="preserve"> </w:t>
      </w:r>
      <w:r w:rsidR="002044B5">
        <w:t>декабря</w:t>
      </w:r>
      <w:r w:rsidRPr="007D66F7">
        <w:t xml:space="preserve"> 202</w:t>
      </w:r>
      <w:r w:rsidR="00450B17">
        <w:t>4</w:t>
      </w:r>
      <w:r w:rsidRPr="007D66F7">
        <w:t xml:space="preserve"> года</w:t>
      </w:r>
      <w:r w:rsidR="009D3BAC">
        <w:t>.</w:t>
      </w:r>
    </w:p>
    <w:p w14:paraId="5F8DC0D7" w14:textId="56311CEB" w:rsidR="00572032" w:rsidRPr="007D66F7" w:rsidRDefault="00572032" w:rsidP="00A1467D">
      <w:pPr>
        <w:spacing w:line="276" w:lineRule="auto"/>
        <w:ind w:firstLine="851"/>
        <w:jc w:val="both"/>
      </w:pPr>
    </w:p>
    <w:p w14:paraId="5C2BEB58" w14:textId="25D0FCBB" w:rsidR="00572032" w:rsidRDefault="00572032" w:rsidP="00394056">
      <w:pPr>
        <w:spacing w:line="276" w:lineRule="auto"/>
        <w:jc w:val="center"/>
        <w:rPr>
          <w:b/>
        </w:rPr>
      </w:pPr>
      <w:bookmarkStart w:id="0" w:name="_Toc343528961"/>
      <w:r w:rsidRPr="007D66F7">
        <w:rPr>
          <w:b/>
        </w:rPr>
        <w:t>1.</w:t>
      </w:r>
      <w:bookmarkEnd w:id="0"/>
      <w:r w:rsidRPr="007D66F7">
        <w:rPr>
          <w:b/>
        </w:rPr>
        <w:t>Общие положения</w:t>
      </w:r>
    </w:p>
    <w:p w14:paraId="5D7C6BB2" w14:textId="77777777" w:rsidR="007A5CC5" w:rsidRPr="007D66F7" w:rsidRDefault="007A5CC5" w:rsidP="00A1467D">
      <w:pPr>
        <w:spacing w:line="276" w:lineRule="auto"/>
        <w:ind w:firstLine="851"/>
        <w:jc w:val="center"/>
        <w:rPr>
          <w:b/>
        </w:rPr>
      </w:pPr>
    </w:p>
    <w:p w14:paraId="1BF076BF" w14:textId="66AE8BAA" w:rsidR="00572032" w:rsidRPr="007D66F7" w:rsidRDefault="00572032" w:rsidP="00A1467D">
      <w:pPr>
        <w:spacing w:line="276" w:lineRule="auto"/>
        <w:ind w:firstLine="851"/>
        <w:jc w:val="both"/>
        <w:rPr>
          <w:bCs/>
        </w:rPr>
      </w:pPr>
      <w:r w:rsidRPr="007D66F7">
        <w:t>1.1.</w:t>
      </w:r>
      <w:r w:rsidRPr="007D66F7">
        <w:rPr>
          <w:b/>
        </w:rPr>
        <w:t xml:space="preserve"> </w:t>
      </w:r>
      <w:r w:rsidRPr="007D66F7">
        <w:t>Проект решения о бюджете на 202</w:t>
      </w:r>
      <w:r w:rsidR="008A1778">
        <w:t>5</w:t>
      </w:r>
      <w:r w:rsidRPr="007D66F7">
        <w:t xml:space="preserve"> год и плановый период 202</w:t>
      </w:r>
      <w:r w:rsidR="008A1778">
        <w:t>6</w:t>
      </w:r>
      <w:r w:rsidRPr="007D66F7">
        <w:t xml:space="preserve"> и 202</w:t>
      </w:r>
      <w:r w:rsidR="008A1778">
        <w:t>7</w:t>
      </w:r>
      <w:r w:rsidRPr="007D66F7">
        <w:t xml:space="preserve"> годов и разработанные одновременно с ним документы и материалы внесены Главой Александровского района</w:t>
      </w:r>
      <w:r w:rsidRPr="007D66F7">
        <w:rPr>
          <w:b/>
        </w:rPr>
        <w:t xml:space="preserve"> </w:t>
      </w:r>
      <w:r w:rsidRPr="007D66F7">
        <w:t xml:space="preserve">на рассмотрение Думы Александровского района – </w:t>
      </w:r>
      <w:r w:rsidRPr="007D66F7">
        <w:rPr>
          <w:b/>
        </w:rPr>
        <w:t>0</w:t>
      </w:r>
      <w:r w:rsidR="008A1778">
        <w:rPr>
          <w:b/>
        </w:rPr>
        <w:t>8</w:t>
      </w:r>
      <w:r w:rsidRPr="007D66F7">
        <w:rPr>
          <w:b/>
        </w:rPr>
        <w:t>.11.202</w:t>
      </w:r>
      <w:r w:rsidR="008A1778">
        <w:rPr>
          <w:b/>
        </w:rPr>
        <w:t>4</w:t>
      </w:r>
      <w:r w:rsidRPr="007D66F7">
        <w:rPr>
          <w:b/>
        </w:rPr>
        <w:t xml:space="preserve"> года - </w:t>
      </w:r>
      <w:r w:rsidRPr="007D66F7">
        <w:t>в срок, установленный пунктом 1 статьи 16 Положения о бюджетном процессе в МО «Александровский район»</w:t>
      </w:r>
      <w:r w:rsidR="008729AA">
        <w:t xml:space="preserve"> </w:t>
      </w:r>
      <w:r w:rsidRPr="007D66F7">
        <w:t xml:space="preserve">(в редакции с изменениями), т.е. </w:t>
      </w:r>
      <w:r w:rsidRPr="007D66F7">
        <w:rPr>
          <w:bCs/>
        </w:rPr>
        <w:t>не позднее 10 ноября текущего года.</w:t>
      </w:r>
    </w:p>
    <w:p w14:paraId="730846D0" w14:textId="77777777" w:rsidR="00572032" w:rsidRPr="007D66F7" w:rsidRDefault="00572032" w:rsidP="00A1467D">
      <w:pPr>
        <w:spacing w:line="276" w:lineRule="auto"/>
        <w:ind w:firstLine="851"/>
        <w:jc w:val="both"/>
        <w:rPr>
          <w:b/>
        </w:rPr>
      </w:pPr>
      <w:r w:rsidRPr="007D66F7">
        <w:t>1.2.</w:t>
      </w:r>
      <w:r w:rsidRPr="007D66F7">
        <w:rPr>
          <w:color w:val="008000"/>
        </w:rPr>
        <w:t xml:space="preserve"> </w:t>
      </w:r>
      <w:r w:rsidRPr="007D66F7">
        <w:t xml:space="preserve">Перечень документов и материалов, предоставленных одновременно с проектом бюджета, </w:t>
      </w:r>
      <w:r w:rsidRPr="007D66F7">
        <w:rPr>
          <w:b/>
        </w:rPr>
        <w:t xml:space="preserve">соответствуют требованиям:  </w:t>
      </w:r>
    </w:p>
    <w:p w14:paraId="1F919A11" w14:textId="77777777" w:rsidR="00572032" w:rsidRPr="007D66F7" w:rsidRDefault="00572032" w:rsidP="00A1467D">
      <w:pPr>
        <w:spacing w:line="276" w:lineRule="auto"/>
        <w:ind w:firstLine="851"/>
        <w:jc w:val="both"/>
      </w:pPr>
      <w:r w:rsidRPr="007D66F7">
        <w:t xml:space="preserve">- </w:t>
      </w:r>
      <w:r w:rsidRPr="007D66F7">
        <w:rPr>
          <w:b/>
        </w:rPr>
        <w:t>статьи 184.2 Бюджетного кодекса РФ</w:t>
      </w:r>
      <w:r w:rsidRPr="007D66F7">
        <w:t xml:space="preserve">, </w:t>
      </w:r>
    </w:p>
    <w:p w14:paraId="2FD0456F" w14:textId="77777777" w:rsidR="00572032" w:rsidRPr="007D66F7" w:rsidRDefault="00572032" w:rsidP="00A1467D">
      <w:pPr>
        <w:spacing w:line="276" w:lineRule="auto"/>
        <w:ind w:firstLine="851"/>
        <w:jc w:val="both"/>
      </w:pPr>
      <w:r w:rsidRPr="007D66F7">
        <w:t xml:space="preserve">- </w:t>
      </w:r>
      <w:r w:rsidRPr="007D66F7">
        <w:rPr>
          <w:b/>
        </w:rPr>
        <w:t>статьи 16 Положения о бюджетном процессе</w:t>
      </w:r>
      <w:r w:rsidRPr="007D66F7">
        <w:t>.</w:t>
      </w:r>
    </w:p>
    <w:p w14:paraId="64048332" w14:textId="77777777" w:rsidR="00572032" w:rsidRPr="007D66F7" w:rsidRDefault="00572032" w:rsidP="00A1467D">
      <w:pPr>
        <w:spacing w:line="276" w:lineRule="auto"/>
        <w:ind w:firstLine="851"/>
        <w:jc w:val="both"/>
      </w:pPr>
      <w:r w:rsidRPr="007D66F7">
        <w:t>Одновременно с проектом бюджета района представлены следующие документы:</w:t>
      </w:r>
    </w:p>
    <w:p w14:paraId="73852273" w14:textId="0DBCF0CD" w:rsidR="00572032" w:rsidRPr="007D66F7" w:rsidRDefault="00572032" w:rsidP="00A1467D">
      <w:pPr>
        <w:pStyle w:val="a7"/>
        <w:numPr>
          <w:ilvl w:val="0"/>
          <w:numId w:val="14"/>
        </w:numPr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D66F7">
        <w:rPr>
          <w:rFonts w:ascii="Times New Roman" w:hAnsi="Times New Roman" w:cs="Times New Roman"/>
        </w:rPr>
        <w:t xml:space="preserve">Оценка ожидаемого исполнения бюджета района на текущий финансовый год; </w:t>
      </w:r>
    </w:p>
    <w:p w14:paraId="0006DC8D" w14:textId="5D64C7AC" w:rsidR="00572032" w:rsidRDefault="00572032" w:rsidP="00A1467D">
      <w:pPr>
        <w:pStyle w:val="a7"/>
        <w:numPr>
          <w:ilvl w:val="0"/>
          <w:numId w:val="14"/>
        </w:numPr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7D66F7">
        <w:rPr>
          <w:rFonts w:ascii="Times New Roman" w:hAnsi="Times New Roman" w:cs="Times New Roman"/>
        </w:rPr>
        <w:t>Пояснительная записка к проекту бюджета района на 202</w:t>
      </w:r>
      <w:r w:rsidR="008A1778">
        <w:rPr>
          <w:rFonts w:ascii="Times New Roman" w:hAnsi="Times New Roman" w:cs="Times New Roman"/>
        </w:rPr>
        <w:t>5</w:t>
      </w:r>
      <w:r w:rsidRPr="007D66F7">
        <w:rPr>
          <w:rFonts w:ascii="Times New Roman" w:hAnsi="Times New Roman" w:cs="Times New Roman"/>
        </w:rPr>
        <w:t xml:space="preserve"> год и плановый период на 202</w:t>
      </w:r>
      <w:r w:rsidR="008A1778">
        <w:rPr>
          <w:rFonts w:ascii="Times New Roman" w:hAnsi="Times New Roman" w:cs="Times New Roman"/>
        </w:rPr>
        <w:t>6</w:t>
      </w:r>
      <w:r w:rsidRPr="007D66F7">
        <w:rPr>
          <w:rFonts w:ascii="Times New Roman" w:hAnsi="Times New Roman" w:cs="Times New Roman"/>
        </w:rPr>
        <w:t xml:space="preserve"> и 202</w:t>
      </w:r>
      <w:r w:rsidR="008A1778">
        <w:rPr>
          <w:rFonts w:ascii="Times New Roman" w:hAnsi="Times New Roman" w:cs="Times New Roman"/>
        </w:rPr>
        <w:t>7</w:t>
      </w:r>
      <w:r w:rsidRPr="007D66F7">
        <w:rPr>
          <w:rFonts w:ascii="Times New Roman" w:hAnsi="Times New Roman" w:cs="Times New Roman"/>
        </w:rPr>
        <w:t xml:space="preserve"> годов.</w:t>
      </w:r>
    </w:p>
    <w:p w14:paraId="6C7D9E85" w14:textId="60D6D548" w:rsidR="007A5CC5" w:rsidRDefault="007A5CC5" w:rsidP="00A1467D">
      <w:pPr>
        <w:pStyle w:val="a7"/>
        <w:numPr>
          <w:ilvl w:val="0"/>
          <w:numId w:val="14"/>
        </w:numPr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A5CC5">
        <w:rPr>
          <w:rFonts w:ascii="Times New Roman" w:hAnsi="Times New Roman" w:cs="Times New Roman"/>
        </w:rPr>
        <w:t>сновные направления бюджетной и налоговой политики Александровского района Томской области на</w:t>
      </w:r>
      <w:r>
        <w:rPr>
          <w:rFonts w:ascii="Times New Roman" w:hAnsi="Times New Roman" w:cs="Times New Roman"/>
        </w:rPr>
        <w:t xml:space="preserve"> </w:t>
      </w:r>
      <w:r w:rsidRPr="007A5CC5">
        <w:rPr>
          <w:rFonts w:ascii="Times New Roman" w:hAnsi="Times New Roman" w:cs="Times New Roman"/>
        </w:rPr>
        <w:t>202</w:t>
      </w:r>
      <w:r w:rsidR="002044B5">
        <w:rPr>
          <w:rFonts w:ascii="Times New Roman" w:hAnsi="Times New Roman" w:cs="Times New Roman"/>
        </w:rPr>
        <w:t>5</w:t>
      </w:r>
      <w:r w:rsidRPr="007A5CC5">
        <w:rPr>
          <w:rFonts w:ascii="Times New Roman" w:hAnsi="Times New Roman" w:cs="Times New Roman"/>
        </w:rPr>
        <w:t xml:space="preserve"> год и плановый период 202</w:t>
      </w:r>
      <w:r w:rsidR="002044B5">
        <w:rPr>
          <w:rFonts w:ascii="Times New Roman" w:hAnsi="Times New Roman" w:cs="Times New Roman"/>
        </w:rPr>
        <w:t>6</w:t>
      </w:r>
      <w:r w:rsidRPr="007A5CC5">
        <w:rPr>
          <w:rFonts w:ascii="Times New Roman" w:hAnsi="Times New Roman" w:cs="Times New Roman"/>
        </w:rPr>
        <w:t xml:space="preserve"> и</w:t>
      </w:r>
      <w:r w:rsidR="000A4ECD">
        <w:rPr>
          <w:rFonts w:ascii="Times New Roman" w:hAnsi="Times New Roman" w:cs="Times New Roman"/>
        </w:rPr>
        <w:t xml:space="preserve"> </w:t>
      </w:r>
      <w:r w:rsidRPr="007A5CC5">
        <w:rPr>
          <w:rFonts w:ascii="Times New Roman" w:hAnsi="Times New Roman" w:cs="Times New Roman"/>
        </w:rPr>
        <w:t>202</w:t>
      </w:r>
      <w:r w:rsidR="002044B5">
        <w:rPr>
          <w:rFonts w:ascii="Times New Roman" w:hAnsi="Times New Roman" w:cs="Times New Roman"/>
        </w:rPr>
        <w:t>7</w:t>
      </w:r>
      <w:r w:rsidRPr="007A5CC5">
        <w:rPr>
          <w:rFonts w:ascii="Times New Roman" w:hAnsi="Times New Roman" w:cs="Times New Roman"/>
        </w:rPr>
        <w:t xml:space="preserve"> годов</w:t>
      </w:r>
      <w:r w:rsidR="00D747AD">
        <w:rPr>
          <w:rFonts w:ascii="Times New Roman" w:hAnsi="Times New Roman" w:cs="Times New Roman"/>
        </w:rPr>
        <w:t>;</w:t>
      </w:r>
    </w:p>
    <w:p w14:paraId="34DAA650" w14:textId="1D260FE5" w:rsidR="00D747AD" w:rsidRDefault="00D747AD" w:rsidP="00A1467D">
      <w:pPr>
        <w:pStyle w:val="a7"/>
        <w:numPr>
          <w:ilvl w:val="0"/>
          <w:numId w:val="14"/>
        </w:numPr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D747AD">
        <w:rPr>
          <w:rFonts w:ascii="Times New Roman" w:hAnsi="Times New Roman" w:cs="Times New Roman"/>
        </w:rPr>
        <w:t xml:space="preserve">Доклад о развитии Александровского района </w:t>
      </w:r>
      <w:r w:rsidR="000A4ECD">
        <w:rPr>
          <w:rFonts w:ascii="Times New Roman" w:hAnsi="Times New Roman" w:cs="Times New Roman"/>
        </w:rPr>
        <w:t>за 202</w:t>
      </w:r>
      <w:r w:rsidR="002044B5">
        <w:rPr>
          <w:rFonts w:ascii="Times New Roman" w:hAnsi="Times New Roman" w:cs="Times New Roman"/>
        </w:rPr>
        <w:t>3</w:t>
      </w:r>
      <w:r w:rsidR="000A4ECD">
        <w:rPr>
          <w:rFonts w:ascii="Times New Roman" w:hAnsi="Times New Roman" w:cs="Times New Roman"/>
        </w:rPr>
        <w:t xml:space="preserve"> год </w:t>
      </w:r>
      <w:r w:rsidRPr="00D747AD">
        <w:rPr>
          <w:rFonts w:ascii="Times New Roman" w:hAnsi="Times New Roman" w:cs="Times New Roman"/>
        </w:rPr>
        <w:t>и прогнозе социально-экономического развития до 20</w:t>
      </w:r>
      <w:r w:rsidR="000A4ECD">
        <w:rPr>
          <w:rFonts w:ascii="Times New Roman" w:hAnsi="Times New Roman" w:cs="Times New Roman"/>
        </w:rPr>
        <w:t>2</w:t>
      </w:r>
      <w:r w:rsidR="008A1778">
        <w:rPr>
          <w:rFonts w:ascii="Times New Roman" w:hAnsi="Times New Roman" w:cs="Times New Roman"/>
        </w:rPr>
        <w:t>7</w:t>
      </w:r>
      <w:r w:rsidRPr="00D747AD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;</w:t>
      </w:r>
    </w:p>
    <w:p w14:paraId="498FF02F" w14:textId="3079505A" w:rsidR="00D747AD" w:rsidRDefault="00D747AD" w:rsidP="00A1467D">
      <w:pPr>
        <w:pStyle w:val="a7"/>
        <w:numPr>
          <w:ilvl w:val="0"/>
          <w:numId w:val="14"/>
        </w:numPr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D747AD">
        <w:rPr>
          <w:rFonts w:ascii="Times New Roman" w:hAnsi="Times New Roman" w:cs="Times New Roman"/>
        </w:rPr>
        <w:t>Показатели прогноза социально-экономического развития муниципального района (городского округа)</w:t>
      </w:r>
      <w:r>
        <w:rPr>
          <w:rFonts w:ascii="Times New Roman" w:hAnsi="Times New Roman" w:cs="Times New Roman"/>
        </w:rPr>
        <w:t xml:space="preserve"> </w:t>
      </w:r>
      <w:r w:rsidRPr="00D747AD">
        <w:rPr>
          <w:rFonts w:ascii="Times New Roman" w:hAnsi="Times New Roman" w:cs="Times New Roman"/>
        </w:rPr>
        <w:t>Томской области на 202</w:t>
      </w:r>
      <w:r w:rsidR="007401DD">
        <w:rPr>
          <w:rFonts w:ascii="Times New Roman" w:hAnsi="Times New Roman" w:cs="Times New Roman"/>
        </w:rPr>
        <w:t>5</w:t>
      </w:r>
      <w:r w:rsidRPr="00D747AD">
        <w:rPr>
          <w:rFonts w:ascii="Times New Roman" w:hAnsi="Times New Roman" w:cs="Times New Roman"/>
        </w:rPr>
        <w:t>-202</w:t>
      </w:r>
      <w:r w:rsidR="007401DD">
        <w:rPr>
          <w:rFonts w:ascii="Times New Roman" w:hAnsi="Times New Roman" w:cs="Times New Roman"/>
        </w:rPr>
        <w:t>7</w:t>
      </w:r>
      <w:r w:rsidRPr="00D747AD">
        <w:rPr>
          <w:rFonts w:ascii="Times New Roman" w:hAnsi="Times New Roman" w:cs="Times New Roman"/>
        </w:rPr>
        <w:t xml:space="preserve"> годы</w:t>
      </w:r>
      <w:r w:rsidR="000A4ECD">
        <w:rPr>
          <w:rFonts w:ascii="Times New Roman" w:hAnsi="Times New Roman" w:cs="Times New Roman"/>
        </w:rPr>
        <w:t xml:space="preserve"> Александровский район</w:t>
      </w:r>
      <w:r>
        <w:rPr>
          <w:rFonts w:ascii="Times New Roman" w:hAnsi="Times New Roman" w:cs="Times New Roman"/>
        </w:rPr>
        <w:t>;</w:t>
      </w:r>
    </w:p>
    <w:p w14:paraId="22B91448" w14:textId="3076876E" w:rsidR="00D747AD" w:rsidRDefault="00D747AD" w:rsidP="00A1467D">
      <w:pPr>
        <w:pStyle w:val="a7"/>
        <w:numPr>
          <w:ilvl w:val="0"/>
          <w:numId w:val="14"/>
        </w:numPr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Паспорта и р</w:t>
      </w:r>
      <w:r w:rsidRPr="00D747AD">
        <w:rPr>
          <w:rFonts w:ascii="Times New Roman" w:hAnsi="Times New Roman" w:cs="Times New Roman"/>
        </w:rPr>
        <w:t xml:space="preserve">еестр муниципальных программ, финансируемых из бюджета муниципального образования </w:t>
      </w:r>
      <w:r w:rsidR="009D3BAC">
        <w:rPr>
          <w:rFonts w:ascii="Times New Roman" w:hAnsi="Times New Roman" w:cs="Times New Roman"/>
        </w:rPr>
        <w:t>«</w:t>
      </w:r>
      <w:r w:rsidRPr="00D747AD">
        <w:rPr>
          <w:rFonts w:ascii="Times New Roman" w:hAnsi="Times New Roman" w:cs="Times New Roman"/>
        </w:rPr>
        <w:t>Александровский район</w:t>
      </w:r>
      <w:r w:rsidR="009D3BAC">
        <w:rPr>
          <w:rFonts w:ascii="Times New Roman" w:hAnsi="Times New Roman" w:cs="Times New Roman"/>
        </w:rPr>
        <w:t>»</w:t>
      </w:r>
      <w:r w:rsidRPr="00D747AD">
        <w:rPr>
          <w:rFonts w:ascii="Times New Roman" w:hAnsi="Times New Roman" w:cs="Times New Roman"/>
        </w:rPr>
        <w:t xml:space="preserve"> в 202</w:t>
      </w:r>
      <w:r w:rsidR="007401DD">
        <w:rPr>
          <w:rFonts w:ascii="Times New Roman" w:hAnsi="Times New Roman" w:cs="Times New Roman"/>
        </w:rPr>
        <w:t>5</w:t>
      </w:r>
      <w:r w:rsidRPr="00D747AD">
        <w:rPr>
          <w:rFonts w:ascii="Times New Roman" w:hAnsi="Times New Roman" w:cs="Times New Roman"/>
        </w:rPr>
        <w:t xml:space="preserve"> - 202</w:t>
      </w:r>
      <w:r w:rsidR="007401DD">
        <w:rPr>
          <w:rFonts w:ascii="Times New Roman" w:hAnsi="Times New Roman" w:cs="Times New Roman"/>
        </w:rPr>
        <w:t>7</w:t>
      </w:r>
      <w:r w:rsidRPr="00D747AD">
        <w:rPr>
          <w:rFonts w:ascii="Times New Roman" w:hAnsi="Times New Roman" w:cs="Times New Roman"/>
        </w:rPr>
        <w:t xml:space="preserve"> годах</w:t>
      </w:r>
      <w:r>
        <w:rPr>
          <w:rFonts w:ascii="Times New Roman" w:hAnsi="Times New Roman" w:cs="Times New Roman"/>
        </w:rPr>
        <w:t>.</w:t>
      </w:r>
    </w:p>
    <w:p w14:paraId="2247B4DD" w14:textId="13DC704C" w:rsidR="00572032" w:rsidRPr="007D66F7" w:rsidRDefault="00572032" w:rsidP="00A1467D">
      <w:pPr>
        <w:spacing w:line="276" w:lineRule="auto"/>
        <w:ind w:firstLine="851"/>
        <w:jc w:val="both"/>
        <w:rPr>
          <w:u w:val="single"/>
        </w:rPr>
      </w:pPr>
      <w:r w:rsidRPr="007D66F7">
        <w:t>Методологию подготовки проекта бюджета района на 202</w:t>
      </w:r>
      <w:r w:rsidR="007401DD">
        <w:t>5</w:t>
      </w:r>
      <w:r w:rsidRPr="007D66F7">
        <w:t xml:space="preserve"> год определяли рекомендации Департамента финансов Администрации Томской области.</w:t>
      </w:r>
    </w:p>
    <w:p w14:paraId="2E3A4E5D" w14:textId="77777777" w:rsidR="009D3BAC" w:rsidRDefault="009D3BAC" w:rsidP="00A1467D">
      <w:pPr>
        <w:spacing w:line="276" w:lineRule="auto"/>
        <w:ind w:firstLine="851"/>
        <w:outlineLvl w:val="0"/>
        <w:rPr>
          <w:bCs/>
        </w:rPr>
      </w:pPr>
      <w:bookmarkStart w:id="1" w:name="_Toc343528962"/>
    </w:p>
    <w:p w14:paraId="33F23923" w14:textId="79618BBA" w:rsidR="00572032" w:rsidRPr="007A5CC5" w:rsidRDefault="00572032" w:rsidP="00A1467D">
      <w:pPr>
        <w:spacing w:line="276" w:lineRule="auto"/>
        <w:ind w:firstLine="851"/>
        <w:outlineLvl w:val="0"/>
        <w:rPr>
          <w:bCs/>
        </w:rPr>
      </w:pPr>
      <w:r w:rsidRPr="007A5CC5">
        <w:rPr>
          <w:bCs/>
        </w:rPr>
        <w:t xml:space="preserve">1.3. Участники </w:t>
      </w:r>
      <w:bookmarkEnd w:id="1"/>
      <w:r w:rsidRPr="007A5CC5">
        <w:rPr>
          <w:bCs/>
        </w:rPr>
        <w:t>бюджетного процесса</w:t>
      </w:r>
      <w:r w:rsidR="007A5CC5">
        <w:rPr>
          <w:bCs/>
        </w:rPr>
        <w:t>:</w:t>
      </w:r>
    </w:p>
    <w:p w14:paraId="021B01A3" w14:textId="2C78A837" w:rsidR="00572032" w:rsidRPr="007D66F7" w:rsidRDefault="00572032" w:rsidP="00A1467D">
      <w:pPr>
        <w:spacing w:line="276" w:lineRule="auto"/>
        <w:ind w:firstLine="851"/>
        <w:jc w:val="both"/>
        <w:rPr>
          <w:b/>
        </w:rPr>
      </w:pPr>
      <w:r w:rsidRPr="007D66F7">
        <w:t>Во исполнение норм Бюджетного кодекса РФ проектом бюджета на 202</w:t>
      </w:r>
      <w:r w:rsidR="004469DF">
        <w:t>5</w:t>
      </w:r>
      <w:r w:rsidRPr="007D66F7">
        <w:t xml:space="preserve"> год и плановый период 202</w:t>
      </w:r>
      <w:r w:rsidR="004469DF">
        <w:t>6</w:t>
      </w:r>
      <w:r w:rsidRPr="007D66F7">
        <w:t xml:space="preserve"> и 202</w:t>
      </w:r>
      <w:r w:rsidR="004469DF">
        <w:t>7</w:t>
      </w:r>
      <w:r w:rsidRPr="007D66F7">
        <w:t xml:space="preserve"> годов утвержден</w:t>
      </w:r>
      <w:r w:rsidR="00FF2454" w:rsidRPr="007D66F7">
        <w:t xml:space="preserve"> перечень </w:t>
      </w:r>
      <w:r w:rsidR="00793388" w:rsidRPr="007D66F7">
        <w:rPr>
          <w:b/>
          <w:bCs/>
        </w:rPr>
        <w:t>главных распорядителей средств бюджета муниципального образования «Александровский район»</w:t>
      </w:r>
      <w:r w:rsidRPr="007D66F7">
        <w:rPr>
          <w:b/>
        </w:rPr>
        <w:t xml:space="preserve"> (пункт 2 статьи 21 Бюджетного кодекса РФ)</w:t>
      </w:r>
      <w:r w:rsidR="00AE1389" w:rsidRPr="007D66F7">
        <w:rPr>
          <w:b/>
        </w:rPr>
        <w:t>.</w:t>
      </w:r>
    </w:p>
    <w:p w14:paraId="2DDA3D5A" w14:textId="0CFC8626" w:rsidR="00572032" w:rsidRPr="007D66F7" w:rsidRDefault="00572032" w:rsidP="00A1467D">
      <w:pPr>
        <w:spacing w:line="276" w:lineRule="auto"/>
        <w:ind w:firstLine="851"/>
        <w:jc w:val="both"/>
      </w:pPr>
      <w:r w:rsidRPr="007D66F7">
        <w:lastRenderedPageBreak/>
        <w:t xml:space="preserve">Количество главных распорядителей средств </w:t>
      </w:r>
      <w:r w:rsidR="00793388" w:rsidRPr="007D66F7">
        <w:t xml:space="preserve">бюджета муниципального образования «Александровский район» </w:t>
      </w:r>
      <w:r w:rsidRPr="007D66F7">
        <w:t>(далее - ГРБС) изменилось</w:t>
      </w:r>
      <w:r w:rsidR="004469DF">
        <w:t xml:space="preserve"> в течении 2024 года </w:t>
      </w:r>
      <w:r w:rsidRPr="007D66F7">
        <w:t>и составляет:</w:t>
      </w:r>
    </w:p>
    <w:p w14:paraId="13851A5C" w14:textId="77777777" w:rsidR="00EE6B3E" w:rsidRPr="007D66F7" w:rsidRDefault="00EE6B3E" w:rsidP="007D66F7">
      <w:pPr>
        <w:ind w:firstLine="851"/>
        <w:jc w:val="both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1251"/>
        <w:gridCol w:w="6544"/>
      </w:tblGrid>
      <w:tr w:rsidR="00572032" w:rsidRPr="007D66F7" w14:paraId="3E5583DC" w14:textId="77777777" w:rsidTr="008914BE">
        <w:trPr>
          <w:trHeight w:val="228"/>
        </w:trPr>
        <w:tc>
          <w:tcPr>
            <w:tcW w:w="1419" w:type="dxa"/>
            <w:shd w:val="clear" w:color="auto" w:fill="auto"/>
            <w:vAlign w:val="center"/>
          </w:tcPr>
          <w:p w14:paraId="7C279B7A" w14:textId="77777777" w:rsidR="00572032" w:rsidRPr="007D66F7" w:rsidRDefault="00572032" w:rsidP="00457FBA">
            <w:pPr>
              <w:jc w:val="center"/>
              <w:rPr>
                <w:sz w:val="22"/>
                <w:szCs w:val="22"/>
              </w:rPr>
            </w:pPr>
            <w:r w:rsidRPr="007D66F7">
              <w:rPr>
                <w:bCs/>
                <w:sz w:val="22"/>
                <w:szCs w:val="22"/>
              </w:rPr>
              <w:t>Порядковый номер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6848EAF" w14:textId="77777777" w:rsidR="00572032" w:rsidRPr="007D66F7" w:rsidRDefault="00572032" w:rsidP="00457FBA">
            <w:pPr>
              <w:jc w:val="center"/>
              <w:rPr>
                <w:sz w:val="22"/>
                <w:szCs w:val="22"/>
              </w:rPr>
            </w:pPr>
            <w:r w:rsidRPr="007D66F7">
              <w:rPr>
                <w:bCs/>
                <w:sz w:val="22"/>
                <w:szCs w:val="22"/>
              </w:rPr>
              <w:t>Ведомство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766290AF" w14:textId="77777777" w:rsidR="00572032" w:rsidRPr="007D66F7" w:rsidRDefault="00572032" w:rsidP="00457FBA">
            <w:pPr>
              <w:jc w:val="center"/>
              <w:rPr>
                <w:sz w:val="22"/>
                <w:szCs w:val="22"/>
              </w:rPr>
            </w:pPr>
            <w:r w:rsidRPr="007D66F7">
              <w:rPr>
                <w:bCs/>
                <w:sz w:val="22"/>
                <w:szCs w:val="22"/>
              </w:rPr>
              <w:t xml:space="preserve">Наименование ГРБС </w:t>
            </w:r>
          </w:p>
        </w:tc>
      </w:tr>
      <w:tr w:rsidR="00572032" w:rsidRPr="007D66F7" w14:paraId="275C24C1" w14:textId="77777777" w:rsidTr="008914BE">
        <w:trPr>
          <w:trHeight w:val="468"/>
        </w:trPr>
        <w:tc>
          <w:tcPr>
            <w:tcW w:w="1419" w:type="dxa"/>
            <w:shd w:val="clear" w:color="auto" w:fill="auto"/>
            <w:vAlign w:val="center"/>
          </w:tcPr>
          <w:p w14:paraId="71B0532E" w14:textId="77777777" w:rsidR="00572032" w:rsidRPr="007D66F7" w:rsidRDefault="00572032" w:rsidP="00457FBA">
            <w:pPr>
              <w:jc w:val="center"/>
              <w:rPr>
                <w:sz w:val="22"/>
                <w:szCs w:val="22"/>
              </w:rPr>
            </w:pPr>
            <w:r w:rsidRPr="007D66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473F7C3" w14:textId="77777777" w:rsidR="00572032" w:rsidRPr="007D66F7" w:rsidRDefault="00572032" w:rsidP="00457FBA">
            <w:pPr>
              <w:jc w:val="center"/>
              <w:rPr>
                <w:sz w:val="22"/>
                <w:szCs w:val="22"/>
              </w:rPr>
            </w:pPr>
            <w:r w:rsidRPr="007D66F7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3FF4A49E" w14:textId="77777777" w:rsidR="00572032" w:rsidRPr="007D66F7" w:rsidRDefault="00572032" w:rsidP="00457FBA">
            <w:pPr>
              <w:rPr>
                <w:sz w:val="22"/>
                <w:szCs w:val="22"/>
              </w:rPr>
            </w:pPr>
            <w:r w:rsidRPr="007D66F7">
              <w:rPr>
                <w:bCs/>
                <w:sz w:val="22"/>
                <w:szCs w:val="22"/>
              </w:rPr>
              <w:t>Администрация Александровского района Томской области</w:t>
            </w:r>
          </w:p>
        </w:tc>
      </w:tr>
      <w:tr w:rsidR="00572032" w:rsidRPr="007D66F7" w14:paraId="5966EE6F" w14:textId="77777777" w:rsidTr="008914BE">
        <w:trPr>
          <w:trHeight w:val="701"/>
        </w:trPr>
        <w:tc>
          <w:tcPr>
            <w:tcW w:w="1419" w:type="dxa"/>
            <w:shd w:val="clear" w:color="auto" w:fill="auto"/>
            <w:vAlign w:val="center"/>
          </w:tcPr>
          <w:p w14:paraId="14FAD469" w14:textId="77777777" w:rsidR="00572032" w:rsidRPr="007D66F7" w:rsidRDefault="00572032" w:rsidP="00457FBA">
            <w:pPr>
              <w:jc w:val="center"/>
              <w:rPr>
                <w:sz w:val="22"/>
                <w:szCs w:val="22"/>
              </w:rPr>
            </w:pPr>
            <w:r w:rsidRPr="007D66F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5B380E1" w14:textId="77777777" w:rsidR="00572032" w:rsidRPr="007D66F7" w:rsidRDefault="00572032" w:rsidP="00457FBA">
            <w:pPr>
              <w:jc w:val="center"/>
              <w:rPr>
                <w:sz w:val="22"/>
                <w:szCs w:val="22"/>
              </w:rPr>
            </w:pPr>
            <w:r w:rsidRPr="007D66F7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0264358C" w14:textId="77777777" w:rsidR="00572032" w:rsidRPr="007D66F7" w:rsidRDefault="00572032" w:rsidP="00457FBA">
            <w:pPr>
              <w:rPr>
                <w:sz w:val="22"/>
                <w:szCs w:val="22"/>
              </w:rPr>
            </w:pPr>
            <w:r w:rsidRPr="007D66F7">
              <w:rPr>
                <w:bCs/>
                <w:sz w:val="22"/>
                <w:szCs w:val="22"/>
              </w:rPr>
              <w:t>Муниципальное казенное учреждение Финансовый отдел Администрации Александровского района Томской области</w:t>
            </w:r>
          </w:p>
        </w:tc>
      </w:tr>
      <w:tr w:rsidR="00572032" w:rsidRPr="007D66F7" w14:paraId="1C5031EB" w14:textId="77777777" w:rsidTr="008914BE">
        <w:trPr>
          <w:trHeight w:val="697"/>
        </w:trPr>
        <w:tc>
          <w:tcPr>
            <w:tcW w:w="1419" w:type="dxa"/>
            <w:shd w:val="clear" w:color="auto" w:fill="auto"/>
            <w:vAlign w:val="center"/>
          </w:tcPr>
          <w:p w14:paraId="5CD60978" w14:textId="77777777" w:rsidR="00572032" w:rsidRPr="007D66F7" w:rsidRDefault="00572032" w:rsidP="00457FBA">
            <w:pPr>
              <w:jc w:val="center"/>
              <w:rPr>
                <w:sz w:val="22"/>
                <w:szCs w:val="22"/>
              </w:rPr>
            </w:pPr>
            <w:r w:rsidRPr="007D66F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A3615B7" w14:textId="77777777" w:rsidR="00572032" w:rsidRPr="007D66F7" w:rsidRDefault="00572032" w:rsidP="00457FBA">
            <w:pPr>
              <w:jc w:val="center"/>
              <w:rPr>
                <w:sz w:val="22"/>
                <w:szCs w:val="22"/>
              </w:rPr>
            </w:pPr>
            <w:r w:rsidRPr="007D66F7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27EBCE25" w14:textId="77777777" w:rsidR="00572032" w:rsidRPr="007D66F7" w:rsidRDefault="00572032" w:rsidP="00457FBA">
            <w:pPr>
              <w:rPr>
                <w:sz w:val="22"/>
                <w:szCs w:val="22"/>
              </w:rPr>
            </w:pPr>
            <w:r w:rsidRPr="007D66F7">
              <w:rPr>
                <w:bCs/>
                <w:sz w:val="22"/>
                <w:szCs w:val="22"/>
              </w:rPr>
              <w:t>Муниципальное казенное учреждение Отдел образования Администрации Александровского района Томской области</w:t>
            </w:r>
          </w:p>
        </w:tc>
      </w:tr>
      <w:tr w:rsidR="00572032" w:rsidRPr="007D66F7" w14:paraId="1625835C" w14:textId="77777777" w:rsidTr="008914BE">
        <w:trPr>
          <w:trHeight w:val="409"/>
        </w:trPr>
        <w:tc>
          <w:tcPr>
            <w:tcW w:w="1419" w:type="dxa"/>
            <w:shd w:val="clear" w:color="auto" w:fill="auto"/>
            <w:vAlign w:val="center"/>
          </w:tcPr>
          <w:p w14:paraId="4B97BAFE" w14:textId="77777777" w:rsidR="00572032" w:rsidRPr="007D66F7" w:rsidRDefault="00572032" w:rsidP="00457FBA">
            <w:pPr>
              <w:jc w:val="center"/>
              <w:rPr>
                <w:sz w:val="22"/>
                <w:szCs w:val="22"/>
              </w:rPr>
            </w:pPr>
            <w:r w:rsidRPr="007D66F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6ED8C13" w14:textId="77777777" w:rsidR="00572032" w:rsidRPr="007D66F7" w:rsidRDefault="00572032" w:rsidP="00457FBA">
            <w:pPr>
              <w:jc w:val="center"/>
              <w:rPr>
                <w:sz w:val="22"/>
                <w:szCs w:val="22"/>
              </w:rPr>
            </w:pPr>
            <w:r w:rsidRPr="007D66F7">
              <w:rPr>
                <w:bCs/>
                <w:sz w:val="22"/>
                <w:szCs w:val="22"/>
              </w:rPr>
              <w:t>905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32237AA9" w14:textId="77777777" w:rsidR="00572032" w:rsidRPr="007D66F7" w:rsidRDefault="00572032" w:rsidP="00457FBA">
            <w:pPr>
              <w:rPr>
                <w:sz w:val="22"/>
                <w:szCs w:val="22"/>
              </w:rPr>
            </w:pPr>
            <w:r w:rsidRPr="007D66F7">
              <w:rPr>
                <w:sz w:val="22"/>
                <w:szCs w:val="22"/>
              </w:rPr>
              <w:t>Дума Александровского района Томской области</w:t>
            </w:r>
          </w:p>
        </w:tc>
      </w:tr>
      <w:tr w:rsidR="00572032" w:rsidRPr="007D66F7" w14:paraId="5D3097FA" w14:textId="77777777" w:rsidTr="008914BE">
        <w:trPr>
          <w:trHeight w:val="287"/>
        </w:trPr>
        <w:tc>
          <w:tcPr>
            <w:tcW w:w="1419" w:type="dxa"/>
            <w:shd w:val="clear" w:color="auto" w:fill="auto"/>
            <w:vAlign w:val="center"/>
          </w:tcPr>
          <w:p w14:paraId="382D0B5B" w14:textId="77777777" w:rsidR="00572032" w:rsidRPr="007D66F7" w:rsidRDefault="00572032" w:rsidP="00457FBA">
            <w:pPr>
              <w:jc w:val="center"/>
              <w:rPr>
                <w:bCs/>
                <w:sz w:val="22"/>
                <w:szCs w:val="22"/>
              </w:rPr>
            </w:pPr>
            <w:r w:rsidRPr="007D66F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3197EF9" w14:textId="77777777" w:rsidR="00572032" w:rsidRPr="007D66F7" w:rsidRDefault="00572032" w:rsidP="00457FBA">
            <w:pPr>
              <w:jc w:val="center"/>
              <w:rPr>
                <w:bCs/>
                <w:sz w:val="22"/>
                <w:szCs w:val="22"/>
              </w:rPr>
            </w:pPr>
            <w:r w:rsidRPr="007D66F7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7428D2EC" w14:textId="77777777" w:rsidR="00572032" w:rsidRPr="007D66F7" w:rsidRDefault="00572032" w:rsidP="00457FBA">
            <w:pPr>
              <w:rPr>
                <w:bCs/>
                <w:sz w:val="22"/>
                <w:szCs w:val="22"/>
              </w:rPr>
            </w:pPr>
            <w:r w:rsidRPr="007D66F7">
              <w:rPr>
                <w:sz w:val="22"/>
                <w:szCs w:val="22"/>
              </w:rPr>
              <w:t>Контрольно - ревизионная комиссия Александровского района</w:t>
            </w:r>
          </w:p>
        </w:tc>
      </w:tr>
      <w:tr w:rsidR="00572032" w:rsidRPr="007D66F7" w14:paraId="41646872" w14:textId="77777777" w:rsidTr="008914BE">
        <w:trPr>
          <w:trHeight w:val="689"/>
        </w:trPr>
        <w:tc>
          <w:tcPr>
            <w:tcW w:w="1419" w:type="dxa"/>
            <w:shd w:val="clear" w:color="auto" w:fill="auto"/>
            <w:vAlign w:val="center"/>
          </w:tcPr>
          <w:p w14:paraId="2C432F8F" w14:textId="77777777" w:rsidR="00572032" w:rsidRPr="007D66F7" w:rsidRDefault="00572032" w:rsidP="00457FBA">
            <w:pPr>
              <w:jc w:val="center"/>
              <w:rPr>
                <w:sz w:val="22"/>
                <w:szCs w:val="22"/>
              </w:rPr>
            </w:pPr>
            <w:r w:rsidRPr="007D66F7">
              <w:rPr>
                <w:sz w:val="22"/>
                <w:szCs w:val="22"/>
              </w:rPr>
              <w:t>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8843D58" w14:textId="77777777" w:rsidR="00572032" w:rsidRPr="007D66F7" w:rsidRDefault="00572032" w:rsidP="00457FBA">
            <w:pPr>
              <w:jc w:val="center"/>
              <w:rPr>
                <w:sz w:val="22"/>
                <w:szCs w:val="22"/>
              </w:rPr>
            </w:pPr>
            <w:r w:rsidRPr="007D66F7">
              <w:rPr>
                <w:bCs/>
                <w:sz w:val="22"/>
                <w:szCs w:val="22"/>
              </w:rPr>
              <w:t>907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74321BE0" w14:textId="77777777" w:rsidR="00572032" w:rsidRPr="007D66F7" w:rsidRDefault="00572032" w:rsidP="00457FBA">
            <w:pPr>
              <w:rPr>
                <w:sz w:val="22"/>
                <w:szCs w:val="22"/>
              </w:rPr>
            </w:pPr>
            <w:r w:rsidRPr="007D66F7">
              <w:rPr>
                <w:bCs/>
                <w:sz w:val="22"/>
                <w:szCs w:val="22"/>
              </w:rPr>
              <w:t>Муниципальное казенное учреждение Отдел культуры, спорта и молодежной политики Администрации Александровского района</w:t>
            </w:r>
          </w:p>
        </w:tc>
      </w:tr>
      <w:tr w:rsidR="004469DF" w:rsidRPr="007D66F7" w14:paraId="5868B991" w14:textId="77777777" w:rsidTr="008914BE">
        <w:trPr>
          <w:trHeight w:val="689"/>
        </w:trPr>
        <w:tc>
          <w:tcPr>
            <w:tcW w:w="1419" w:type="dxa"/>
            <w:shd w:val="clear" w:color="auto" w:fill="auto"/>
            <w:vAlign w:val="center"/>
          </w:tcPr>
          <w:p w14:paraId="5197E014" w14:textId="44A3D9B3" w:rsidR="004469DF" w:rsidRPr="007D66F7" w:rsidRDefault="004469DF" w:rsidP="00457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A7C4E02" w14:textId="5CE382B0" w:rsidR="004469DF" w:rsidRPr="007D66F7" w:rsidRDefault="004469DF" w:rsidP="00457F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1DC98E67" w14:textId="780AA1C5" w:rsidR="004469DF" w:rsidRPr="007D66F7" w:rsidRDefault="004469DF" w:rsidP="00457FBA">
            <w:pPr>
              <w:rPr>
                <w:bCs/>
                <w:sz w:val="22"/>
                <w:szCs w:val="22"/>
              </w:rPr>
            </w:pPr>
            <w:r w:rsidRPr="004469DF">
              <w:rPr>
                <w:bCs/>
                <w:sz w:val="22"/>
                <w:szCs w:val="22"/>
              </w:rPr>
              <w:t>Муниципальное казенное учреждение «Редакция газеты «Северянка»</w:t>
            </w:r>
          </w:p>
        </w:tc>
      </w:tr>
    </w:tbl>
    <w:p w14:paraId="763F1398" w14:textId="77777777" w:rsidR="00572032" w:rsidRPr="008E0DA8" w:rsidRDefault="00572032" w:rsidP="00A1467D">
      <w:pPr>
        <w:spacing w:line="276" w:lineRule="auto"/>
        <w:ind w:firstLine="851"/>
        <w:jc w:val="both"/>
        <w:rPr>
          <w:b/>
        </w:rPr>
      </w:pPr>
      <w:r w:rsidRPr="008E0DA8">
        <w:t>Исходя из норм статьи 6 Бюджетного кодекса РФ,</w:t>
      </w:r>
      <w:r w:rsidRPr="008E0DA8">
        <w:rPr>
          <w:b/>
          <w:color w:val="FF0000"/>
        </w:rPr>
        <w:t xml:space="preserve"> </w:t>
      </w:r>
      <w:r w:rsidRPr="008E0DA8">
        <w:rPr>
          <w:b/>
        </w:rPr>
        <w:t>только 2 ГРБС</w:t>
      </w:r>
      <w:r w:rsidRPr="008E0DA8">
        <w:t xml:space="preserve"> из всего перечня </w:t>
      </w:r>
      <w:r w:rsidRPr="008E0DA8">
        <w:rPr>
          <w:b/>
        </w:rPr>
        <w:t>имеют подведомственные учреждения:</w:t>
      </w:r>
    </w:p>
    <w:p w14:paraId="6CDFA3C7" w14:textId="6E1AFA1E" w:rsidR="00572032" w:rsidRPr="008E0DA8" w:rsidRDefault="00572032" w:rsidP="007D66F7">
      <w:pPr>
        <w:ind w:firstLine="851"/>
        <w:jc w:val="both"/>
        <w:rPr>
          <w:b/>
          <w:sz w:val="22"/>
          <w:szCs w:val="22"/>
        </w:rPr>
      </w:pPr>
    </w:p>
    <w:p w14:paraId="1BFA52AD" w14:textId="77777777" w:rsidR="00D640F6" w:rsidRPr="008E0DA8" w:rsidRDefault="00D640F6" w:rsidP="007D66F7">
      <w:pPr>
        <w:ind w:firstLine="851"/>
        <w:jc w:val="both"/>
        <w:rPr>
          <w:b/>
          <w:sz w:val="22"/>
          <w:szCs w:val="22"/>
        </w:rPr>
      </w:pPr>
    </w:p>
    <w:tbl>
      <w:tblPr>
        <w:tblW w:w="91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8"/>
        <w:gridCol w:w="3228"/>
        <w:gridCol w:w="4654"/>
      </w:tblGrid>
      <w:tr w:rsidR="00572032" w:rsidRPr="008E0DA8" w14:paraId="4723C9D9" w14:textId="77777777" w:rsidTr="008914BE">
        <w:trPr>
          <w:trHeight w:val="367"/>
        </w:trPr>
        <w:tc>
          <w:tcPr>
            <w:tcW w:w="1308" w:type="dxa"/>
            <w:shd w:val="clear" w:color="auto" w:fill="auto"/>
            <w:vAlign w:val="center"/>
          </w:tcPr>
          <w:p w14:paraId="5A9B0958" w14:textId="77777777" w:rsidR="00572032" w:rsidRPr="008E0DA8" w:rsidRDefault="00572032" w:rsidP="00457FBA">
            <w:pPr>
              <w:jc w:val="center"/>
              <w:rPr>
                <w:sz w:val="22"/>
                <w:szCs w:val="22"/>
              </w:rPr>
            </w:pPr>
            <w:r w:rsidRPr="008E0DA8">
              <w:rPr>
                <w:bCs/>
                <w:sz w:val="22"/>
                <w:szCs w:val="22"/>
              </w:rPr>
              <w:t>Ведомство</w:t>
            </w:r>
          </w:p>
        </w:tc>
        <w:tc>
          <w:tcPr>
            <w:tcW w:w="3228" w:type="dxa"/>
            <w:vAlign w:val="center"/>
          </w:tcPr>
          <w:p w14:paraId="08C25F25" w14:textId="77777777" w:rsidR="00572032" w:rsidRPr="008E0DA8" w:rsidRDefault="00572032" w:rsidP="00457FBA">
            <w:pPr>
              <w:jc w:val="center"/>
              <w:rPr>
                <w:sz w:val="22"/>
                <w:szCs w:val="22"/>
              </w:rPr>
            </w:pPr>
            <w:r w:rsidRPr="008E0DA8">
              <w:rPr>
                <w:bCs/>
                <w:sz w:val="22"/>
                <w:szCs w:val="22"/>
              </w:rPr>
              <w:t xml:space="preserve">Наименование ГРБС 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3C8D0AE" w14:textId="31F20BB9" w:rsidR="00572032" w:rsidRPr="008E0DA8" w:rsidRDefault="00572032" w:rsidP="00457FBA">
            <w:pPr>
              <w:jc w:val="center"/>
              <w:rPr>
                <w:sz w:val="22"/>
                <w:szCs w:val="22"/>
              </w:rPr>
            </w:pPr>
            <w:r w:rsidRPr="008E0DA8">
              <w:rPr>
                <w:sz w:val="22"/>
                <w:szCs w:val="22"/>
              </w:rPr>
              <w:t xml:space="preserve">По данным </w:t>
            </w:r>
            <w:r w:rsidR="008E0DA8">
              <w:rPr>
                <w:sz w:val="22"/>
                <w:szCs w:val="22"/>
              </w:rPr>
              <w:t>ГРБС</w:t>
            </w:r>
          </w:p>
          <w:p w14:paraId="69FA6C90" w14:textId="7EEF6F92" w:rsidR="00572032" w:rsidRPr="008E0DA8" w:rsidRDefault="00572032" w:rsidP="004469DF">
            <w:pPr>
              <w:jc w:val="center"/>
              <w:rPr>
                <w:bCs/>
                <w:sz w:val="22"/>
                <w:szCs w:val="22"/>
              </w:rPr>
            </w:pPr>
            <w:r w:rsidRPr="008E0DA8">
              <w:rPr>
                <w:bCs/>
                <w:sz w:val="22"/>
                <w:szCs w:val="22"/>
              </w:rPr>
              <w:t xml:space="preserve"> по состоянию на 01.1</w:t>
            </w:r>
            <w:r w:rsidR="008E0DA8">
              <w:rPr>
                <w:bCs/>
                <w:sz w:val="22"/>
                <w:szCs w:val="22"/>
              </w:rPr>
              <w:t>1</w:t>
            </w:r>
            <w:r w:rsidRPr="008E0DA8">
              <w:rPr>
                <w:bCs/>
                <w:sz w:val="22"/>
                <w:szCs w:val="22"/>
              </w:rPr>
              <w:t>.202</w:t>
            </w:r>
            <w:r w:rsidR="004469DF">
              <w:rPr>
                <w:bCs/>
                <w:sz w:val="22"/>
                <w:szCs w:val="22"/>
              </w:rPr>
              <w:t>4</w:t>
            </w:r>
            <w:r w:rsidRPr="008E0DA8"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572032" w:rsidRPr="008E0DA8" w14:paraId="60614148" w14:textId="77777777" w:rsidTr="008914BE">
        <w:trPr>
          <w:trHeight w:val="841"/>
        </w:trPr>
        <w:tc>
          <w:tcPr>
            <w:tcW w:w="1308" w:type="dxa"/>
            <w:shd w:val="clear" w:color="auto" w:fill="auto"/>
          </w:tcPr>
          <w:p w14:paraId="43035523" w14:textId="77777777" w:rsidR="00572032" w:rsidRPr="008E0DA8" w:rsidRDefault="00572032" w:rsidP="00457FBA">
            <w:pPr>
              <w:jc w:val="center"/>
              <w:rPr>
                <w:sz w:val="22"/>
                <w:szCs w:val="22"/>
              </w:rPr>
            </w:pPr>
            <w:r w:rsidRPr="008E0DA8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3228" w:type="dxa"/>
          </w:tcPr>
          <w:p w14:paraId="71E5E83E" w14:textId="77777777" w:rsidR="00572032" w:rsidRPr="008E0DA8" w:rsidRDefault="00572032" w:rsidP="00457FBA">
            <w:pPr>
              <w:rPr>
                <w:sz w:val="22"/>
                <w:szCs w:val="22"/>
              </w:rPr>
            </w:pPr>
            <w:r w:rsidRPr="008E0DA8">
              <w:rPr>
                <w:bCs/>
                <w:sz w:val="22"/>
                <w:szCs w:val="22"/>
              </w:rPr>
              <w:t>Отдел образования Администрация Александровского района</w:t>
            </w:r>
          </w:p>
        </w:tc>
        <w:tc>
          <w:tcPr>
            <w:tcW w:w="4654" w:type="dxa"/>
            <w:shd w:val="clear" w:color="auto" w:fill="auto"/>
          </w:tcPr>
          <w:p w14:paraId="1C0B8C22" w14:textId="77777777" w:rsidR="00572032" w:rsidRPr="008E0DA8" w:rsidRDefault="00572032" w:rsidP="00457FBA">
            <w:pPr>
              <w:ind w:firstLine="12"/>
              <w:rPr>
                <w:sz w:val="22"/>
                <w:szCs w:val="22"/>
              </w:rPr>
            </w:pPr>
            <w:r w:rsidRPr="008E0DA8">
              <w:rPr>
                <w:sz w:val="22"/>
                <w:szCs w:val="22"/>
              </w:rPr>
              <w:t>3 муниципальных бюджетных учреждений</w:t>
            </w:r>
          </w:p>
          <w:p w14:paraId="020BC6B4" w14:textId="77777777" w:rsidR="00572032" w:rsidRPr="008E0DA8" w:rsidRDefault="00572032" w:rsidP="00457FBA">
            <w:pPr>
              <w:ind w:firstLine="12"/>
              <w:rPr>
                <w:sz w:val="22"/>
                <w:szCs w:val="22"/>
              </w:rPr>
            </w:pPr>
            <w:r w:rsidRPr="008E0DA8">
              <w:rPr>
                <w:sz w:val="22"/>
                <w:szCs w:val="22"/>
              </w:rPr>
              <w:t>3</w:t>
            </w:r>
            <w:r w:rsidRPr="008E0DA8">
              <w:rPr>
                <w:i/>
                <w:sz w:val="22"/>
                <w:szCs w:val="22"/>
              </w:rPr>
              <w:t xml:space="preserve"> </w:t>
            </w:r>
            <w:r w:rsidRPr="008E0DA8">
              <w:rPr>
                <w:sz w:val="22"/>
                <w:szCs w:val="22"/>
              </w:rPr>
              <w:t>муниципальных автономных учреждений</w:t>
            </w:r>
          </w:p>
          <w:p w14:paraId="18D28C68" w14:textId="77777777" w:rsidR="00572032" w:rsidRPr="008E0DA8" w:rsidRDefault="00572032" w:rsidP="00457FBA">
            <w:pPr>
              <w:ind w:firstLine="12"/>
              <w:rPr>
                <w:sz w:val="22"/>
                <w:szCs w:val="22"/>
              </w:rPr>
            </w:pPr>
            <w:r w:rsidRPr="008E0DA8">
              <w:rPr>
                <w:sz w:val="22"/>
                <w:szCs w:val="22"/>
              </w:rPr>
              <w:t>7 казенных муниципальных учреждений</w:t>
            </w:r>
          </w:p>
        </w:tc>
      </w:tr>
      <w:tr w:rsidR="00572032" w:rsidRPr="007D66F7" w14:paraId="3BCED058" w14:textId="77777777" w:rsidTr="008914BE">
        <w:trPr>
          <w:trHeight w:val="617"/>
        </w:trPr>
        <w:tc>
          <w:tcPr>
            <w:tcW w:w="1308" w:type="dxa"/>
            <w:shd w:val="clear" w:color="auto" w:fill="auto"/>
          </w:tcPr>
          <w:p w14:paraId="0E124D49" w14:textId="77777777" w:rsidR="00572032" w:rsidRPr="008E0DA8" w:rsidRDefault="00572032" w:rsidP="00457FBA">
            <w:pPr>
              <w:jc w:val="center"/>
              <w:rPr>
                <w:sz w:val="22"/>
                <w:szCs w:val="22"/>
              </w:rPr>
            </w:pPr>
            <w:r w:rsidRPr="008E0DA8">
              <w:rPr>
                <w:sz w:val="22"/>
                <w:szCs w:val="22"/>
              </w:rPr>
              <w:t>907</w:t>
            </w:r>
          </w:p>
        </w:tc>
        <w:tc>
          <w:tcPr>
            <w:tcW w:w="3228" w:type="dxa"/>
          </w:tcPr>
          <w:p w14:paraId="6F2BB319" w14:textId="77777777" w:rsidR="00572032" w:rsidRPr="008E0DA8" w:rsidRDefault="00572032" w:rsidP="00457FBA">
            <w:pPr>
              <w:rPr>
                <w:sz w:val="22"/>
                <w:szCs w:val="22"/>
              </w:rPr>
            </w:pPr>
            <w:r w:rsidRPr="008E0DA8">
              <w:rPr>
                <w:bCs/>
                <w:sz w:val="22"/>
                <w:szCs w:val="22"/>
              </w:rPr>
              <w:t>Отдел культуры, спорта и молодежной политики Администрации Александровского района</w:t>
            </w:r>
          </w:p>
        </w:tc>
        <w:tc>
          <w:tcPr>
            <w:tcW w:w="4654" w:type="dxa"/>
            <w:shd w:val="clear" w:color="auto" w:fill="auto"/>
          </w:tcPr>
          <w:p w14:paraId="7A82AE27" w14:textId="5D40AA56" w:rsidR="00572032" w:rsidRPr="007D66F7" w:rsidRDefault="00EE6B3E" w:rsidP="00457FBA">
            <w:pPr>
              <w:ind w:firstLine="12"/>
              <w:rPr>
                <w:sz w:val="22"/>
                <w:szCs w:val="22"/>
              </w:rPr>
            </w:pPr>
            <w:r w:rsidRPr="008E0DA8">
              <w:rPr>
                <w:sz w:val="22"/>
                <w:szCs w:val="22"/>
                <w:lang w:val="en-US"/>
              </w:rPr>
              <w:t>5</w:t>
            </w:r>
            <w:r w:rsidR="00572032" w:rsidRPr="008E0DA8">
              <w:rPr>
                <w:sz w:val="22"/>
                <w:szCs w:val="22"/>
              </w:rPr>
              <w:t xml:space="preserve"> муниципальных бюджетных учреждени</w:t>
            </w:r>
            <w:r w:rsidR="00A82DCB" w:rsidRPr="008E0DA8">
              <w:rPr>
                <w:sz w:val="22"/>
                <w:szCs w:val="22"/>
              </w:rPr>
              <w:t>я</w:t>
            </w:r>
          </w:p>
          <w:p w14:paraId="026019EA" w14:textId="77777777" w:rsidR="00572032" w:rsidRPr="007D66F7" w:rsidRDefault="00572032" w:rsidP="00457FBA">
            <w:pPr>
              <w:ind w:firstLine="12"/>
              <w:rPr>
                <w:sz w:val="22"/>
                <w:szCs w:val="22"/>
              </w:rPr>
            </w:pPr>
          </w:p>
        </w:tc>
      </w:tr>
    </w:tbl>
    <w:p w14:paraId="081B8B81" w14:textId="77777777" w:rsidR="00572032" w:rsidRPr="007D66F7" w:rsidRDefault="00572032" w:rsidP="00572032">
      <w:pPr>
        <w:jc w:val="center"/>
        <w:rPr>
          <w:b/>
          <w:sz w:val="22"/>
          <w:szCs w:val="22"/>
        </w:rPr>
      </w:pPr>
      <w:bookmarkStart w:id="2" w:name="_Toc343528966"/>
    </w:p>
    <w:p w14:paraId="23C37B94" w14:textId="77777777" w:rsidR="00572032" w:rsidRPr="007D66F7" w:rsidRDefault="00572032" w:rsidP="00394056">
      <w:pPr>
        <w:spacing w:line="276" w:lineRule="auto"/>
        <w:jc w:val="center"/>
        <w:rPr>
          <w:b/>
        </w:rPr>
      </w:pPr>
      <w:r w:rsidRPr="007D66F7">
        <w:rPr>
          <w:b/>
        </w:rPr>
        <w:t>2. Основные характеристики проекта бюджета района</w:t>
      </w:r>
      <w:bookmarkEnd w:id="2"/>
    </w:p>
    <w:p w14:paraId="1D689A95" w14:textId="42388C54" w:rsidR="00572032" w:rsidRPr="007D66F7" w:rsidRDefault="00572032" w:rsidP="00A1467D">
      <w:pPr>
        <w:spacing w:line="276" w:lineRule="auto"/>
        <w:ind w:firstLine="851"/>
        <w:jc w:val="both"/>
      </w:pPr>
      <w:r w:rsidRPr="007D66F7">
        <w:t>Основные характеристики бюджета представлены в форме отдельных приложений к проекту бюджета.</w:t>
      </w:r>
    </w:p>
    <w:p w14:paraId="50FF1A59" w14:textId="717CE2B6" w:rsidR="00572032" w:rsidRPr="007D66F7" w:rsidRDefault="00572032" w:rsidP="00A1467D">
      <w:pPr>
        <w:spacing w:line="276" w:lineRule="auto"/>
        <w:ind w:firstLine="851"/>
        <w:jc w:val="both"/>
        <w:rPr>
          <w:bCs/>
        </w:rPr>
      </w:pPr>
      <w:r w:rsidRPr="007D66F7">
        <w:rPr>
          <w:bCs/>
        </w:rPr>
        <w:t>Проектом предусмотрены следующие основные параметры бюджета на 202</w:t>
      </w:r>
      <w:r w:rsidR="004469DF">
        <w:rPr>
          <w:bCs/>
        </w:rPr>
        <w:t>5</w:t>
      </w:r>
      <w:r w:rsidRPr="007D66F7">
        <w:rPr>
          <w:bCs/>
        </w:rPr>
        <w:t xml:space="preserve"> год и плановый период 202</w:t>
      </w:r>
      <w:r w:rsidR="004469DF">
        <w:rPr>
          <w:bCs/>
        </w:rPr>
        <w:t>6</w:t>
      </w:r>
      <w:r w:rsidRPr="007D66F7">
        <w:rPr>
          <w:bCs/>
        </w:rPr>
        <w:t xml:space="preserve"> и 202</w:t>
      </w:r>
      <w:r w:rsidR="004469DF">
        <w:rPr>
          <w:bCs/>
        </w:rPr>
        <w:t>7</w:t>
      </w:r>
      <w:r w:rsidRPr="007D66F7">
        <w:rPr>
          <w:bCs/>
        </w:rPr>
        <w:t xml:space="preserve"> гг.: </w:t>
      </w:r>
    </w:p>
    <w:p w14:paraId="6A47D84D" w14:textId="77777777" w:rsidR="00D972BE" w:rsidRPr="007D66F7" w:rsidRDefault="00D972BE" w:rsidP="007D66F7">
      <w:pPr>
        <w:ind w:firstLine="851"/>
        <w:jc w:val="both"/>
        <w:rPr>
          <w:bCs/>
        </w:rPr>
      </w:pPr>
    </w:p>
    <w:tbl>
      <w:tblPr>
        <w:tblpPr w:leftFromText="180" w:rightFromText="180" w:vertAnchor="text" w:tblpY="121"/>
        <w:tblW w:w="9342" w:type="dxa"/>
        <w:tblLook w:val="00A0" w:firstRow="1" w:lastRow="0" w:firstColumn="1" w:lastColumn="0" w:noHBand="0" w:noVBand="0"/>
      </w:tblPr>
      <w:tblGrid>
        <w:gridCol w:w="4957"/>
        <w:gridCol w:w="1461"/>
        <w:gridCol w:w="1462"/>
        <w:gridCol w:w="1462"/>
      </w:tblGrid>
      <w:tr w:rsidR="00572032" w:rsidRPr="007D66F7" w14:paraId="31A1139E" w14:textId="77777777" w:rsidTr="008914BE">
        <w:trPr>
          <w:trHeight w:val="451"/>
          <w:tblHeader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2A877" w14:textId="77777777" w:rsidR="00572032" w:rsidRPr="007D66F7" w:rsidRDefault="00572032" w:rsidP="00457F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66F7"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5B8CB" w14:textId="36FAFFAE" w:rsidR="00572032" w:rsidRPr="007D66F7" w:rsidRDefault="00572032" w:rsidP="004469DF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7D66F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4469DF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D3BAC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F1C3D" w14:textId="79ECB1EF" w:rsidR="00572032" w:rsidRPr="007D66F7" w:rsidRDefault="00572032" w:rsidP="004469DF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7D66F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4469DF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9D3BAC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B177E" w14:textId="430627B5" w:rsidR="00572032" w:rsidRPr="007D66F7" w:rsidRDefault="00572032" w:rsidP="004469DF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7D66F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4469DF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9D3BAC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572032" w:rsidRPr="007D66F7" w14:paraId="07D4BC19" w14:textId="77777777" w:rsidTr="008914BE">
        <w:trPr>
          <w:trHeight w:val="37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5BE2" w14:textId="77777777" w:rsidR="00572032" w:rsidRPr="007D66F7" w:rsidRDefault="00572032" w:rsidP="00457FBA">
            <w:pPr>
              <w:rPr>
                <w:color w:val="000000"/>
                <w:sz w:val="22"/>
                <w:szCs w:val="22"/>
              </w:rPr>
            </w:pPr>
            <w:r w:rsidRPr="007D66F7">
              <w:rPr>
                <w:color w:val="000000"/>
                <w:sz w:val="22"/>
                <w:szCs w:val="22"/>
              </w:rPr>
              <w:t>Общий объем доходов, тыс.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3AB84" w14:textId="5E2E2052" w:rsidR="00572032" w:rsidRPr="007D66F7" w:rsidRDefault="004469DF" w:rsidP="00457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772871,220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7CC8F" w14:textId="75446FDC" w:rsidR="00572032" w:rsidRPr="007D66F7" w:rsidRDefault="004469DF" w:rsidP="00457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709042,676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F491D" w14:textId="786D40A2" w:rsidR="00572032" w:rsidRPr="007D66F7" w:rsidRDefault="004469DF" w:rsidP="00457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698237,036</w:t>
            </w:r>
          </w:p>
        </w:tc>
      </w:tr>
      <w:tr w:rsidR="00572032" w:rsidRPr="007D66F7" w14:paraId="285EAFFD" w14:textId="77777777" w:rsidTr="008914BE">
        <w:trPr>
          <w:trHeight w:val="4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C767" w14:textId="77777777" w:rsidR="00572032" w:rsidRPr="007D66F7" w:rsidRDefault="00572032" w:rsidP="00457FBA">
            <w:pPr>
              <w:rPr>
                <w:color w:val="000000"/>
                <w:sz w:val="22"/>
                <w:szCs w:val="22"/>
              </w:rPr>
            </w:pPr>
            <w:r w:rsidRPr="007D66F7">
              <w:rPr>
                <w:color w:val="000000"/>
                <w:sz w:val="22"/>
                <w:szCs w:val="22"/>
              </w:rPr>
              <w:t>Общий объем расходов, тыс.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E765C" w14:textId="39E962C2" w:rsidR="00572032" w:rsidRPr="007D66F7" w:rsidRDefault="004469DF" w:rsidP="00457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772871,220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F8D40" w14:textId="497E900E" w:rsidR="00572032" w:rsidRPr="007D66F7" w:rsidRDefault="004469DF" w:rsidP="00457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709042,676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AA452" w14:textId="1769524A" w:rsidR="00572032" w:rsidRPr="007D66F7" w:rsidRDefault="004469DF" w:rsidP="00457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698237,036</w:t>
            </w:r>
          </w:p>
        </w:tc>
      </w:tr>
      <w:tr w:rsidR="00572032" w:rsidRPr="007D66F7" w14:paraId="2395889A" w14:textId="77777777" w:rsidTr="008914BE">
        <w:trPr>
          <w:trHeight w:val="4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3A5A" w14:textId="77777777" w:rsidR="00572032" w:rsidRPr="007D66F7" w:rsidRDefault="00572032" w:rsidP="00457FBA">
            <w:pPr>
              <w:rPr>
                <w:color w:val="000000"/>
                <w:sz w:val="22"/>
                <w:szCs w:val="22"/>
              </w:rPr>
            </w:pPr>
            <w:r w:rsidRPr="007D66F7">
              <w:rPr>
                <w:color w:val="000000"/>
                <w:sz w:val="22"/>
                <w:szCs w:val="22"/>
              </w:rPr>
              <w:t>Дефицит (-), Профицит (+)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56670" w14:textId="3AA10FF4" w:rsidR="00572032" w:rsidRPr="007D66F7" w:rsidRDefault="00EF24CA" w:rsidP="00457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7A510" w14:textId="4FEDC401" w:rsidR="00572032" w:rsidRPr="007D66F7" w:rsidRDefault="00EF24CA" w:rsidP="00457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43080" w14:textId="6F853553" w:rsidR="00572032" w:rsidRPr="007D66F7" w:rsidRDefault="00EF24CA" w:rsidP="00457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72032" w:rsidRPr="007D66F7" w14:paraId="53ECF83F" w14:textId="77777777" w:rsidTr="008914BE">
        <w:trPr>
          <w:trHeight w:val="42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3737" w14:textId="77777777" w:rsidR="00572032" w:rsidRPr="007D66F7" w:rsidRDefault="00572032" w:rsidP="00457FBA">
            <w:pPr>
              <w:rPr>
                <w:color w:val="000000"/>
                <w:sz w:val="22"/>
                <w:szCs w:val="22"/>
              </w:rPr>
            </w:pPr>
            <w:r w:rsidRPr="007D66F7">
              <w:rPr>
                <w:color w:val="000000"/>
                <w:sz w:val="22"/>
                <w:szCs w:val="22"/>
              </w:rPr>
              <w:t xml:space="preserve">Верхний предел муниципального внутреннего долга </w:t>
            </w:r>
          </w:p>
        </w:tc>
        <w:tc>
          <w:tcPr>
            <w:tcW w:w="146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A10676" w14:textId="721DC3D4" w:rsidR="00572032" w:rsidRPr="007D66F7" w:rsidRDefault="004469DF" w:rsidP="00457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50830,00</w:t>
            </w:r>
          </w:p>
        </w:tc>
        <w:tc>
          <w:tcPr>
            <w:tcW w:w="146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D81894C" w14:textId="7AEE8A3B" w:rsidR="00572032" w:rsidRPr="007D66F7" w:rsidRDefault="004469DF" w:rsidP="00457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50830,00</w:t>
            </w:r>
          </w:p>
        </w:tc>
        <w:tc>
          <w:tcPr>
            <w:tcW w:w="146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D7D1DCC" w14:textId="2C3A0121" w:rsidR="00572032" w:rsidRPr="007D66F7" w:rsidRDefault="004469DF" w:rsidP="00457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50830,00</w:t>
            </w:r>
          </w:p>
        </w:tc>
      </w:tr>
      <w:tr w:rsidR="00572032" w:rsidRPr="007D66F7" w14:paraId="355AADEE" w14:textId="77777777" w:rsidTr="008914BE">
        <w:trPr>
          <w:trHeight w:val="24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5A42" w14:textId="77777777" w:rsidR="00572032" w:rsidRPr="007D66F7" w:rsidRDefault="00572032" w:rsidP="00457FBA">
            <w:pPr>
              <w:rPr>
                <w:color w:val="000000"/>
                <w:sz w:val="22"/>
                <w:szCs w:val="22"/>
              </w:rPr>
            </w:pPr>
            <w:r w:rsidRPr="007D66F7">
              <w:rPr>
                <w:sz w:val="22"/>
                <w:szCs w:val="22"/>
              </w:rPr>
              <w:t>в т.ч. верхний предел долга по муниципальным гарантиям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F79DC" w14:textId="77777777" w:rsidR="00572032" w:rsidRPr="007D66F7" w:rsidRDefault="00572032" w:rsidP="00457FBA">
            <w:pPr>
              <w:jc w:val="center"/>
              <w:rPr>
                <w:sz w:val="22"/>
                <w:szCs w:val="22"/>
              </w:rPr>
            </w:pPr>
            <w:r w:rsidRPr="007D66F7">
              <w:rPr>
                <w:sz w:val="22"/>
                <w:szCs w:val="22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2A544" w14:textId="77777777" w:rsidR="00572032" w:rsidRPr="007D66F7" w:rsidRDefault="00572032" w:rsidP="00457FBA">
            <w:pPr>
              <w:jc w:val="center"/>
              <w:rPr>
                <w:sz w:val="22"/>
                <w:szCs w:val="22"/>
              </w:rPr>
            </w:pPr>
            <w:r w:rsidRPr="007D66F7">
              <w:rPr>
                <w:sz w:val="22"/>
                <w:szCs w:val="22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B1251" w14:textId="77777777" w:rsidR="00572032" w:rsidRPr="007D66F7" w:rsidRDefault="00572032" w:rsidP="00457FBA">
            <w:pPr>
              <w:jc w:val="center"/>
              <w:rPr>
                <w:sz w:val="22"/>
                <w:szCs w:val="22"/>
              </w:rPr>
            </w:pPr>
            <w:r w:rsidRPr="007D66F7">
              <w:rPr>
                <w:sz w:val="22"/>
                <w:szCs w:val="22"/>
              </w:rPr>
              <w:t>-</w:t>
            </w:r>
          </w:p>
        </w:tc>
      </w:tr>
    </w:tbl>
    <w:p w14:paraId="157244B8" w14:textId="0A812B98" w:rsidR="00572032" w:rsidRPr="007D66F7" w:rsidRDefault="00572032" w:rsidP="00A1467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</w:rPr>
      </w:pPr>
      <w:r w:rsidRPr="007D66F7">
        <w:lastRenderedPageBreak/>
        <w:t>Объем предусмотренных бюджетом расходов на 202</w:t>
      </w:r>
      <w:r w:rsidR="004469DF">
        <w:t>5</w:t>
      </w:r>
      <w:r w:rsidR="009D3BAC">
        <w:t>,</w:t>
      </w:r>
      <w:r w:rsidR="003856CF" w:rsidRPr="007D66F7">
        <w:t xml:space="preserve"> 202</w:t>
      </w:r>
      <w:r w:rsidR="004469DF">
        <w:t>6</w:t>
      </w:r>
      <w:r w:rsidR="009D3BAC">
        <w:t xml:space="preserve"> </w:t>
      </w:r>
      <w:r w:rsidRPr="007D66F7">
        <w:t>и 202</w:t>
      </w:r>
      <w:r w:rsidR="004469DF">
        <w:t>7</w:t>
      </w:r>
      <w:r w:rsidR="002B63A0">
        <w:t xml:space="preserve"> г</w:t>
      </w:r>
      <w:r w:rsidRPr="007D66F7">
        <w:t xml:space="preserve">г. равен суммарному объему доходов бюджета, что </w:t>
      </w:r>
      <w:r w:rsidRPr="007D66F7">
        <w:rPr>
          <w:b/>
        </w:rPr>
        <w:t>соответствует принципу сбалансированности бюджета, установленному статьей 33 Бюджетного кодекса РФ.</w:t>
      </w:r>
    </w:p>
    <w:p w14:paraId="65AD438F" w14:textId="4D45308C" w:rsidR="00572032" w:rsidRPr="007D66F7" w:rsidRDefault="00572032" w:rsidP="005313C2">
      <w:pPr>
        <w:spacing w:line="276" w:lineRule="auto"/>
        <w:jc w:val="center"/>
        <w:rPr>
          <w:b/>
        </w:rPr>
      </w:pPr>
      <w:r w:rsidRPr="007D66F7">
        <w:rPr>
          <w:b/>
        </w:rPr>
        <w:t>Характеристика основных параметров бюджета в динамике с 20</w:t>
      </w:r>
      <w:r w:rsidR="004469DF">
        <w:rPr>
          <w:b/>
        </w:rPr>
        <w:t>20</w:t>
      </w:r>
      <w:r w:rsidRPr="007D66F7">
        <w:rPr>
          <w:b/>
        </w:rPr>
        <w:t xml:space="preserve"> г. по 202</w:t>
      </w:r>
      <w:r w:rsidR="004469DF">
        <w:rPr>
          <w:b/>
        </w:rPr>
        <w:t>7</w:t>
      </w:r>
      <w:r w:rsidRPr="007D66F7">
        <w:rPr>
          <w:b/>
        </w:rPr>
        <w:t xml:space="preserve"> г.</w:t>
      </w:r>
    </w:p>
    <w:p w14:paraId="4305A5D5" w14:textId="77777777" w:rsidR="00572032" w:rsidRPr="007D66F7" w:rsidRDefault="00572032" w:rsidP="00A1467D">
      <w:pPr>
        <w:spacing w:line="276" w:lineRule="auto"/>
        <w:ind w:firstLine="720"/>
        <w:jc w:val="right"/>
        <w:rPr>
          <w:sz w:val="18"/>
          <w:szCs w:val="18"/>
        </w:rPr>
      </w:pPr>
      <w:r w:rsidRPr="007D66F7">
        <w:rPr>
          <w:b/>
          <w:sz w:val="22"/>
          <w:szCs w:val="22"/>
        </w:rPr>
        <w:t xml:space="preserve"> </w:t>
      </w:r>
      <w:r w:rsidRPr="007D66F7">
        <w:rPr>
          <w:sz w:val="18"/>
          <w:szCs w:val="18"/>
        </w:rPr>
        <w:t xml:space="preserve"> тыс. рублей</w:t>
      </w:r>
    </w:p>
    <w:tbl>
      <w:tblPr>
        <w:tblW w:w="954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76"/>
        <w:gridCol w:w="1087"/>
        <w:gridCol w:w="1087"/>
        <w:gridCol w:w="1045"/>
        <w:gridCol w:w="992"/>
        <w:gridCol w:w="992"/>
        <w:gridCol w:w="993"/>
        <w:gridCol w:w="1087"/>
        <w:gridCol w:w="1087"/>
      </w:tblGrid>
      <w:tr w:rsidR="004469DF" w:rsidRPr="008739C6" w14:paraId="6251797B" w14:textId="77777777" w:rsidTr="00BE26A9">
        <w:trPr>
          <w:trHeight w:val="60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B0E6" w14:textId="77777777" w:rsidR="004469DF" w:rsidRPr="008739C6" w:rsidRDefault="004469DF" w:rsidP="004469DF">
            <w:pPr>
              <w:jc w:val="center"/>
              <w:rPr>
                <w:sz w:val="18"/>
                <w:szCs w:val="18"/>
              </w:rPr>
            </w:pPr>
            <w:r w:rsidRPr="008739C6">
              <w:rPr>
                <w:bCs/>
                <w:sz w:val="18"/>
                <w:szCs w:val="18"/>
              </w:rPr>
              <w:t>Показатели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6A8E" w14:textId="77777777" w:rsidR="004469DF" w:rsidRPr="008739C6" w:rsidRDefault="004469DF" w:rsidP="004469DF">
            <w:pPr>
              <w:jc w:val="center"/>
              <w:rPr>
                <w:bCs/>
                <w:sz w:val="18"/>
                <w:szCs w:val="18"/>
              </w:rPr>
            </w:pPr>
            <w:r w:rsidRPr="008739C6">
              <w:rPr>
                <w:bCs/>
                <w:sz w:val="18"/>
                <w:szCs w:val="18"/>
              </w:rPr>
              <w:t>2020 год</w:t>
            </w:r>
          </w:p>
          <w:p w14:paraId="2C779D77" w14:textId="38CE9544" w:rsidR="004469DF" w:rsidRPr="008739C6" w:rsidRDefault="004469DF" w:rsidP="004469DF">
            <w:pPr>
              <w:jc w:val="center"/>
              <w:rPr>
                <w:sz w:val="18"/>
                <w:szCs w:val="18"/>
              </w:rPr>
            </w:pPr>
            <w:r w:rsidRPr="008739C6">
              <w:rPr>
                <w:bCs/>
                <w:sz w:val="18"/>
                <w:szCs w:val="18"/>
              </w:rPr>
              <w:t>(факт)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A3C2" w14:textId="77777777" w:rsidR="004469DF" w:rsidRPr="008739C6" w:rsidRDefault="004469DF" w:rsidP="004469DF">
            <w:pPr>
              <w:jc w:val="center"/>
              <w:rPr>
                <w:bCs/>
                <w:sz w:val="18"/>
                <w:szCs w:val="18"/>
              </w:rPr>
            </w:pPr>
            <w:r w:rsidRPr="008739C6">
              <w:rPr>
                <w:bCs/>
                <w:sz w:val="18"/>
                <w:szCs w:val="18"/>
              </w:rPr>
              <w:t>2021 год</w:t>
            </w:r>
          </w:p>
          <w:p w14:paraId="77DF7776" w14:textId="103E33A7" w:rsidR="004469DF" w:rsidRPr="008739C6" w:rsidRDefault="004469DF" w:rsidP="004469DF">
            <w:pPr>
              <w:jc w:val="center"/>
              <w:rPr>
                <w:sz w:val="18"/>
                <w:szCs w:val="18"/>
              </w:rPr>
            </w:pPr>
            <w:r w:rsidRPr="008739C6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факт</w:t>
            </w:r>
            <w:r w:rsidRPr="008739C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8B04" w14:textId="77777777" w:rsidR="004469DF" w:rsidRPr="008739C6" w:rsidRDefault="004469DF" w:rsidP="004469DF">
            <w:pPr>
              <w:jc w:val="center"/>
              <w:rPr>
                <w:bCs/>
                <w:sz w:val="18"/>
                <w:szCs w:val="18"/>
              </w:rPr>
            </w:pPr>
            <w:r w:rsidRPr="008739C6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2</w:t>
            </w:r>
            <w:r w:rsidRPr="008739C6">
              <w:rPr>
                <w:bCs/>
                <w:sz w:val="18"/>
                <w:szCs w:val="18"/>
              </w:rPr>
              <w:t xml:space="preserve"> год</w:t>
            </w:r>
          </w:p>
          <w:p w14:paraId="71FBD9B9" w14:textId="461CF73D" w:rsidR="004469DF" w:rsidRPr="008739C6" w:rsidRDefault="004469DF" w:rsidP="004469DF">
            <w:pPr>
              <w:jc w:val="center"/>
              <w:rPr>
                <w:sz w:val="18"/>
                <w:szCs w:val="18"/>
              </w:rPr>
            </w:pPr>
            <w:r w:rsidRPr="008739C6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факт</w:t>
            </w:r>
            <w:r w:rsidRPr="008739C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E54A" w14:textId="77777777" w:rsidR="004469DF" w:rsidRPr="008739C6" w:rsidRDefault="004469DF" w:rsidP="004469DF">
            <w:pPr>
              <w:jc w:val="center"/>
              <w:rPr>
                <w:bCs/>
                <w:sz w:val="18"/>
                <w:szCs w:val="18"/>
              </w:rPr>
            </w:pPr>
            <w:r w:rsidRPr="008739C6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3</w:t>
            </w:r>
            <w:r w:rsidRPr="008739C6">
              <w:rPr>
                <w:bCs/>
                <w:sz w:val="18"/>
                <w:szCs w:val="18"/>
              </w:rPr>
              <w:t xml:space="preserve"> год</w:t>
            </w:r>
          </w:p>
          <w:p w14:paraId="71863A26" w14:textId="21DC3B4A" w:rsidR="004469DF" w:rsidRPr="008739C6" w:rsidRDefault="004469DF" w:rsidP="00BA1F69">
            <w:pPr>
              <w:jc w:val="center"/>
              <w:rPr>
                <w:sz w:val="18"/>
                <w:szCs w:val="18"/>
              </w:rPr>
            </w:pPr>
            <w:r w:rsidRPr="008739C6">
              <w:rPr>
                <w:bCs/>
                <w:sz w:val="18"/>
                <w:szCs w:val="18"/>
              </w:rPr>
              <w:t>(</w:t>
            </w:r>
            <w:r w:rsidR="00BA1F69">
              <w:rPr>
                <w:bCs/>
                <w:sz w:val="18"/>
                <w:szCs w:val="18"/>
              </w:rPr>
              <w:t>факт</w:t>
            </w:r>
            <w:r>
              <w:rPr>
                <w:bCs/>
                <w:sz w:val="18"/>
                <w:szCs w:val="18"/>
              </w:rPr>
              <w:t>.</w:t>
            </w:r>
            <w:r w:rsidRPr="008739C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887E" w14:textId="77777777" w:rsidR="004469DF" w:rsidRPr="008739C6" w:rsidRDefault="004469DF" w:rsidP="004469DF">
            <w:pPr>
              <w:jc w:val="center"/>
              <w:rPr>
                <w:bCs/>
                <w:sz w:val="18"/>
                <w:szCs w:val="18"/>
              </w:rPr>
            </w:pPr>
            <w:r w:rsidRPr="008739C6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</w:t>
            </w:r>
            <w:r w:rsidRPr="008739C6">
              <w:rPr>
                <w:bCs/>
                <w:sz w:val="18"/>
                <w:szCs w:val="18"/>
              </w:rPr>
              <w:t xml:space="preserve"> год</w:t>
            </w:r>
          </w:p>
          <w:p w14:paraId="1F8F2590" w14:textId="5DA7A2C0" w:rsidR="004469DF" w:rsidRPr="008739C6" w:rsidRDefault="004469DF" w:rsidP="00BA1F69">
            <w:pPr>
              <w:jc w:val="center"/>
              <w:rPr>
                <w:sz w:val="18"/>
                <w:szCs w:val="18"/>
              </w:rPr>
            </w:pPr>
            <w:r w:rsidRPr="008739C6">
              <w:rPr>
                <w:bCs/>
                <w:sz w:val="18"/>
                <w:szCs w:val="18"/>
              </w:rPr>
              <w:t>(</w:t>
            </w:r>
            <w:r w:rsidR="00BA1F69">
              <w:rPr>
                <w:bCs/>
                <w:sz w:val="18"/>
                <w:szCs w:val="18"/>
              </w:rPr>
              <w:t>ожид</w:t>
            </w:r>
            <w:r w:rsidRPr="008739C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BF45" w14:textId="77777777" w:rsidR="004469DF" w:rsidRPr="008739C6" w:rsidRDefault="004469DF" w:rsidP="004469DF">
            <w:pPr>
              <w:jc w:val="center"/>
              <w:rPr>
                <w:bCs/>
                <w:sz w:val="18"/>
                <w:szCs w:val="18"/>
              </w:rPr>
            </w:pPr>
            <w:r w:rsidRPr="008739C6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5</w:t>
            </w:r>
            <w:r w:rsidRPr="008739C6">
              <w:rPr>
                <w:bCs/>
                <w:sz w:val="18"/>
                <w:szCs w:val="18"/>
              </w:rPr>
              <w:t xml:space="preserve"> год</w:t>
            </w:r>
          </w:p>
          <w:p w14:paraId="48EBA3CC" w14:textId="29417DBA" w:rsidR="004469DF" w:rsidRPr="008739C6" w:rsidRDefault="004469DF" w:rsidP="004469D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8739C6">
              <w:rPr>
                <w:bCs/>
                <w:sz w:val="18"/>
                <w:szCs w:val="18"/>
              </w:rPr>
              <w:t>прогноз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5EDC" w14:textId="77777777" w:rsidR="004469DF" w:rsidRPr="008739C6" w:rsidRDefault="004469DF" w:rsidP="004469DF">
            <w:pPr>
              <w:jc w:val="center"/>
              <w:rPr>
                <w:sz w:val="18"/>
                <w:szCs w:val="18"/>
              </w:rPr>
            </w:pPr>
            <w:r w:rsidRPr="008739C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8739C6">
              <w:rPr>
                <w:sz w:val="18"/>
                <w:szCs w:val="18"/>
              </w:rPr>
              <w:t xml:space="preserve"> год</w:t>
            </w:r>
          </w:p>
          <w:p w14:paraId="13B0360A" w14:textId="37FD0B8B" w:rsidR="004469DF" w:rsidRPr="008739C6" w:rsidRDefault="004469DF" w:rsidP="0044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8739C6">
              <w:rPr>
                <w:sz w:val="18"/>
                <w:szCs w:val="18"/>
              </w:rPr>
              <w:t>прогноз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1ECC" w14:textId="7F45C5C8" w:rsidR="004469DF" w:rsidRPr="008739C6" w:rsidRDefault="004469DF" w:rsidP="004469DF">
            <w:pPr>
              <w:jc w:val="center"/>
              <w:rPr>
                <w:sz w:val="18"/>
                <w:szCs w:val="18"/>
              </w:rPr>
            </w:pPr>
            <w:r w:rsidRPr="008739C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8739C6">
              <w:rPr>
                <w:sz w:val="18"/>
                <w:szCs w:val="18"/>
              </w:rPr>
              <w:t xml:space="preserve"> год</w:t>
            </w:r>
          </w:p>
          <w:p w14:paraId="56D8E152" w14:textId="4740650E" w:rsidR="004469DF" w:rsidRPr="008739C6" w:rsidRDefault="004469DF" w:rsidP="0044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8739C6">
              <w:rPr>
                <w:sz w:val="18"/>
                <w:szCs w:val="18"/>
              </w:rPr>
              <w:t>прогноз</w:t>
            </w:r>
            <w:r>
              <w:rPr>
                <w:sz w:val="18"/>
                <w:szCs w:val="18"/>
              </w:rPr>
              <w:t>)</w:t>
            </w:r>
          </w:p>
        </w:tc>
      </w:tr>
      <w:tr w:rsidR="004469DF" w:rsidRPr="008739C6" w14:paraId="0F139CAB" w14:textId="77777777" w:rsidTr="00BE26A9">
        <w:trPr>
          <w:trHeight w:val="373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4922" w14:textId="77777777" w:rsidR="004469DF" w:rsidRPr="008739C6" w:rsidRDefault="004469DF" w:rsidP="004469DF">
            <w:pPr>
              <w:rPr>
                <w:sz w:val="18"/>
                <w:szCs w:val="18"/>
              </w:rPr>
            </w:pPr>
            <w:r w:rsidRPr="008739C6">
              <w:rPr>
                <w:b/>
                <w:bCs/>
                <w:sz w:val="18"/>
                <w:szCs w:val="18"/>
              </w:rPr>
              <w:t>Доходы</w:t>
            </w:r>
            <w:r w:rsidRPr="008739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9CD27" w14:textId="684116B6" w:rsidR="004469DF" w:rsidRPr="008739C6" w:rsidRDefault="004469DF" w:rsidP="004469DF">
            <w:pPr>
              <w:jc w:val="center"/>
              <w:rPr>
                <w:b/>
                <w:iCs/>
                <w:sz w:val="16"/>
                <w:szCs w:val="16"/>
              </w:rPr>
            </w:pPr>
            <w:r w:rsidRPr="008739C6">
              <w:rPr>
                <w:b/>
                <w:iCs/>
                <w:sz w:val="16"/>
                <w:szCs w:val="16"/>
              </w:rPr>
              <w:t>725539,100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F0F6" w14:textId="3D504FE8" w:rsidR="004469DF" w:rsidRPr="008739C6" w:rsidRDefault="004469DF" w:rsidP="004469D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725016,200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CFFE" w14:textId="6045B061" w:rsidR="004469DF" w:rsidRPr="008739C6" w:rsidRDefault="004469DF" w:rsidP="004469D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826589,2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AEA6" w14:textId="1CE8B108" w:rsidR="004469DF" w:rsidRPr="008739C6" w:rsidRDefault="00BA1F69" w:rsidP="004469D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979432,6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7C1A" w14:textId="1C4B68AC" w:rsidR="004469DF" w:rsidRPr="008739C6" w:rsidRDefault="00EB3F01" w:rsidP="004469D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879603,2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C41A" w14:textId="0362B3A1" w:rsidR="004469DF" w:rsidRPr="008739C6" w:rsidRDefault="00BA1F69" w:rsidP="004469D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772871,220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8521" w14:textId="7C91CCE0" w:rsidR="004469DF" w:rsidRPr="008739C6" w:rsidRDefault="00BA1F69" w:rsidP="004469D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709042,676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E2B4" w14:textId="08951084" w:rsidR="004469DF" w:rsidRPr="008739C6" w:rsidRDefault="00BA1F69" w:rsidP="004469D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698237,036</w:t>
            </w:r>
          </w:p>
        </w:tc>
      </w:tr>
      <w:tr w:rsidR="004469DF" w:rsidRPr="008739C6" w14:paraId="346B94E3" w14:textId="77777777" w:rsidTr="00BE26A9">
        <w:trPr>
          <w:trHeight w:val="6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06A3" w14:textId="77777777" w:rsidR="004469DF" w:rsidRPr="008739C6" w:rsidRDefault="004469DF" w:rsidP="004469DF">
            <w:pPr>
              <w:rPr>
                <w:b/>
                <w:bCs/>
                <w:sz w:val="18"/>
                <w:szCs w:val="18"/>
              </w:rPr>
            </w:pPr>
            <w:r w:rsidRPr="008739C6">
              <w:rPr>
                <w:bCs/>
                <w:i/>
                <w:sz w:val="18"/>
                <w:szCs w:val="18"/>
              </w:rPr>
              <w:t>Откл. в абс.выраж</w:t>
            </w:r>
            <w:r w:rsidRPr="008739C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7D963" w14:textId="2411291F" w:rsidR="004469DF" w:rsidRPr="008739C6" w:rsidRDefault="004469DF" w:rsidP="004469DF">
            <w:pPr>
              <w:jc w:val="center"/>
              <w:rPr>
                <w:b/>
                <w:iCs/>
                <w:sz w:val="16"/>
                <w:szCs w:val="16"/>
              </w:rPr>
            </w:pPr>
            <w:r w:rsidRPr="008739C6">
              <w:rPr>
                <w:b/>
                <w:iCs/>
                <w:sz w:val="16"/>
                <w:szCs w:val="16"/>
              </w:rPr>
              <w:t>-14522,500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E4EE" w14:textId="4D1640A3" w:rsidR="004469DF" w:rsidRPr="008739C6" w:rsidRDefault="004469DF" w:rsidP="004469D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-522,900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BC94" w14:textId="6C8C758B" w:rsidR="004469DF" w:rsidRPr="008739C6" w:rsidRDefault="004469DF" w:rsidP="004469D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+101573,0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B586" w14:textId="66BD645D" w:rsidR="004469DF" w:rsidRPr="008739C6" w:rsidRDefault="00BA1F69" w:rsidP="004469D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+152843,4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176F" w14:textId="4406E9A5" w:rsidR="004469DF" w:rsidRPr="008739C6" w:rsidRDefault="00EB3F01" w:rsidP="004469D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-99829,4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7E54" w14:textId="6A748FFC" w:rsidR="004469DF" w:rsidRPr="008739C6" w:rsidRDefault="00EB3F01" w:rsidP="004469D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87,9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15AE" w14:textId="4957D302" w:rsidR="004469DF" w:rsidRPr="008739C6" w:rsidRDefault="00EB3F01" w:rsidP="004469D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-63828,544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F7DB" w14:textId="7FA253D7" w:rsidR="004469DF" w:rsidRPr="008739C6" w:rsidRDefault="009F4785" w:rsidP="004469D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-10805,64</w:t>
            </w:r>
          </w:p>
        </w:tc>
      </w:tr>
      <w:tr w:rsidR="004469DF" w:rsidRPr="008739C6" w14:paraId="5B81A5BC" w14:textId="77777777" w:rsidTr="00BE26A9">
        <w:trPr>
          <w:trHeight w:val="166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8A7B" w14:textId="77777777" w:rsidR="004469DF" w:rsidRPr="008739C6" w:rsidRDefault="004469DF" w:rsidP="004469DF">
            <w:pPr>
              <w:rPr>
                <w:i/>
                <w:sz w:val="18"/>
                <w:szCs w:val="18"/>
              </w:rPr>
            </w:pPr>
            <w:r w:rsidRPr="008739C6">
              <w:rPr>
                <w:i/>
                <w:sz w:val="18"/>
                <w:szCs w:val="18"/>
              </w:rPr>
              <w:t>% к пред.году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B58ED" w14:textId="41635E68" w:rsidR="004469DF" w:rsidRPr="008739C6" w:rsidRDefault="004469DF" w:rsidP="004469DF">
            <w:pPr>
              <w:jc w:val="center"/>
              <w:rPr>
                <w:i/>
                <w:iCs/>
                <w:sz w:val="16"/>
                <w:szCs w:val="16"/>
              </w:rPr>
            </w:pPr>
            <w:r w:rsidRPr="008739C6">
              <w:rPr>
                <w:i/>
                <w:iCs/>
                <w:sz w:val="16"/>
                <w:szCs w:val="16"/>
              </w:rPr>
              <w:t>98,0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77E9" w14:textId="69BA8062" w:rsidR="004469DF" w:rsidRPr="008739C6" w:rsidRDefault="004469DF" w:rsidP="004469D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99,9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48A6" w14:textId="63863C72" w:rsidR="004469DF" w:rsidRPr="008739C6" w:rsidRDefault="004469DF" w:rsidP="004469D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7725" w14:textId="6B9F804E" w:rsidR="004469DF" w:rsidRPr="008739C6" w:rsidRDefault="00BA1F69" w:rsidP="009F4785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</w:t>
            </w:r>
            <w:r w:rsidR="009F4785">
              <w:rPr>
                <w:i/>
                <w:iCs/>
                <w:sz w:val="16"/>
                <w:szCs w:val="16"/>
              </w:rPr>
              <w:t>18</w:t>
            </w:r>
            <w:r>
              <w:rPr>
                <w:i/>
                <w:iCs/>
                <w:sz w:val="16"/>
                <w:szCs w:val="16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5926" w14:textId="66517F9C" w:rsidR="004469DF" w:rsidRPr="008739C6" w:rsidRDefault="00EB3F01" w:rsidP="004469D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550F" w14:textId="583E3A5A" w:rsidR="004469DF" w:rsidRPr="008739C6" w:rsidRDefault="00EB3F01" w:rsidP="004469D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87,6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7260" w14:textId="3BEFE95B" w:rsidR="004469DF" w:rsidRPr="008739C6" w:rsidRDefault="00EB3F01" w:rsidP="004469D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91,7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E5BD" w14:textId="34FD64B7" w:rsidR="004469DF" w:rsidRPr="008739C6" w:rsidRDefault="00EB3F01" w:rsidP="004469D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98,5</w:t>
            </w:r>
          </w:p>
        </w:tc>
      </w:tr>
      <w:tr w:rsidR="00BA1F69" w:rsidRPr="008739C6" w14:paraId="0DFEA748" w14:textId="77777777" w:rsidTr="00BE26A9">
        <w:trPr>
          <w:trHeight w:val="416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03CD" w14:textId="77777777" w:rsidR="00BA1F69" w:rsidRPr="008739C6" w:rsidRDefault="00BA1F69" w:rsidP="00BA1F69">
            <w:pPr>
              <w:rPr>
                <w:b/>
                <w:bCs/>
                <w:sz w:val="18"/>
                <w:szCs w:val="18"/>
              </w:rPr>
            </w:pPr>
            <w:r w:rsidRPr="008739C6"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757F6" w14:textId="1C2994F3" w:rsidR="00BA1F69" w:rsidRPr="008739C6" w:rsidRDefault="00BA1F69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 w:rsidRPr="008739C6">
              <w:rPr>
                <w:b/>
                <w:iCs/>
                <w:sz w:val="16"/>
                <w:szCs w:val="16"/>
              </w:rPr>
              <w:t>744647,10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C669" w14:textId="32DC2145" w:rsidR="00BA1F69" w:rsidRPr="008739C6" w:rsidRDefault="00BA1F69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706256,2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D159" w14:textId="2FC9D16F" w:rsidR="00BA1F69" w:rsidRPr="008739C6" w:rsidRDefault="00BA1F69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842005,0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7656" w14:textId="25DC3D93" w:rsidR="00BA1F69" w:rsidRPr="008739C6" w:rsidRDefault="00BA1F69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964628,3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CFAD" w14:textId="13FB3F91" w:rsidR="00BA1F69" w:rsidRPr="008739C6" w:rsidRDefault="00EB3F01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903332,3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BFBB" w14:textId="26A4AF05" w:rsidR="00BA1F69" w:rsidRPr="008739C6" w:rsidRDefault="00BA1F69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772871,220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B29A" w14:textId="16DB2504" w:rsidR="00BA1F69" w:rsidRPr="008739C6" w:rsidRDefault="00BA1F69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709042,676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91A0" w14:textId="7027C7E4" w:rsidR="00BA1F69" w:rsidRPr="008739C6" w:rsidRDefault="00BA1F69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698237,036</w:t>
            </w:r>
          </w:p>
        </w:tc>
      </w:tr>
      <w:tr w:rsidR="00BA1F69" w:rsidRPr="008739C6" w14:paraId="0C35E9BB" w14:textId="77777777" w:rsidTr="00BE26A9">
        <w:trPr>
          <w:trHeight w:val="19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2ACD" w14:textId="77777777" w:rsidR="00BA1F69" w:rsidRPr="008739C6" w:rsidRDefault="00BA1F69" w:rsidP="00BA1F69">
            <w:pPr>
              <w:rPr>
                <w:bCs/>
                <w:i/>
                <w:sz w:val="18"/>
                <w:szCs w:val="18"/>
              </w:rPr>
            </w:pPr>
            <w:r w:rsidRPr="008739C6">
              <w:rPr>
                <w:bCs/>
                <w:i/>
                <w:sz w:val="18"/>
                <w:szCs w:val="18"/>
              </w:rPr>
              <w:t>Откл. в абс.выраж.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F4330" w14:textId="0243E79A" w:rsidR="00BA1F69" w:rsidRPr="008739C6" w:rsidRDefault="00BA1F69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 w:rsidRPr="008739C6">
              <w:rPr>
                <w:b/>
                <w:iCs/>
                <w:sz w:val="16"/>
                <w:szCs w:val="16"/>
              </w:rPr>
              <w:t>-5361,9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053" w14:textId="41F51C99" w:rsidR="00BA1F69" w:rsidRPr="008739C6" w:rsidRDefault="00BA1F69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-38390,9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099B" w14:textId="6C745801" w:rsidR="00BA1F69" w:rsidRPr="008739C6" w:rsidRDefault="00BA1F69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+135748,8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6371" w14:textId="610A2A8B" w:rsidR="00BA1F69" w:rsidRPr="008739C6" w:rsidRDefault="009F4785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+122623,3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329F" w14:textId="5F99799B" w:rsidR="00BA1F69" w:rsidRPr="008739C6" w:rsidRDefault="00EB3F01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-61296,0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66F0" w14:textId="10FCE333" w:rsidR="00BA1F69" w:rsidRPr="008739C6" w:rsidRDefault="00EB3F01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-130461,1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DF67" w14:textId="4946CB3E" w:rsidR="00BA1F69" w:rsidRPr="008739C6" w:rsidRDefault="00EB3F01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63828,544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449C" w14:textId="117757F8" w:rsidR="00BA1F69" w:rsidRPr="008739C6" w:rsidRDefault="009F4785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-10805,64</w:t>
            </w:r>
          </w:p>
        </w:tc>
      </w:tr>
      <w:tr w:rsidR="00BA1F69" w:rsidRPr="008739C6" w14:paraId="34793A72" w14:textId="77777777" w:rsidTr="00BE26A9">
        <w:trPr>
          <w:trHeight w:val="39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630F" w14:textId="77777777" w:rsidR="00BA1F69" w:rsidRPr="008739C6" w:rsidRDefault="00BA1F69" w:rsidP="00BA1F69">
            <w:pPr>
              <w:rPr>
                <w:i/>
                <w:sz w:val="18"/>
                <w:szCs w:val="18"/>
              </w:rPr>
            </w:pPr>
            <w:r w:rsidRPr="008739C6">
              <w:rPr>
                <w:i/>
                <w:sz w:val="18"/>
                <w:szCs w:val="18"/>
              </w:rPr>
              <w:t>% к предыд.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04764" w14:textId="0218B0B4" w:rsidR="00BA1F69" w:rsidRPr="008739C6" w:rsidRDefault="00BA1F69" w:rsidP="00BA1F69">
            <w:pPr>
              <w:jc w:val="center"/>
              <w:rPr>
                <w:i/>
                <w:iCs/>
                <w:sz w:val="16"/>
                <w:szCs w:val="16"/>
              </w:rPr>
            </w:pPr>
            <w:r w:rsidRPr="008739C6">
              <w:rPr>
                <w:i/>
                <w:iCs/>
                <w:sz w:val="16"/>
                <w:szCs w:val="16"/>
              </w:rPr>
              <w:t>99,3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E5B" w14:textId="7356ECD3" w:rsidR="00BA1F69" w:rsidRPr="008739C6" w:rsidRDefault="00BA1F69" w:rsidP="00BA1F6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94,8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17B3" w14:textId="4660FF8C" w:rsidR="00BA1F69" w:rsidRPr="008739C6" w:rsidRDefault="00BA1F69" w:rsidP="00BA1F6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A3D6" w14:textId="5E0EFA39" w:rsidR="00BA1F69" w:rsidRPr="008739C6" w:rsidRDefault="009F4785" w:rsidP="00BA1F6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8D8E" w14:textId="1DDB2BC4" w:rsidR="00BA1F69" w:rsidRPr="008739C6" w:rsidRDefault="00EB3F01" w:rsidP="00BA1F6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A642" w14:textId="50A4D718" w:rsidR="00BA1F69" w:rsidRPr="008739C6" w:rsidRDefault="00EB3F01" w:rsidP="00BA1F6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85,6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FDCA" w14:textId="7DD82E1C" w:rsidR="00BA1F69" w:rsidRPr="008739C6" w:rsidRDefault="00EB3F01" w:rsidP="00BA1F6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91,7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DEFA" w14:textId="696DD125" w:rsidR="00BA1F69" w:rsidRPr="008739C6" w:rsidRDefault="00EB3F01" w:rsidP="00BA1F6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98,5</w:t>
            </w:r>
          </w:p>
        </w:tc>
      </w:tr>
      <w:tr w:rsidR="00BA1F69" w:rsidRPr="007D66F7" w14:paraId="2E51718C" w14:textId="77777777" w:rsidTr="00BE26A9">
        <w:trPr>
          <w:trHeight w:val="409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F4BE" w14:textId="77777777" w:rsidR="00BA1F69" w:rsidRPr="008739C6" w:rsidRDefault="00BA1F69" w:rsidP="00BA1F69">
            <w:pPr>
              <w:rPr>
                <w:b/>
                <w:bCs/>
                <w:sz w:val="16"/>
                <w:szCs w:val="16"/>
              </w:rPr>
            </w:pPr>
            <w:r w:rsidRPr="008739C6">
              <w:rPr>
                <w:b/>
                <w:bCs/>
                <w:sz w:val="16"/>
                <w:szCs w:val="16"/>
              </w:rPr>
              <w:t>Дефицит (-)</w:t>
            </w:r>
          </w:p>
          <w:p w14:paraId="5D90E1E2" w14:textId="77777777" w:rsidR="00BA1F69" w:rsidRPr="008739C6" w:rsidRDefault="00BA1F69" w:rsidP="00BA1F69">
            <w:pPr>
              <w:rPr>
                <w:b/>
                <w:sz w:val="18"/>
                <w:szCs w:val="18"/>
              </w:rPr>
            </w:pPr>
            <w:r w:rsidRPr="008739C6">
              <w:rPr>
                <w:b/>
                <w:sz w:val="16"/>
                <w:szCs w:val="16"/>
              </w:rPr>
              <w:t>Профицит(+)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AA97A" w14:textId="083F8DE3" w:rsidR="00BA1F69" w:rsidRPr="008739C6" w:rsidRDefault="00BA1F69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 w:rsidRPr="008739C6">
              <w:rPr>
                <w:b/>
                <w:iCs/>
                <w:sz w:val="16"/>
                <w:szCs w:val="16"/>
              </w:rPr>
              <w:t>-19108,00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E8DD" w14:textId="68C85349" w:rsidR="00BA1F69" w:rsidRPr="008739C6" w:rsidRDefault="00BA1F69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+18760,0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8AA3" w14:textId="123867F7" w:rsidR="00BA1F69" w:rsidRPr="008739C6" w:rsidRDefault="00BA1F69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-15415,8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1214" w14:textId="630D74E1" w:rsidR="00BA1F69" w:rsidRPr="008739C6" w:rsidRDefault="00BA1F69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+14804,3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6D56" w14:textId="7C2ACCBA" w:rsidR="00BA1F69" w:rsidRPr="008739C6" w:rsidRDefault="00EB3F01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-23728,6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82FC" w14:textId="2239F11A" w:rsidR="00BA1F69" w:rsidRPr="008739C6" w:rsidRDefault="00BA1F69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 w:rsidRPr="00C707D2">
              <w:rPr>
                <w:b/>
                <w:iCs/>
                <w:sz w:val="16"/>
                <w:szCs w:val="16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EA34" w14:textId="23E32566" w:rsidR="00BA1F69" w:rsidRPr="008739C6" w:rsidRDefault="00BA1F69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 w:rsidRPr="00C707D2">
              <w:rPr>
                <w:b/>
                <w:iCs/>
                <w:sz w:val="16"/>
                <w:szCs w:val="16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4327" w14:textId="5C1E814F" w:rsidR="00BA1F69" w:rsidRPr="008739C6" w:rsidRDefault="00BA1F69" w:rsidP="00BA1F69">
            <w:pPr>
              <w:jc w:val="center"/>
              <w:rPr>
                <w:b/>
                <w:iCs/>
                <w:sz w:val="16"/>
                <w:szCs w:val="16"/>
              </w:rPr>
            </w:pPr>
            <w:r w:rsidRPr="00C707D2">
              <w:rPr>
                <w:b/>
                <w:iCs/>
                <w:sz w:val="16"/>
                <w:szCs w:val="16"/>
              </w:rPr>
              <w:t>0,00</w:t>
            </w:r>
          </w:p>
        </w:tc>
      </w:tr>
    </w:tbl>
    <w:p w14:paraId="47EC9159" w14:textId="037B58E2" w:rsidR="00572032" w:rsidRPr="007D66F7" w:rsidRDefault="00572032" w:rsidP="00A1467D">
      <w:pPr>
        <w:tabs>
          <w:tab w:val="left" w:pos="1102"/>
        </w:tabs>
        <w:spacing w:line="276" w:lineRule="auto"/>
        <w:ind w:firstLine="851"/>
        <w:jc w:val="both"/>
      </w:pPr>
      <w:r w:rsidRPr="007D66F7">
        <w:t>Как видно из таблицы, плановые бюджетные показатели на 202</w:t>
      </w:r>
      <w:r w:rsidR="00EB3F01">
        <w:t>5</w:t>
      </w:r>
      <w:r w:rsidRPr="007D66F7">
        <w:t xml:space="preserve"> год и плановый период 202</w:t>
      </w:r>
      <w:r w:rsidR="00EB3F01">
        <w:t>6</w:t>
      </w:r>
      <w:r w:rsidRPr="007D66F7">
        <w:t xml:space="preserve"> и 202</w:t>
      </w:r>
      <w:r w:rsidR="00EB3F01">
        <w:t>7</w:t>
      </w:r>
      <w:r w:rsidRPr="007D66F7">
        <w:t xml:space="preserve"> годов по доходам и расходам бюджета в абсолютном выражении значительно сокращены по отношению к бюджетным параметрам 202</w:t>
      </w:r>
      <w:r w:rsidR="00EB3F01">
        <w:t>4</w:t>
      </w:r>
      <w:r w:rsidRPr="007D66F7">
        <w:t xml:space="preserve"> года.</w:t>
      </w:r>
    </w:p>
    <w:p w14:paraId="5990DCA5" w14:textId="20504F82" w:rsidR="00572032" w:rsidRPr="007D66F7" w:rsidRDefault="00572032" w:rsidP="00A1467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7D66F7">
        <w:rPr>
          <w:rFonts w:eastAsiaTheme="minorHAnsi"/>
          <w:color w:val="000000"/>
          <w:lang w:eastAsia="en-US"/>
        </w:rPr>
        <w:t>Общие доходы бюджета района в 202</w:t>
      </w:r>
      <w:r w:rsidR="00EB3F01">
        <w:rPr>
          <w:rFonts w:eastAsiaTheme="minorHAnsi"/>
          <w:color w:val="000000"/>
          <w:lang w:eastAsia="en-US"/>
        </w:rPr>
        <w:t>5</w:t>
      </w:r>
      <w:r w:rsidR="00547F33" w:rsidRPr="007D66F7">
        <w:rPr>
          <w:rFonts w:eastAsiaTheme="minorHAnsi"/>
          <w:color w:val="000000"/>
          <w:lang w:eastAsia="en-US"/>
        </w:rPr>
        <w:t xml:space="preserve"> </w:t>
      </w:r>
      <w:r w:rsidRPr="007D66F7">
        <w:rPr>
          <w:rFonts w:eastAsiaTheme="minorHAnsi"/>
          <w:color w:val="000000"/>
          <w:lang w:eastAsia="en-US"/>
        </w:rPr>
        <w:t>году прогнозируются с сокращением к показателю, утвержденному Решением Думы Александровского района «О бюджете МО «Александровский район» на 202</w:t>
      </w:r>
      <w:r w:rsidR="00EB3F01">
        <w:rPr>
          <w:rFonts w:eastAsiaTheme="minorHAnsi"/>
          <w:color w:val="000000"/>
          <w:lang w:eastAsia="en-US"/>
        </w:rPr>
        <w:t>4</w:t>
      </w:r>
      <w:r w:rsidRPr="007D66F7">
        <w:rPr>
          <w:rFonts w:eastAsiaTheme="minorHAnsi"/>
          <w:color w:val="000000"/>
          <w:lang w:eastAsia="en-US"/>
        </w:rPr>
        <w:t xml:space="preserve"> год и плановый период </w:t>
      </w:r>
      <w:r w:rsidRPr="00D972BE">
        <w:rPr>
          <w:rFonts w:eastAsiaTheme="minorHAnsi"/>
          <w:color w:val="000000"/>
          <w:lang w:eastAsia="en-US"/>
        </w:rPr>
        <w:t>202</w:t>
      </w:r>
      <w:r w:rsidR="00EB3F01">
        <w:rPr>
          <w:rFonts w:eastAsiaTheme="minorHAnsi"/>
          <w:color w:val="000000"/>
          <w:lang w:eastAsia="en-US"/>
        </w:rPr>
        <w:t>5</w:t>
      </w:r>
      <w:r w:rsidRPr="00D972BE">
        <w:rPr>
          <w:rFonts w:eastAsiaTheme="minorHAnsi"/>
          <w:color w:val="000000"/>
          <w:lang w:eastAsia="en-US"/>
        </w:rPr>
        <w:t xml:space="preserve"> и 202</w:t>
      </w:r>
      <w:r w:rsidR="00EB3F01">
        <w:rPr>
          <w:rFonts w:eastAsiaTheme="minorHAnsi"/>
          <w:color w:val="000000"/>
          <w:lang w:eastAsia="en-US"/>
        </w:rPr>
        <w:t>6</w:t>
      </w:r>
      <w:r w:rsidRPr="00D972BE">
        <w:rPr>
          <w:rFonts w:eastAsiaTheme="minorHAnsi"/>
          <w:color w:val="000000"/>
          <w:lang w:eastAsia="en-US"/>
        </w:rPr>
        <w:t xml:space="preserve"> годов</w:t>
      </w:r>
      <w:bookmarkStart w:id="3" w:name="_Hlk87367243"/>
      <w:r w:rsidRPr="00D972BE">
        <w:rPr>
          <w:rFonts w:eastAsiaTheme="minorHAnsi"/>
          <w:color w:val="000000"/>
          <w:lang w:eastAsia="en-US"/>
        </w:rPr>
        <w:t xml:space="preserve">» (в ред. Решения Думы района от </w:t>
      </w:r>
      <w:r w:rsidR="00EB3F01">
        <w:rPr>
          <w:rFonts w:eastAsiaTheme="minorHAnsi"/>
          <w:color w:val="000000"/>
          <w:lang w:eastAsia="en-US"/>
        </w:rPr>
        <w:t>18</w:t>
      </w:r>
      <w:r w:rsidRPr="00D972BE">
        <w:rPr>
          <w:rFonts w:eastAsiaTheme="minorHAnsi"/>
          <w:lang w:eastAsia="en-US"/>
        </w:rPr>
        <w:t>.</w:t>
      </w:r>
      <w:r w:rsidR="00EB3F01">
        <w:rPr>
          <w:rFonts w:eastAsiaTheme="minorHAnsi"/>
          <w:lang w:eastAsia="en-US"/>
        </w:rPr>
        <w:t>09</w:t>
      </w:r>
      <w:r w:rsidRPr="00D972BE">
        <w:rPr>
          <w:rFonts w:eastAsiaTheme="minorHAnsi"/>
          <w:lang w:eastAsia="en-US"/>
        </w:rPr>
        <w:t>.202</w:t>
      </w:r>
      <w:r w:rsidR="00EB3F01">
        <w:rPr>
          <w:rFonts w:eastAsiaTheme="minorHAnsi"/>
          <w:lang w:eastAsia="en-US"/>
        </w:rPr>
        <w:t>4</w:t>
      </w:r>
      <w:r w:rsidRPr="00D972BE">
        <w:rPr>
          <w:rFonts w:eastAsiaTheme="minorHAnsi"/>
          <w:lang w:eastAsia="en-US"/>
        </w:rPr>
        <w:t xml:space="preserve"> № </w:t>
      </w:r>
      <w:r w:rsidR="00EB3F01">
        <w:rPr>
          <w:rFonts w:eastAsiaTheme="minorHAnsi"/>
          <w:lang w:eastAsia="en-US"/>
        </w:rPr>
        <w:t>250</w:t>
      </w:r>
      <w:r w:rsidRPr="00D972BE">
        <w:rPr>
          <w:rFonts w:eastAsiaTheme="minorHAnsi"/>
          <w:color w:val="000000"/>
          <w:lang w:eastAsia="en-US"/>
        </w:rPr>
        <w:t>)</w:t>
      </w:r>
      <w:bookmarkEnd w:id="3"/>
      <w:r w:rsidRPr="00D972BE">
        <w:rPr>
          <w:rFonts w:eastAsiaTheme="minorHAnsi"/>
          <w:color w:val="000000"/>
          <w:lang w:eastAsia="en-US"/>
        </w:rPr>
        <w:t xml:space="preserve"> на </w:t>
      </w:r>
      <w:r w:rsidR="00EB3F01">
        <w:rPr>
          <w:rFonts w:eastAsiaTheme="minorHAnsi"/>
          <w:color w:val="000000"/>
          <w:lang w:eastAsia="en-US"/>
        </w:rPr>
        <w:t xml:space="preserve">106731,98 </w:t>
      </w:r>
      <w:r w:rsidRPr="00D972BE">
        <w:rPr>
          <w:rFonts w:eastAsiaTheme="minorHAnsi"/>
          <w:color w:val="000000"/>
          <w:lang w:eastAsia="en-US"/>
        </w:rPr>
        <w:t xml:space="preserve">тыс. руб. или на </w:t>
      </w:r>
      <w:r w:rsidR="00EB3F01">
        <w:rPr>
          <w:rFonts w:eastAsiaTheme="minorHAnsi"/>
          <w:color w:val="000000"/>
          <w:lang w:eastAsia="en-US"/>
        </w:rPr>
        <w:t>12</w:t>
      </w:r>
      <w:r w:rsidR="007750DE">
        <w:rPr>
          <w:rFonts w:eastAsiaTheme="minorHAnsi"/>
          <w:color w:val="000000"/>
          <w:lang w:eastAsia="en-US"/>
        </w:rPr>
        <w:t>,1</w:t>
      </w:r>
      <w:r w:rsidRPr="00D972BE">
        <w:rPr>
          <w:rFonts w:eastAsiaTheme="minorHAnsi"/>
          <w:color w:val="000000"/>
          <w:lang w:eastAsia="en-US"/>
        </w:rPr>
        <w:t xml:space="preserve"> %.</w:t>
      </w:r>
      <w:r w:rsidRPr="007D66F7">
        <w:rPr>
          <w:rFonts w:eastAsiaTheme="minorHAnsi"/>
          <w:color w:val="000000"/>
          <w:lang w:eastAsia="en-US"/>
        </w:rPr>
        <w:t xml:space="preserve"> </w:t>
      </w:r>
    </w:p>
    <w:p w14:paraId="256D9390" w14:textId="4003FF43" w:rsidR="00572032" w:rsidRPr="007D66F7" w:rsidRDefault="00572032" w:rsidP="00A1467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b/>
          <w:color w:val="000000"/>
          <w:lang w:eastAsia="en-US"/>
        </w:rPr>
      </w:pPr>
      <w:r w:rsidRPr="007D66F7">
        <w:rPr>
          <w:rFonts w:eastAsiaTheme="minorHAnsi"/>
          <w:color w:val="000000"/>
          <w:lang w:eastAsia="en-US"/>
        </w:rPr>
        <w:t>Как и в предыдущие периоды, проект бюджета района на 202</w:t>
      </w:r>
      <w:r w:rsidR="00EB3F01">
        <w:rPr>
          <w:rFonts w:eastAsiaTheme="minorHAnsi"/>
          <w:color w:val="000000"/>
          <w:lang w:eastAsia="en-US"/>
        </w:rPr>
        <w:t>5</w:t>
      </w:r>
      <w:r w:rsidRPr="007D66F7">
        <w:rPr>
          <w:rFonts w:eastAsiaTheme="minorHAnsi"/>
          <w:color w:val="000000"/>
          <w:lang w:eastAsia="en-US"/>
        </w:rPr>
        <w:t xml:space="preserve"> год и плановый период 202</w:t>
      </w:r>
      <w:r w:rsidR="00EB3F01">
        <w:rPr>
          <w:rFonts w:eastAsiaTheme="minorHAnsi"/>
          <w:color w:val="000000"/>
          <w:lang w:eastAsia="en-US"/>
        </w:rPr>
        <w:t>6</w:t>
      </w:r>
      <w:r w:rsidRPr="007D66F7">
        <w:rPr>
          <w:rFonts w:eastAsiaTheme="minorHAnsi"/>
          <w:color w:val="000000"/>
          <w:lang w:eastAsia="en-US"/>
        </w:rPr>
        <w:t xml:space="preserve"> и 202</w:t>
      </w:r>
      <w:r w:rsidR="00EB3F01">
        <w:rPr>
          <w:rFonts w:eastAsiaTheme="minorHAnsi"/>
          <w:color w:val="000000"/>
          <w:lang w:eastAsia="en-US"/>
        </w:rPr>
        <w:t>7</w:t>
      </w:r>
      <w:r w:rsidRPr="007D66F7">
        <w:rPr>
          <w:rFonts w:eastAsiaTheme="minorHAnsi"/>
          <w:color w:val="000000"/>
          <w:lang w:eastAsia="en-US"/>
        </w:rPr>
        <w:t xml:space="preserve"> годов формируется в условиях зависимости от финансовой помощи, предоставляемой из областного бюджета. По сравнению с решением о бюджете на 202</w:t>
      </w:r>
      <w:r w:rsidR="00EB3F01">
        <w:rPr>
          <w:rFonts w:eastAsiaTheme="minorHAnsi"/>
          <w:color w:val="000000"/>
          <w:lang w:eastAsia="en-US"/>
        </w:rPr>
        <w:t>4</w:t>
      </w:r>
      <w:r w:rsidRPr="007D66F7">
        <w:rPr>
          <w:rFonts w:eastAsiaTheme="minorHAnsi"/>
          <w:color w:val="000000"/>
          <w:lang w:eastAsia="en-US"/>
        </w:rPr>
        <w:t xml:space="preserve"> год </w:t>
      </w:r>
      <w:r w:rsidR="00AB3AF1" w:rsidRPr="007D66F7">
        <w:rPr>
          <w:rFonts w:eastAsiaTheme="minorHAnsi"/>
          <w:color w:val="000000"/>
          <w:lang w:eastAsia="en-US"/>
        </w:rPr>
        <w:t xml:space="preserve">(в ред. Решения Думы района от </w:t>
      </w:r>
      <w:r w:rsidR="00EB3F01">
        <w:rPr>
          <w:rFonts w:eastAsiaTheme="minorHAnsi"/>
          <w:color w:val="000000"/>
          <w:lang w:eastAsia="en-US"/>
        </w:rPr>
        <w:t>18</w:t>
      </w:r>
      <w:r w:rsidR="00AB3AF1" w:rsidRPr="007D66F7">
        <w:rPr>
          <w:rFonts w:eastAsiaTheme="minorHAnsi"/>
          <w:color w:val="000000"/>
          <w:lang w:eastAsia="en-US"/>
        </w:rPr>
        <w:t>.0</w:t>
      </w:r>
      <w:r w:rsidR="00EB3F01">
        <w:rPr>
          <w:rFonts w:eastAsiaTheme="minorHAnsi"/>
          <w:color w:val="000000"/>
          <w:lang w:eastAsia="en-US"/>
        </w:rPr>
        <w:t>9</w:t>
      </w:r>
      <w:r w:rsidR="00AB3AF1" w:rsidRPr="007D66F7">
        <w:rPr>
          <w:rFonts w:eastAsiaTheme="minorHAnsi"/>
          <w:color w:val="000000"/>
          <w:lang w:eastAsia="en-US"/>
        </w:rPr>
        <w:t>.202</w:t>
      </w:r>
      <w:r w:rsidR="00EB3F01">
        <w:rPr>
          <w:rFonts w:eastAsiaTheme="minorHAnsi"/>
          <w:color w:val="000000"/>
          <w:lang w:eastAsia="en-US"/>
        </w:rPr>
        <w:t>4</w:t>
      </w:r>
      <w:r w:rsidR="00AB3AF1" w:rsidRPr="007D66F7">
        <w:rPr>
          <w:rFonts w:eastAsiaTheme="minorHAnsi"/>
          <w:color w:val="000000"/>
          <w:lang w:eastAsia="en-US"/>
        </w:rPr>
        <w:t xml:space="preserve"> № </w:t>
      </w:r>
      <w:r w:rsidR="00EB3F01">
        <w:rPr>
          <w:rFonts w:eastAsiaTheme="minorHAnsi"/>
          <w:color w:val="000000"/>
          <w:lang w:eastAsia="en-US"/>
        </w:rPr>
        <w:t>2</w:t>
      </w:r>
      <w:r w:rsidR="007750DE">
        <w:rPr>
          <w:rFonts w:eastAsiaTheme="minorHAnsi"/>
          <w:color w:val="000000"/>
          <w:lang w:eastAsia="en-US"/>
        </w:rPr>
        <w:t>5</w:t>
      </w:r>
      <w:r w:rsidR="00EB3F01">
        <w:rPr>
          <w:rFonts w:eastAsiaTheme="minorHAnsi"/>
          <w:color w:val="000000"/>
          <w:lang w:eastAsia="en-US"/>
        </w:rPr>
        <w:t>0</w:t>
      </w:r>
      <w:r w:rsidR="00AB3AF1" w:rsidRPr="007D66F7">
        <w:rPr>
          <w:rFonts w:eastAsiaTheme="minorHAnsi"/>
          <w:color w:val="000000"/>
          <w:lang w:eastAsia="en-US"/>
        </w:rPr>
        <w:t>)</w:t>
      </w:r>
      <w:r w:rsidR="00BF5459" w:rsidRPr="007D66F7">
        <w:rPr>
          <w:rFonts w:eastAsiaTheme="minorHAnsi"/>
          <w:color w:val="000000"/>
          <w:lang w:eastAsia="en-US"/>
        </w:rPr>
        <w:t xml:space="preserve"> </w:t>
      </w:r>
      <w:r w:rsidRPr="007D66F7">
        <w:rPr>
          <w:rFonts w:eastAsiaTheme="minorHAnsi"/>
          <w:color w:val="000000"/>
          <w:lang w:eastAsia="en-US"/>
        </w:rPr>
        <w:t xml:space="preserve">объем </w:t>
      </w:r>
      <w:r w:rsidR="000A5FD9" w:rsidRPr="007D66F7">
        <w:rPr>
          <w:rFonts w:eastAsiaTheme="minorHAnsi"/>
          <w:color w:val="000000"/>
          <w:lang w:eastAsia="en-US"/>
        </w:rPr>
        <w:t>безвозмездных поступлений (межбюджетные трансферты)</w:t>
      </w:r>
      <w:r w:rsidRPr="007D66F7">
        <w:rPr>
          <w:rFonts w:eastAsiaTheme="minorHAnsi"/>
          <w:color w:val="000000"/>
          <w:lang w:eastAsia="en-US"/>
        </w:rPr>
        <w:t xml:space="preserve"> из областного бюджета в 202</w:t>
      </w:r>
      <w:r w:rsidR="00EB3F01">
        <w:rPr>
          <w:rFonts w:eastAsiaTheme="minorHAnsi"/>
          <w:color w:val="000000"/>
          <w:lang w:eastAsia="en-US"/>
        </w:rPr>
        <w:t>5</w:t>
      </w:r>
      <w:r w:rsidRPr="007D66F7">
        <w:rPr>
          <w:rFonts w:eastAsiaTheme="minorHAnsi"/>
          <w:color w:val="000000"/>
          <w:lang w:eastAsia="en-US"/>
        </w:rPr>
        <w:t xml:space="preserve"> году планируется с </w:t>
      </w:r>
      <w:r w:rsidR="000A5FD9" w:rsidRPr="007D66F7">
        <w:rPr>
          <w:rFonts w:eastAsiaTheme="minorHAnsi"/>
          <w:color w:val="000000"/>
          <w:lang w:eastAsia="en-US"/>
        </w:rPr>
        <w:t>у</w:t>
      </w:r>
      <w:r w:rsidR="00AB3AF1" w:rsidRPr="007D66F7">
        <w:rPr>
          <w:rFonts w:eastAsiaTheme="minorHAnsi"/>
          <w:color w:val="000000"/>
          <w:lang w:eastAsia="en-US"/>
        </w:rPr>
        <w:t>меньшен</w:t>
      </w:r>
      <w:r w:rsidR="000A5FD9" w:rsidRPr="007D66F7">
        <w:rPr>
          <w:rFonts w:eastAsiaTheme="minorHAnsi"/>
          <w:color w:val="000000"/>
          <w:lang w:eastAsia="en-US"/>
        </w:rPr>
        <w:t xml:space="preserve">ием </w:t>
      </w:r>
      <w:r w:rsidRPr="007D66F7">
        <w:rPr>
          <w:rFonts w:eastAsiaTheme="minorHAnsi"/>
          <w:color w:val="000000"/>
          <w:lang w:eastAsia="en-US"/>
        </w:rPr>
        <w:t xml:space="preserve">на </w:t>
      </w:r>
      <w:r w:rsidR="0029246E">
        <w:rPr>
          <w:rFonts w:eastAsiaTheme="minorHAnsi"/>
          <w:color w:val="000000"/>
          <w:lang w:eastAsia="en-US"/>
        </w:rPr>
        <w:t>140417,3 тыс</w:t>
      </w:r>
      <w:r w:rsidRPr="007D66F7">
        <w:rPr>
          <w:rFonts w:eastAsiaTheme="minorHAnsi"/>
          <w:color w:val="000000"/>
          <w:lang w:eastAsia="en-US"/>
        </w:rPr>
        <w:t>. руб.</w:t>
      </w:r>
    </w:p>
    <w:p w14:paraId="77C2CB2F" w14:textId="771A8ED0" w:rsidR="00572032" w:rsidRDefault="00572032" w:rsidP="00A1467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7D66F7">
        <w:rPr>
          <w:rFonts w:eastAsiaTheme="minorHAnsi"/>
          <w:color w:val="000000"/>
          <w:lang w:eastAsia="en-US"/>
        </w:rPr>
        <w:t>Расходы бюджета Александровского района в 202</w:t>
      </w:r>
      <w:r w:rsidR="007750DE">
        <w:rPr>
          <w:rFonts w:eastAsiaTheme="minorHAnsi"/>
          <w:color w:val="000000"/>
          <w:lang w:eastAsia="en-US"/>
        </w:rPr>
        <w:t>4</w:t>
      </w:r>
      <w:r w:rsidRPr="007D66F7">
        <w:rPr>
          <w:rFonts w:eastAsiaTheme="minorHAnsi"/>
          <w:color w:val="000000"/>
          <w:lang w:eastAsia="en-US"/>
        </w:rPr>
        <w:t xml:space="preserve"> году </w:t>
      </w:r>
      <w:r w:rsidRPr="00D972BE">
        <w:rPr>
          <w:rFonts w:eastAsiaTheme="minorHAnsi"/>
          <w:color w:val="000000"/>
          <w:lang w:eastAsia="en-US"/>
        </w:rPr>
        <w:t>ниже уровня расходов, утвержденных решением о бюджете на 202</w:t>
      </w:r>
      <w:r w:rsidR="0029246E">
        <w:rPr>
          <w:rFonts w:eastAsiaTheme="minorHAnsi"/>
          <w:color w:val="000000"/>
          <w:lang w:eastAsia="en-US"/>
        </w:rPr>
        <w:t>4</w:t>
      </w:r>
      <w:r w:rsidRPr="00D972BE">
        <w:rPr>
          <w:rFonts w:eastAsiaTheme="minorHAnsi"/>
          <w:color w:val="000000"/>
          <w:lang w:eastAsia="en-US"/>
        </w:rPr>
        <w:t xml:space="preserve"> год на </w:t>
      </w:r>
      <w:r w:rsidR="0029246E">
        <w:rPr>
          <w:rFonts w:eastAsiaTheme="minorHAnsi"/>
          <w:color w:val="000000"/>
          <w:lang w:eastAsia="en-US"/>
        </w:rPr>
        <w:t>130461,1</w:t>
      </w:r>
      <w:r w:rsidRPr="00D972BE">
        <w:rPr>
          <w:rFonts w:eastAsiaTheme="minorHAnsi"/>
          <w:color w:val="000000"/>
          <w:lang w:eastAsia="en-US"/>
        </w:rPr>
        <w:t xml:space="preserve"> тыс. руб. или на </w:t>
      </w:r>
      <w:r w:rsidR="0029246E">
        <w:rPr>
          <w:rFonts w:eastAsiaTheme="minorHAnsi"/>
          <w:color w:val="000000"/>
          <w:lang w:eastAsia="en-US"/>
        </w:rPr>
        <w:t>14</w:t>
      </w:r>
      <w:r w:rsidR="007750DE">
        <w:rPr>
          <w:rFonts w:eastAsiaTheme="minorHAnsi"/>
          <w:color w:val="000000"/>
          <w:lang w:eastAsia="en-US"/>
        </w:rPr>
        <w:t>,</w:t>
      </w:r>
      <w:r w:rsidR="0029246E">
        <w:rPr>
          <w:rFonts w:eastAsiaTheme="minorHAnsi"/>
          <w:color w:val="000000"/>
          <w:lang w:eastAsia="en-US"/>
        </w:rPr>
        <w:t>4</w:t>
      </w:r>
      <w:r w:rsidRPr="00D972BE">
        <w:rPr>
          <w:rFonts w:eastAsiaTheme="minorHAnsi"/>
          <w:color w:val="000000"/>
          <w:lang w:eastAsia="en-US"/>
        </w:rPr>
        <w:t xml:space="preserve"> %.</w:t>
      </w:r>
      <w:r w:rsidRPr="007D66F7">
        <w:rPr>
          <w:rFonts w:eastAsiaTheme="minorHAnsi"/>
          <w:color w:val="000000"/>
          <w:lang w:eastAsia="en-US"/>
        </w:rPr>
        <w:t xml:space="preserve"> При прогнозируемом сокращении доходов и расходов бюджета бюджет спрогнозирован сбалансированным по доходам и расходам. </w:t>
      </w:r>
    </w:p>
    <w:p w14:paraId="06F9BC0B" w14:textId="7BC8B078" w:rsidR="00572032" w:rsidRPr="007D66F7" w:rsidRDefault="00572032" w:rsidP="00394056">
      <w:pPr>
        <w:jc w:val="center"/>
        <w:rPr>
          <w:b/>
        </w:rPr>
      </w:pPr>
      <w:bookmarkStart w:id="4" w:name="_Toc292202473"/>
      <w:r w:rsidRPr="007D66F7">
        <w:rPr>
          <w:b/>
        </w:rPr>
        <w:t xml:space="preserve">Остатки денежных средств на едином счете </w:t>
      </w:r>
      <w:bookmarkEnd w:id="4"/>
      <w:r w:rsidRPr="007D66F7">
        <w:rPr>
          <w:b/>
        </w:rPr>
        <w:t>бюджета района</w:t>
      </w:r>
    </w:p>
    <w:p w14:paraId="35AFB01D" w14:textId="77777777" w:rsidR="00572032" w:rsidRPr="007D66F7" w:rsidRDefault="00572032" w:rsidP="00572032">
      <w:pPr>
        <w:jc w:val="center"/>
        <w:rPr>
          <w:sz w:val="18"/>
          <w:szCs w:val="18"/>
        </w:rPr>
      </w:pPr>
      <w:r w:rsidRPr="007D66F7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7D66F7">
        <w:rPr>
          <w:sz w:val="18"/>
          <w:szCs w:val="18"/>
        </w:rPr>
        <w:t>тыс. рублей</w:t>
      </w:r>
    </w:p>
    <w:tbl>
      <w:tblPr>
        <w:tblW w:w="9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199"/>
        <w:gridCol w:w="1162"/>
        <w:gridCol w:w="1134"/>
        <w:gridCol w:w="1276"/>
        <w:gridCol w:w="1136"/>
      </w:tblGrid>
      <w:tr w:rsidR="006C0C4D" w:rsidRPr="007D66F7" w14:paraId="6179A63E" w14:textId="77777777" w:rsidTr="007750DE">
        <w:trPr>
          <w:trHeight w:val="395"/>
        </w:trPr>
        <w:tc>
          <w:tcPr>
            <w:tcW w:w="3148" w:type="dxa"/>
            <w:vMerge w:val="restart"/>
            <w:shd w:val="clear" w:color="auto" w:fill="auto"/>
            <w:vAlign w:val="center"/>
          </w:tcPr>
          <w:p w14:paraId="30041244" w14:textId="77777777" w:rsidR="006C0C4D" w:rsidRPr="007D66F7" w:rsidRDefault="006C0C4D" w:rsidP="006C0C4D">
            <w:pPr>
              <w:jc w:val="center"/>
              <w:rPr>
                <w:sz w:val="22"/>
                <w:szCs w:val="22"/>
              </w:rPr>
            </w:pPr>
            <w:r w:rsidRPr="007D66F7">
              <w:rPr>
                <w:sz w:val="22"/>
                <w:szCs w:val="22"/>
              </w:rPr>
              <w:t xml:space="preserve">Остаток на едином счете по учету </w:t>
            </w:r>
          </w:p>
          <w:p w14:paraId="273D8A5B" w14:textId="77777777" w:rsidR="006C0C4D" w:rsidRPr="007D66F7" w:rsidRDefault="006C0C4D" w:rsidP="006C0C4D">
            <w:pPr>
              <w:jc w:val="center"/>
              <w:rPr>
                <w:sz w:val="22"/>
                <w:szCs w:val="22"/>
              </w:rPr>
            </w:pPr>
            <w:r w:rsidRPr="007D66F7">
              <w:rPr>
                <w:sz w:val="22"/>
                <w:szCs w:val="22"/>
              </w:rPr>
              <w:t>средств бюджета, в т.ч.:</w:t>
            </w:r>
          </w:p>
        </w:tc>
        <w:tc>
          <w:tcPr>
            <w:tcW w:w="1199" w:type="dxa"/>
            <w:vAlign w:val="center"/>
          </w:tcPr>
          <w:p w14:paraId="7EF17BC1" w14:textId="0E2323E3" w:rsidR="006C0C4D" w:rsidRPr="007D66F7" w:rsidRDefault="006C0C4D" w:rsidP="006C0C4D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На 01.01.2020</w:t>
            </w:r>
          </w:p>
        </w:tc>
        <w:tc>
          <w:tcPr>
            <w:tcW w:w="1162" w:type="dxa"/>
            <w:vAlign w:val="center"/>
          </w:tcPr>
          <w:p w14:paraId="68741ED0" w14:textId="75247202" w:rsidR="006C0C4D" w:rsidRPr="007D66F7" w:rsidRDefault="006C0C4D" w:rsidP="006C0C4D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На 01.01.2021</w:t>
            </w:r>
          </w:p>
        </w:tc>
        <w:tc>
          <w:tcPr>
            <w:tcW w:w="1134" w:type="dxa"/>
            <w:vAlign w:val="center"/>
          </w:tcPr>
          <w:p w14:paraId="1236BFEC" w14:textId="77777777" w:rsidR="006C0C4D" w:rsidRDefault="006C0C4D" w:rsidP="006C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14:paraId="23E16C4E" w14:textId="596D8AB0" w:rsidR="006C0C4D" w:rsidRPr="007D66F7" w:rsidRDefault="006C0C4D" w:rsidP="006C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76" w:type="dxa"/>
            <w:vAlign w:val="center"/>
          </w:tcPr>
          <w:p w14:paraId="5A6E667D" w14:textId="77777777" w:rsidR="006C0C4D" w:rsidRPr="007750DE" w:rsidRDefault="006C0C4D" w:rsidP="006C0C4D">
            <w:pPr>
              <w:jc w:val="center"/>
              <w:rPr>
                <w:sz w:val="20"/>
                <w:szCs w:val="20"/>
              </w:rPr>
            </w:pPr>
            <w:r w:rsidRPr="007750DE">
              <w:rPr>
                <w:sz w:val="20"/>
                <w:szCs w:val="20"/>
              </w:rPr>
              <w:t>На</w:t>
            </w:r>
          </w:p>
          <w:p w14:paraId="1A04B505" w14:textId="585EC078" w:rsidR="006C0C4D" w:rsidRPr="007D66F7" w:rsidRDefault="006C0C4D" w:rsidP="006C0C4D">
            <w:pPr>
              <w:jc w:val="center"/>
              <w:rPr>
                <w:sz w:val="20"/>
                <w:szCs w:val="20"/>
              </w:rPr>
            </w:pPr>
            <w:r w:rsidRPr="007750DE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vAlign w:val="center"/>
          </w:tcPr>
          <w:p w14:paraId="15886312" w14:textId="77777777" w:rsidR="006C0C4D" w:rsidRPr="006C0C4D" w:rsidRDefault="006C0C4D" w:rsidP="006C0C4D">
            <w:pPr>
              <w:jc w:val="center"/>
              <w:rPr>
                <w:sz w:val="20"/>
                <w:szCs w:val="20"/>
              </w:rPr>
            </w:pPr>
            <w:r w:rsidRPr="006C0C4D">
              <w:rPr>
                <w:sz w:val="20"/>
                <w:szCs w:val="20"/>
              </w:rPr>
              <w:t>На</w:t>
            </w:r>
          </w:p>
          <w:p w14:paraId="41A13BA3" w14:textId="385FA74B" w:rsidR="006C0C4D" w:rsidRPr="007D66F7" w:rsidRDefault="006C0C4D" w:rsidP="006C0C4D">
            <w:pPr>
              <w:jc w:val="center"/>
              <w:rPr>
                <w:sz w:val="20"/>
                <w:szCs w:val="20"/>
              </w:rPr>
            </w:pPr>
            <w:r w:rsidRPr="006C0C4D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C4D" w:rsidRPr="007D66F7" w14:paraId="527B37FB" w14:textId="77777777" w:rsidTr="007750DE">
        <w:trPr>
          <w:trHeight w:val="411"/>
        </w:trPr>
        <w:tc>
          <w:tcPr>
            <w:tcW w:w="3148" w:type="dxa"/>
            <w:vMerge/>
            <w:shd w:val="clear" w:color="auto" w:fill="auto"/>
          </w:tcPr>
          <w:p w14:paraId="12EB840C" w14:textId="77777777" w:rsidR="006C0C4D" w:rsidRPr="007D66F7" w:rsidRDefault="006C0C4D" w:rsidP="006C0C4D">
            <w:pPr>
              <w:rPr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14:paraId="70358CEF" w14:textId="2ED961E7" w:rsidR="006C0C4D" w:rsidRPr="007D66F7" w:rsidRDefault="006C0C4D" w:rsidP="006C0C4D">
            <w:pPr>
              <w:jc w:val="center"/>
              <w:rPr>
                <w:b/>
                <w:sz w:val="22"/>
                <w:szCs w:val="22"/>
              </w:rPr>
            </w:pPr>
            <w:r w:rsidRPr="007D66F7">
              <w:rPr>
                <w:b/>
                <w:sz w:val="22"/>
                <w:szCs w:val="22"/>
              </w:rPr>
              <w:t>12789,2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16C9F17" w14:textId="648DAA57" w:rsidR="006C0C4D" w:rsidRPr="007D66F7" w:rsidRDefault="006C0C4D" w:rsidP="006C0C4D">
            <w:pPr>
              <w:jc w:val="center"/>
              <w:rPr>
                <w:b/>
                <w:sz w:val="22"/>
                <w:szCs w:val="22"/>
              </w:rPr>
            </w:pPr>
            <w:r w:rsidRPr="007D66F7">
              <w:rPr>
                <w:b/>
                <w:sz w:val="22"/>
                <w:szCs w:val="22"/>
              </w:rPr>
              <w:t>2681,1</w:t>
            </w:r>
          </w:p>
        </w:tc>
        <w:tc>
          <w:tcPr>
            <w:tcW w:w="1134" w:type="dxa"/>
            <w:vAlign w:val="center"/>
          </w:tcPr>
          <w:p w14:paraId="4F200F58" w14:textId="29CCBA20" w:rsidR="006C0C4D" w:rsidRPr="007D66F7" w:rsidRDefault="006C0C4D" w:rsidP="006C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21391,2</w:t>
            </w:r>
          </w:p>
        </w:tc>
        <w:tc>
          <w:tcPr>
            <w:tcW w:w="1276" w:type="dxa"/>
            <w:vAlign w:val="center"/>
          </w:tcPr>
          <w:p w14:paraId="1BF98294" w14:textId="2E0D3465" w:rsidR="006C0C4D" w:rsidRPr="007D66F7" w:rsidRDefault="006C0C4D" w:rsidP="006C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22543,0</w:t>
            </w:r>
          </w:p>
        </w:tc>
        <w:tc>
          <w:tcPr>
            <w:tcW w:w="1136" w:type="dxa"/>
            <w:vAlign w:val="center"/>
          </w:tcPr>
          <w:p w14:paraId="4E1338EA" w14:textId="717542F1" w:rsidR="006C0C4D" w:rsidRPr="007D66F7" w:rsidRDefault="006C0C4D" w:rsidP="006C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49010,6</w:t>
            </w:r>
          </w:p>
        </w:tc>
      </w:tr>
      <w:tr w:rsidR="006C0C4D" w:rsidRPr="007D66F7" w14:paraId="3FFB441B" w14:textId="77777777" w:rsidTr="008914BE">
        <w:trPr>
          <w:trHeight w:val="343"/>
        </w:trPr>
        <w:tc>
          <w:tcPr>
            <w:tcW w:w="9055" w:type="dxa"/>
            <w:gridSpan w:val="6"/>
            <w:shd w:val="clear" w:color="auto" w:fill="auto"/>
            <w:vAlign w:val="center"/>
          </w:tcPr>
          <w:p w14:paraId="5C1F8341" w14:textId="77777777" w:rsidR="006C0C4D" w:rsidRPr="007D66F7" w:rsidRDefault="006C0C4D" w:rsidP="006C0C4D">
            <w:pPr>
              <w:rPr>
                <w:sz w:val="22"/>
                <w:szCs w:val="22"/>
              </w:rPr>
            </w:pPr>
            <w:r w:rsidRPr="007D66F7">
              <w:rPr>
                <w:b/>
                <w:sz w:val="22"/>
                <w:szCs w:val="22"/>
              </w:rPr>
              <w:t>Остаток целевых средств</w:t>
            </w:r>
          </w:p>
        </w:tc>
      </w:tr>
      <w:tr w:rsidR="006C0C4D" w:rsidRPr="007D66F7" w14:paraId="2ADF4FE7" w14:textId="77777777" w:rsidTr="007750DE">
        <w:trPr>
          <w:trHeight w:val="237"/>
        </w:trPr>
        <w:tc>
          <w:tcPr>
            <w:tcW w:w="3148" w:type="dxa"/>
            <w:shd w:val="clear" w:color="auto" w:fill="auto"/>
          </w:tcPr>
          <w:p w14:paraId="2570A470" w14:textId="77777777" w:rsidR="006C0C4D" w:rsidRPr="007D66F7" w:rsidRDefault="006C0C4D" w:rsidP="006C0C4D">
            <w:pPr>
              <w:jc w:val="both"/>
              <w:rPr>
                <w:sz w:val="22"/>
                <w:szCs w:val="22"/>
              </w:rPr>
            </w:pPr>
            <w:r w:rsidRPr="007D66F7">
              <w:rPr>
                <w:sz w:val="22"/>
                <w:szCs w:val="22"/>
              </w:rPr>
              <w:t>Неиспользованный остаток субсидий, субвенций и иных межбюджетных трансфертов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D61345A" w14:textId="3E4C3BAB" w:rsidR="006C0C4D" w:rsidRPr="007D66F7" w:rsidRDefault="006C0C4D" w:rsidP="006C0C4D">
            <w:pPr>
              <w:jc w:val="center"/>
              <w:rPr>
                <w:b/>
                <w:sz w:val="22"/>
                <w:szCs w:val="22"/>
              </w:rPr>
            </w:pPr>
            <w:r w:rsidRPr="007D66F7">
              <w:rPr>
                <w:b/>
                <w:sz w:val="22"/>
                <w:szCs w:val="22"/>
              </w:rPr>
              <w:t>5756,1</w:t>
            </w:r>
          </w:p>
        </w:tc>
        <w:tc>
          <w:tcPr>
            <w:tcW w:w="1162" w:type="dxa"/>
            <w:vAlign w:val="center"/>
          </w:tcPr>
          <w:p w14:paraId="45224E77" w14:textId="0D99D2C9" w:rsidR="006C0C4D" w:rsidRPr="007D66F7" w:rsidRDefault="006C0C4D" w:rsidP="006C0C4D">
            <w:pPr>
              <w:jc w:val="center"/>
              <w:rPr>
                <w:b/>
                <w:sz w:val="22"/>
                <w:szCs w:val="22"/>
              </w:rPr>
            </w:pPr>
            <w:r w:rsidRPr="007D66F7">
              <w:rPr>
                <w:b/>
                <w:sz w:val="22"/>
                <w:szCs w:val="22"/>
              </w:rPr>
              <w:t>2028,9</w:t>
            </w:r>
          </w:p>
        </w:tc>
        <w:tc>
          <w:tcPr>
            <w:tcW w:w="1134" w:type="dxa"/>
            <w:vAlign w:val="center"/>
          </w:tcPr>
          <w:p w14:paraId="5029091D" w14:textId="61381D51" w:rsidR="006C0C4D" w:rsidRPr="007D66F7" w:rsidRDefault="006C0C4D" w:rsidP="006C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2087,1</w:t>
            </w:r>
          </w:p>
        </w:tc>
        <w:tc>
          <w:tcPr>
            <w:tcW w:w="1276" w:type="dxa"/>
            <w:vAlign w:val="center"/>
          </w:tcPr>
          <w:p w14:paraId="514F8E3A" w14:textId="40C9A463" w:rsidR="006C0C4D" w:rsidRPr="007D66F7" w:rsidRDefault="006C0C4D" w:rsidP="006C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11853,1</w:t>
            </w:r>
          </w:p>
        </w:tc>
        <w:tc>
          <w:tcPr>
            <w:tcW w:w="1136" w:type="dxa"/>
            <w:vAlign w:val="center"/>
          </w:tcPr>
          <w:p w14:paraId="74102819" w14:textId="76242D25" w:rsidR="006C0C4D" w:rsidRPr="007D66F7" w:rsidRDefault="00371FFA" w:rsidP="006C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35712,5</w:t>
            </w:r>
          </w:p>
        </w:tc>
      </w:tr>
      <w:tr w:rsidR="006C0C4D" w:rsidRPr="007D66F7" w14:paraId="7CE2BB5B" w14:textId="77777777" w:rsidTr="008914BE">
        <w:trPr>
          <w:trHeight w:val="139"/>
        </w:trPr>
        <w:tc>
          <w:tcPr>
            <w:tcW w:w="9055" w:type="dxa"/>
            <w:gridSpan w:val="6"/>
            <w:shd w:val="clear" w:color="auto" w:fill="auto"/>
            <w:vAlign w:val="center"/>
          </w:tcPr>
          <w:p w14:paraId="54091E78" w14:textId="77777777" w:rsidR="006C0C4D" w:rsidRPr="007D66F7" w:rsidRDefault="006C0C4D" w:rsidP="006C0C4D">
            <w:pPr>
              <w:jc w:val="both"/>
              <w:rPr>
                <w:sz w:val="22"/>
                <w:szCs w:val="22"/>
              </w:rPr>
            </w:pPr>
            <w:r w:rsidRPr="007D66F7">
              <w:rPr>
                <w:b/>
                <w:sz w:val="22"/>
                <w:szCs w:val="22"/>
              </w:rPr>
              <w:t>Остаток нецелевых средств</w:t>
            </w:r>
          </w:p>
        </w:tc>
      </w:tr>
      <w:tr w:rsidR="006C0C4D" w:rsidRPr="007D66F7" w14:paraId="0C376480" w14:textId="77777777" w:rsidTr="007750DE">
        <w:trPr>
          <w:trHeight w:val="139"/>
        </w:trPr>
        <w:tc>
          <w:tcPr>
            <w:tcW w:w="3148" w:type="dxa"/>
            <w:shd w:val="clear" w:color="auto" w:fill="auto"/>
          </w:tcPr>
          <w:p w14:paraId="213A8321" w14:textId="77777777" w:rsidR="006C0C4D" w:rsidRPr="007D66F7" w:rsidRDefault="006C0C4D" w:rsidP="006C0C4D">
            <w:pPr>
              <w:jc w:val="both"/>
              <w:rPr>
                <w:sz w:val="22"/>
                <w:szCs w:val="22"/>
              </w:rPr>
            </w:pPr>
            <w:r w:rsidRPr="007D66F7">
              <w:rPr>
                <w:sz w:val="22"/>
                <w:szCs w:val="22"/>
              </w:rPr>
              <w:t>Остаток денежных средств за счет поступления налоговых и неналоговых доходов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CC54036" w14:textId="446904A2" w:rsidR="006C0C4D" w:rsidRPr="007D66F7" w:rsidRDefault="006C0C4D" w:rsidP="006C0C4D">
            <w:pPr>
              <w:jc w:val="center"/>
              <w:rPr>
                <w:b/>
                <w:sz w:val="22"/>
                <w:szCs w:val="22"/>
              </w:rPr>
            </w:pPr>
            <w:r w:rsidRPr="007D66F7">
              <w:rPr>
                <w:b/>
                <w:sz w:val="22"/>
                <w:szCs w:val="22"/>
              </w:rPr>
              <w:t>7033,1</w:t>
            </w:r>
          </w:p>
        </w:tc>
        <w:tc>
          <w:tcPr>
            <w:tcW w:w="1162" w:type="dxa"/>
            <w:vAlign w:val="center"/>
          </w:tcPr>
          <w:p w14:paraId="163D2C70" w14:textId="0BE3A1CE" w:rsidR="006C0C4D" w:rsidRPr="007D66F7" w:rsidRDefault="006C0C4D" w:rsidP="006C0C4D">
            <w:pPr>
              <w:jc w:val="center"/>
              <w:rPr>
                <w:b/>
                <w:sz w:val="22"/>
                <w:szCs w:val="22"/>
              </w:rPr>
            </w:pPr>
            <w:r w:rsidRPr="007D66F7">
              <w:rPr>
                <w:b/>
                <w:sz w:val="22"/>
                <w:szCs w:val="22"/>
              </w:rPr>
              <w:t>652,2</w:t>
            </w:r>
          </w:p>
        </w:tc>
        <w:tc>
          <w:tcPr>
            <w:tcW w:w="1134" w:type="dxa"/>
            <w:vAlign w:val="center"/>
          </w:tcPr>
          <w:p w14:paraId="43DE8FD7" w14:textId="36C32557" w:rsidR="006C0C4D" w:rsidRPr="007D66F7" w:rsidRDefault="006C0C4D" w:rsidP="006C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19304,1</w:t>
            </w:r>
          </w:p>
        </w:tc>
        <w:tc>
          <w:tcPr>
            <w:tcW w:w="1276" w:type="dxa"/>
            <w:vAlign w:val="center"/>
          </w:tcPr>
          <w:p w14:paraId="4C410C10" w14:textId="777C5BB6" w:rsidR="006C0C4D" w:rsidRPr="007D66F7" w:rsidRDefault="006C0C4D" w:rsidP="006C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10689,9</w:t>
            </w:r>
          </w:p>
        </w:tc>
        <w:tc>
          <w:tcPr>
            <w:tcW w:w="1136" w:type="dxa"/>
            <w:vAlign w:val="center"/>
          </w:tcPr>
          <w:p w14:paraId="76789D4C" w14:textId="64E4E1A5" w:rsidR="006C0C4D" w:rsidRPr="007D66F7" w:rsidRDefault="00371FFA" w:rsidP="006C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13298,1</w:t>
            </w:r>
          </w:p>
        </w:tc>
      </w:tr>
    </w:tbl>
    <w:p w14:paraId="4756A253" w14:textId="2D062018" w:rsidR="00572032" w:rsidRDefault="00572032" w:rsidP="00A1467D">
      <w:pPr>
        <w:spacing w:line="276" w:lineRule="auto"/>
        <w:ind w:firstLine="851"/>
        <w:jc w:val="both"/>
      </w:pPr>
      <w:r w:rsidRPr="007D66F7">
        <w:lastRenderedPageBreak/>
        <w:t>На начало финансового года не прогнозируется свободный остаток денежных средств на едином счете бюджета. Объемы остатков ежегодно изменяются, где значительную долю составляют остатки целевых средств, подлежащие возврату в областной бюджет</w:t>
      </w:r>
      <w:r w:rsidR="006A0D2E">
        <w:t>.</w:t>
      </w:r>
    </w:p>
    <w:p w14:paraId="51212373" w14:textId="77777777" w:rsidR="00950142" w:rsidRDefault="00950142" w:rsidP="00A1467D">
      <w:pPr>
        <w:spacing w:line="276" w:lineRule="auto"/>
        <w:ind w:firstLine="851"/>
        <w:jc w:val="both"/>
      </w:pPr>
    </w:p>
    <w:p w14:paraId="089E728E" w14:textId="06E1C05A" w:rsidR="00572032" w:rsidRDefault="00572032" w:rsidP="00394056">
      <w:pPr>
        <w:spacing w:line="276" w:lineRule="auto"/>
        <w:jc w:val="center"/>
        <w:outlineLvl w:val="0"/>
        <w:rPr>
          <w:b/>
          <w:bCs/>
        </w:rPr>
      </w:pPr>
      <w:r w:rsidRPr="007D66F7">
        <w:rPr>
          <w:b/>
        </w:rPr>
        <w:t>3.</w:t>
      </w:r>
      <w:r w:rsidRPr="007D66F7">
        <w:rPr>
          <w:b/>
          <w:bCs/>
        </w:rPr>
        <w:t xml:space="preserve"> Анализ прогноза доходов проекта бюджета</w:t>
      </w:r>
    </w:p>
    <w:p w14:paraId="1D9CF831" w14:textId="77777777" w:rsidR="007A5CC5" w:rsidRPr="007D66F7" w:rsidRDefault="007A5CC5" w:rsidP="00A1467D">
      <w:pPr>
        <w:spacing w:line="276" w:lineRule="auto"/>
        <w:ind w:firstLine="851"/>
        <w:jc w:val="center"/>
        <w:outlineLvl w:val="0"/>
        <w:rPr>
          <w:b/>
        </w:rPr>
      </w:pPr>
    </w:p>
    <w:p w14:paraId="7B3D7FE3" w14:textId="66CC3439" w:rsidR="00950142" w:rsidRDefault="00572032" w:rsidP="00A1467D">
      <w:pPr>
        <w:spacing w:line="276" w:lineRule="auto"/>
        <w:ind w:firstLine="851"/>
        <w:jc w:val="both"/>
      </w:pPr>
      <w:r w:rsidRPr="007D66F7">
        <w:t xml:space="preserve">3.1. </w:t>
      </w:r>
      <w:r w:rsidR="004C2BCE" w:rsidRPr="004C2BCE">
        <w:t>Основные направления бюджетной и налоговой политики муниципального образования «Александровский район» на 202</w:t>
      </w:r>
      <w:r w:rsidR="00371FFA">
        <w:t>5</w:t>
      </w:r>
      <w:r w:rsidR="004C2BCE" w:rsidRPr="004C2BCE">
        <w:t xml:space="preserve"> год и на плановый период 202</w:t>
      </w:r>
      <w:r w:rsidR="00371FFA">
        <w:t>6</w:t>
      </w:r>
      <w:r w:rsidR="004C2BCE" w:rsidRPr="004C2BCE">
        <w:t xml:space="preserve"> и 202</w:t>
      </w:r>
      <w:r w:rsidR="00371FFA">
        <w:t>7</w:t>
      </w:r>
      <w:r w:rsidR="004C2BCE" w:rsidRPr="004C2BCE">
        <w:t xml:space="preserve"> годов подготовлены</w:t>
      </w:r>
      <w:r w:rsidRPr="007D66F7">
        <w:t xml:space="preserve"> соответствии с </w:t>
      </w:r>
      <w:r w:rsidR="00950142">
        <w:t>Указами Президента РФ, Постановлениями Администрации Томской области и Решениями Думы Александровского района</w:t>
      </w:r>
      <w:r w:rsidR="00371FFA">
        <w:t xml:space="preserve"> Томской области</w:t>
      </w:r>
      <w:r w:rsidR="00950142">
        <w:t xml:space="preserve">. </w:t>
      </w:r>
    </w:p>
    <w:p w14:paraId="769DCE8B" w14:textId="77777777" w:rsidR="00950142" w:rsidRDefault="00950142" w:rsidP="00A1467D">
      <w:pPr>
        <w:spacing w:line="276" w:lineRule="auto"/>
        <w:ind w:firstLine="851"/>
        <w:jc w:val="both"/>
      </w:pPr>
    </w:p>
    <w:p w14:paraId="419D6EF4" w14:textId="0F78BD19" w:rsidR="00572032" w:rsidRDefault="00950142" w:rsidP="00A1467D">
      <w:pPr>
        <w:spacing w:line="276" w:lineRule="auto"/>
        <w:ind w:firstLine="851"/>
        <w:jc w:val="both"/>
      </w:pPr>
      <w:r>
        <w:t>Основными задачами на 202</w:t>
      </w:r>
      <w:r w:rsidR="002044B5">
        <w:t>5</w:t>
      </w:r>
      <w:r>
        <w:t xml:space="preserve"> год и плановый период 202</w:t>
      </w:r>
      <w:r w:rsidR="002044B5">
        <w:t>6</w:t>
      </w:r>
      <w:r>
        <w:t xml:space="preserve"> и 202</w:t>
      </w:r>
      <w:r w:rsidR="002044B5">
        <w:t>7</w:t>
      </w:r>
      <w:r>
        <w:t xml:space="preserve"> годов является</w:t>
      </w:r>
      <w:r w:rsidR="00572032" w:rsidRPr="007D66F7">
        <w:t>:</w:t>
      </w:r>
    </w:p>
    <w:p w14:paraId="0D174EEF" w14:textId="77777777" w:rsidR="00371FFA" w:rsidRPr="00371FFA" w:rsidRDefault="00371FFA" w:rsidP="00371FFA">
      <w:pPr>
        <w:pStyle w:val="a7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71FFA">
        <w:rPr>
          <w:rFonts w:ascii="Times New Roman" w:hAnsi="Times New Roman" w:cs="Times New Roman"/>
        </w:rPr>
        <w:t>- обеспечение долгосрочной сбалансированности и устойчивости муниципальной финансовой системы;</w:t>
      </w:r>
    </w:p>
    <w:p w14:paraId="523BCCAA" w14:textId="77777777" w:rsidR="00371FFA" w:rsidRPr="00371FFA" w:rsidRDefault="00371FFA" w:rsidP="00371FFA">
      <w:pPr>
        <w:pStyle w:val="a7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71FFA">
        <w:rPr>
          <w:rFonts w:ascii="Times New Roman" w:hAnsi="Times New Roman" w:cs="Times New Roman"/>
        </w:rPr>
        <w:t>- реализация мероприятий, направленных на повышение качества планирования и эффективности реализации муниципальных программ Александровского района Томской области (далее – Александровский район) исходя из ожидаемых результатов;</w:t>
      </w:r>
    </w:p>
    <w:p w14:paraId="5B277C2D" w14:textId="77777777" w:rsidR="00371FFA" w:rsidRPr="00371FFA" w:rsidRDefault="00371FFA" w:rsidP="00371FFA">
      <w:pPr>
        <w:pStyle w:val="a7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71FFA">
        <w:rPr>
          <w:rFonts w:ascii="Times New Roman" w:hAnsi="Times New Roman" w:cs="Times New Roman"/>
        </w:rPr>
        <w:t>- 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Александровского района;</w:t>
      </w:r>
    </w:p>
    <w:p w14:paraId="14D3A085" w14:textId="77777777" w:rsidR="00371FFA" w:rsidRPr="00371FFA" w:rsidRDefault="00371FFA" w:rsidP="00371FFA">
      <w:pPr>
        <w:pStyle w:val="a7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71FFA">
        <w:rPr>
          <w:rFonts w:ascii="Times New Roman" w:hAnsi="Times New Roman" w:cs="Times New Roman"/>
        </w:rPr>
        <w:t>- финансовое обеспечение принятых расходных обязательств с учетом проведения мероприятий по их оптимизации, сокращению неэффективных расходов бюджета района;</w:t>
      </w:r>
    </w:p>
    <w:p w14:paraId="15C1BD73" w14:textId="77777777" w:rsidR="00371FFA" w:rsidRPr="00371FFA" w:rsidRDefault="00371FFA" w:rsidP="00371FFA">
      <w:pPr>
        <w:pStyle w:val="a7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71FFA">
        <w:rPr>
          <w:rFonts w:ascii="Times New Roman" w:hAnsi="Times New Roman" w:cs="Times New Roman"/>
        </w:rPr>
        <w:t>- строгое соблюдение бюджетно-финансовой дисциплины всеми главными распорядителями и получателями бюджетных средств;</w:t>
      </w:r>
    </w:p>
    <w:p w14:paraId="448DA1EB" w14:textId="77777777" w:rsidR="00371FFA" w:rsidRPr="00371FFA" w:rsidRDefault="00371FFA" w:rsidP="00371FFA">
      <w:pPr>
        <w:pStyle w:val="a7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71FFA">
        <w:rPr>
          <w:rFonts w:ascii="Times New Roman" w:hAnsi="Times New Roman" w:cs="Times New Roman"/>
        </w:rPr>
        <w:t>- недопущение возникновения просроченной кредиторской задолженности</w:t>
      </w:r>
    </w:p>
    <w:p w14:paraId="0889969B" w14:textId="77777777" w:rsidR="00371FFA" w:rsidRPr="00371FFA" w:rsidRDefault="00371FFA" w:rsidP="00371FFA">
      <w:pPr>
        <w:pStyle w:val="a7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71FFA">
        <w:rPr>
          <w:rFonts w:ascii="Times New Roman" w:hAnsi="Times New Roman" w:cs="Times New Roman"/>
        </w:rPr>
        <w:t>по социальным обязательствам;</w:t>
      </w:r>
    </w:p>
    <w:p w14:paraId="216370CF" w14:textId="77777777" w:rsidR="00371FFA" w:rsidRPr="00371FFA" w:rsidRDefault="00371FFA" w:rsidP="00371FFA">
      <w:pPr>
        <w:pStyle w:val="a7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71FFA">
        <w:rPr>
          <w:rFonts w:ascii="Times New Roman" w:hAnsi="Times New Roman" w:cs="Times New Roman"/>
        </w:rPr>
        <w:t>- обеспечение безопасного уровня долговой устойчивости муниципальных финансов;</w:t>
      </w:r>
    </w:p>
    <w:p w14:paraId="7EEB6706" w14:textId="77777777" w:rsidR="00371FFA" w:rsidRPr="00371FFA" w:rsidRDefault="00371FFA" w:rsidP="00371FFA">
      <w:pPr>
        <w:pStyle w:val="a7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71FFA">
        <w:rPr>
          <w:rFonts w:ascii="Times New Roman" w:hAnsi="Times New Roman" w:cs="Times New Roman"/>
        </w:rPr>
        <w:t>- повышение эффективности и результативности бюджетных расходов;</w:t>
      </w:r>
    </w:p>
    <w:p w14:paraId="27DC495E" w14:textId="77777777" w:rsidR="00371FFA" w:rsidRPr="00371FFA" w:rsidRDefault="00371FFA" w:rsidP="00371FFA">
      <w:pPr>
        <w:pStyle w:val="a7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71FFA">
        <w:rPr>
          <w:rFonts w:ascii="Times New Roman" w:hAnsi="Times New Roman" w:cs="Times New Roman"/>
        </w:rPr>
        <w:t>- совершенствование межбюджетных отношений, повышение прозрачности, эффективности предоставления и распределения межбюджетных трансфертов;</w:t>
      </w:r>
    </w:p>
    <w:p w14:paraId="48F75C1C" w14:textId="77777777" w:rsidR="00371FFA" w:rsidRPr="00371FFA" w:rsidRDefault="00371FFA" w:rsidP="00371FFA">
      <w:pPr>
        <w:pStyle w:val="a7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71FFA">
        <w:rPr>
          <w:rFonts w:ascii="Times New Roman" w:hAnsi="Times New Roman" w:cs="Times New Roman"/>
        </w:rPr>
        <w:t>- участие Александровского района в реализации национальных проектов в рамках Указа Президента РФ от 07.05.2024 № 309 «О национальных целях развития Российской Федерации на период до 2030 года и на перспективу до 2036 года»;</w:t>
      </w:r>
    </w:p>
    <w:p w14:paraId="54958A84" w14:textId="77777777" w:rsidR="00371FFA" w:rsidRPr="00371FFA" w:rsidRDefault="00371FFA" w:rsidP="00371FFA">
      <w:pPr>
        <w:pStyle w:val="a7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71FFA">
        <w:rPr>
          <w:rFonts w:ascii="Times New Roman" w:hAnsi="Times New Roman" w:cs="Times New Roman"/>
        </w:rPr>
        <w:t>- продолжение реализации практики инициативного бюджетирования</w:t>
      </w:r>
    </w:p>
    <w:p w14:paraId="07EFDCD2" w14:textId="77777777" w:rsidR="00371FFA" w:rsidRPr="00371FFA" w:rsidRDefault="00371FFA" w:rsidP="00371FFA">
      <w:pPr>
        <w:pStyle w:val="a7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71FFA">
        <w:rPr>
          <w:rFonts w:ascii="Times New Roman" w:hAnsi="Times New Roman" w:cs="Times New Roman"/>
        </w:rPr>
        <w:t>в Александровском районе в целях вовлечения граждан в решение первоочередных проблем местного значения и повышения уровня доверия к власти;</w:t>
      </w:r>
    </w:p>
    <w:p w14:paraId="4573613D" w14:textId="17F7293A" w:rsidR="00950142" w:rsidRDefault="00371FFA" w:rsidP="00371FFA">
      <w:pPr>
        <w:pStyle w:val="a7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71FFA">
        <w:rPr>
          <w:rFonts w:ascii="Times New Roman" w:hAnsi="Times New Roman" w:cs="Times New Roman"/>
        </w:rPr>
        <w:t>- обеспечение открытости и прозрачности бюджетного процесса, доступности информации о муниципальных финансах</w:t>
      </w:r>
      <w:r w:rsidR="00950142" w:rsidRPr="00950142">
        <w:rPr>
          <w:rFonts w:ascii="Times New Roman" w:hAnsi="Times New Roman" w:cs="Times New Roman"/>
        </w:rPr>
        <w:t>.</w:t>
      </w:r>
    </w:p>
    <w:p w14:paraId="7F59CFC3" w14:textId="77777777" w:rsidR="00950142" w:rsidRDefault="00950142" w:rsidP="00950142">
      <w:pPr>
        <w:spacing w:line="276" w:lineRule="auto"/>
        <w:jc w:val="both"/>
      </w:pPr>
    </w:p>
    <w:p w14:paraId="55E2BDF2" w14:textId="77777777" w:rsidR="00950142" w:rsidRPr="00950142" w:rsidRDefault="00950142" w:rsidP="00950142">
      <w:pPr>
        <w:spacing w:line="276" w:lineRule="auto"/>
        <w:jc w:val="both"/>
      </w:pPr>
    </w:p>
    <w:p w14:paraId="1A1E9192" w14:textId="34AC94E1" w:rsidR="00572032" w:rsidRDefault="00572032" w:rsidP="00394056">
      <w:pPr>
        <w:spacing w:line="276" w:lineRule="auto"/>
        <w:jc w:val="center"/>
        <w:rPr>
          <w:b/>
        </w:rPr>
      </w:pPr>
      <w:r w:rsidRPr="007D66F7">
        <w:rPr>
          <w:b/>
        </w:rPr>
        <w:lastRenderedPageBreak/>
        <w:t>Сравнительная характеристика основных параметров проекта бюджета по доходам</w:t>
      </w:r>
    </w:p>
    <w:p w14:paraId="21C350CD" w14:textId="6BE5F3A3" w:rsidR="00572032" w:rsidRPr="007D66F7" w:rsidRDefault="00572032" w:rsidP="00572032">
      <w:pPr>
        <w:jc w:val="both"/>
        <w:rPr>
          <w:sz w:val="18"/>
          <w:szCs w:val="18"/>
        </w:rPr>
      </w:pPr>
      <w:r w:rsidRPr="007D66F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(тыс. рублей)</w:t>
      </w:r>
    </w:p>
    <w:tbl>
      <w:tblPr>
        <w:tblpPr w:leftFromText="180" w:rightFromText="180" w:vertAnchor="text" w:horzAnchor="margin" w:tblpXSpec="center" w:tblpY="105"/>
        <w:tblW w:w="9493" w:type="dxa"/>
        <w:tblLayout w:type="fixed"/>
        <w:tblLook w:val="0000" w:firstRow="0" w:lastRow="0" w:firstColumn="0" w:lastColumn="0" w:noHBand="0" w:noVBand="0"/>
      </w:tblPr>
      <w:tblGrid>
        <w:gridCol w:w="2689"/>
        <w:gridCol w:w="1134"/>
        <w:gridCol w:w="1134"/>
        <w:gridCol w:w="1134"/>
        <w:gridCol w:w="1134"/>
        <w:gridCol w:w="1134"/>
        <w:gridCol w:w="1134"/>
      </w:tblGrid>
      <w:tr w:rsidR="00371FFA" w:rsidRPr="007D66F7" w14:paraId="50CFA427" w14:textId="77777777" w:rsidTr="0022532E">
        <w:trPr>
          <w:trHeight w:val="55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F9C3E" w14:textId="77777777" w:rsidR="00371FFA" w:rsidRPr="007D66F7" w:rsidRDefault="00371FFA" w:rsidP="00371FFA">
            <w:pPr>
              <w:jc w:val="center"/>
              <w:rPr>
                <w:sz w:val="16"/>
                <w:szCs w:val="16"/>
              </w:rPr>
            </w:pPr>
            <w:r w:rsidRPr="007D66F7">
              <w:rPr>
                <w:sz w:val="16"/>
                <w:szCs w:val="16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1CAC" w14:textId="77777777" w:rsidR="00371FFA" w:rsidRPr="007D66F7" w:rsidRDefault="00371FFA" w:rsidP="00371FFA">
            <w:pPr>
              <w:jc w:val="center"/>
              <w:rPr>
                <w:sz w:val="16"/>
                <w:szCs w:val="16"/>
              </w:rPr>
            </w:pPr>
            <w:r w:rsidRPr="007D66F7">
              <w:rPr>
                <w:sz w:val="16"/>
                <w:szCs w:val="16"/>
              </w:rPr>
              <w:t>Исполнение</w:t>
            </w:r>
          </w:p>
          <w:p w14:paraId="751AA85B" w14:textId="77777777" w:rsidR="00371FFA" w:rsidRDefault="00371FFA" w:rsidP="00371FFA">
            <w:pPr>
              <w:jc w:val="center"/>
              <w:rPr>
                <w:sz w:val="16"/>
                <w:szCs w:val="16"/>
              </w:rPr>
            </w:pPr>
            <w:r w:rsidRPr="007D66F7">
              <w:rPr>
                <w:sz w:val="16"/>
                <w:szCs w:val="16"/>
              </w:rPr>
              <w:t>Бюджета</w:t>
            </w:r>
          </w:p>
          <w:p w14:paraId="69E8149F" w14:textId="1AB99BE7" w:rsidR="00371FFA" w:rsidRPr="007D66F7" w:rsidRDefault="00371FFA" w:rsidP="00371FFA">
            <w:pPr>
              <w:jc w:val="center"/>
              <w:rPr>
                <w:sz w:val="16"/>
                <w:szCs w:val="16"/>
              </w:rPr>
            </w:pPr>
            <w:r w:rsidRPr="007D66F7">
              <w:rPr>
                <w:sz w:val="16"/>
                <w:szCs w:val="16"/>
              </w:rPr>
              <w:t xml:space="preserve"> за 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6FA3" w14:textId="77777777" w:rsidR="00371FFA" w:rsidRPr="00940308" w:rsidRDefault="00371FFA" w:rsidP="00371FFA">
            <w:pPr>
              <w:jc w:val="center"/>
              <w:rPr>
                <w:sz w:val="16"/>
                <w:szCs w:val="16"/>
              </w:rPr>
            </w:pPr>
            <w:r w:rsidRPr="00940308">
              <w:rPr>
                <w:sz w:val="16"/>
                <w:szCs w:val="16"/>
              </w:rPr>
              <w:t>Исполнение</w:t>
            </w:r>
          </w:p>
          <w:p w14:paraId="6E43861F" w14:textId="77777777" w:rsidR="00371FFA" w:rsidRDefault="00371FFA" w:rsidP="00371FFA">
            <w:pPr>
              <w:jc w:val="center"/>
              <w:rPr>
                <w:sz w:val="16"/>
                <w:szCs w:val="16"/>
              </w:rPr>
            </w:pPr>
            <w:r w:rsidRPr="00940308">
              <w:rPr>
                <w:sz w:val="16"/>
                <w:szCs w:val="16"/>
              </w:rPr>
              <w:t xml:space="preserve">бюджета </w:t>
            </w:r>
          </w:p>
          <w:p w14:paraId="076C04A3" w14:textId="2F7D3F29" w:rsidR="00371FFA" w:rsidRPr="007D66F7" w:rsidRDefault="00371FFA" w:rsidP="00371FFA">
            <w:pPr>
              <w:jc w:val="center"/>
              <w:rPr>
                <w:sz w:val="16"/>
                <w:szCs w:val="16"/>
              </w:rPr>
            </w:pPr>
            <w:r w:rsidRPr="00940308">
              <w:rPr>
                <w:sz w:val="16"/>
                <w:szCs w:val="16"/>
              </w:rPr>
              <w:t>за 202</w:t>
            </w:r>
            <w:r>
              <w:rPr>
                <w:sz w:val="16"/>
                <w:szCs w:val="16"/>
              </w:rPr>
              <w:t>1</w:t>
            </w:r>
            <w:r w:rsidRPr="00940308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7F1" w14:textId="77777777" w:rsidR="00371FFA" w:rsidRPr="00940308" w:rsidRDefault="00371FFA" w:rsidP="00371FFA">
            <w:pPr>
              <w:jc w:val="center"/>
              <w:rPr>
                <w:sz w:val="16"/>
                <w:szCs w:val="16"/>
              </w:rPr>
            </w:pPr>
            <w:r w:rsidRPr="00940308">
              <w:rPr>
                <w:sz w:val="16"/>
                <w:szCs w:val="16"/>
              </w:rPr>
              <w:t>Исполнение</w:t>
            </w:r>
          </w:p>
          <w:p w14:paraId="0E20EE21" w14:textId="77777777" w:rsidR="00371FFA" w:rsidRDefault="00371FFA" w:rsidP="00371FFA">
            <w:pPr>
              <w:jc w:val="center"/>
              <w:rPr>
                <w:sz w:val="16"/>
                <w:szCs w:val="16"/>
              </w:rPr>
            </w:pPr>
            <w:r w:rsidRPr="00940308">
              <w:rPr>
                <w:sz w:val="16"/>
                <w:szCs w:val="16"/>
              </w:rPr>
              <w:t xml:space="preserve">бюджета </w:t>
            </w:r>
          </w:p>
          <w:p w14:paraId="55FA91C4" w14:textId="205C1699" w:rsidR="00371FFA" w:rsidRPr="007D66F7" w:rsidRDefault="00371FFA" w:rsidP="00371FFA">
            <w:pPr>
              <w:jc w:val="center"/>
              <w:rPr>
                <w:sz w:val="16"/>
                <w:szCs w:val="16"/>
              </w:rPr>
            </w:pPr>
            <w:r w:rsidRPr="00940308">
              <w:rPr>
                <w:sz w:val="16"/>
                <w:szCs w:val="16"/>
              </w:rPr>
              <w:t>за 202</w:t>
            </w:r>
            <w:r>
              <w:rPr>
                <w:sz w:val="16"/>
                <w:szCs w:val="16"/>
              </w:rPr>
              <w:t>2</w:t>
            </w:r>
            <w:r w:rsidRPr="00940308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ED3B" w14:textId="77777777" w:rsidR="00371FFA" w:rsidRPr="00940308" w:rsidRDefault="00371FFA" w:rsidP="00371FFA">
            <w:pPr>
              <w:jc w:val="center"/>
              <w:rPr>
                <w:sz w:val="16"/>
                <w:szCs w:val="16"/>
              </w:rPr>
            </w:pPr>
            <w:r w:rsidRPr="00940308">
              <w:rPr>
                <w:sz w:val="16"/>
                <w:szCs w:val="16"/>
              </w:rPr>
              <w:t>Исполнение</w:t>
            </w:r>
          </w:p>
          <w:p w14:paraId="3584CACC" w14:textId="77777777" w:rsidR="00371FFA" w:rsidRDefault="00371FFA" w:rsidP="00371FFA">
            <w:pPr>
              <w:jc w:val="center"/>
              <w:rPr>
                <w:sz w:val="16"/>
                <w:szCs w:val="16"/>
              </w:rPr>
            </w:pPr>
            <w:r w:rsidRPr="00940308">
              <w:rPr>
                <w:sz w:val="16"/>
                <w:szCs w:val="16"/>
              </w:rPr>
              <w:t xml:space="preserve">бюджета </w:t>
            </w:r>
          </w:p>
          <w:p w14:paraId="08C8536E" w14:textId="770D5D46" w:rsidR="00371FFA" w:rsidRPr="007D66F7" w:rsidRDefault="00371FFA" w:rsidP="00371FFA">
            <w:pPr>
              <w:jc w:val="center"/>
              <w:rPr>
                <w:sz w:val="16"/>
                <w:szCs w:val="16"/>
              </w:rPr>
            </w:pPr>
            <w:r w:rsidRPr="00940308">
              <w:rPr>
                <w:sz w:val="16"/>
                <w:szCs w:val="16"/>
              </w:rPr>
              <w:t>за 202</w:t>
            </w:r>
            <w:r>
              <w:rPr>
                <w:sz w:val="16"/>
                <w:szCs w:val="16"/>
              </w:rPr>
              <w:t>3</w:t>
            </w:r>
            <w:r w:rsidRPr="00940308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EA31E" w14:textId="6B2D6345" w:rsidR="00371FFA" w:rsidRPr="007D66F7" w:rsidRDefault="00371FFA" w:rsidP="00371FFA">
            <w:pPr>
              <w:ind w:left="-18" w:right="-102"/>
              <w:jc w:val="center"/>
              <w:rPr>
                <w:sz w:val="16"/>
                <w:szCs w:val="16"/>
              </w:rPr>
            </w:pPr>
            <w:r w:rsidRPr="007D66F7">
              <w:rPr>
                <w:sz w:val="16"/>
                <w:szCs w:val="16"/>
              </w:rPr>
              <w:t>Ожидаемое исполнение в 202</w:t>
            </w:r>
            <w:r>
              <w:rPr>
                <w:sz w:val="16"/>
                <w:szCs w:val="16"/>
              </w:rPr>
              <w:t>4</w:t>
            </w:r>
            <w:r w:rsidRPr="007D66F7"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4633C" w14:textId="6D04F7F4" w:rsidR="00371FFA" w:rsidRPr="007D66F7" w:rsidRDefault="00371FFA" w:rsidP="00371FFA">
            <w:pPr>
              <w:ind w:left="-6" w:firstLine="6"/>
              <w:jc w:val="center"/>
              <w:rPr>
                <w:sz w:val="16"/>
                <w:szCs w:val="16"/>
              </w:rPr>
            </w:pPr>
            <w:r w:rsidRPr="007D66F7">
              <w:rPr>
                <w:sz w:val="16"/>
                <w:szCs w:val="16"/>
              </w:rPr>
              <w:t>Прогноз на 202</w:t>
            </w:r>
            <w:r>
              <w:rPr>
                <w:sz w:val="16"/>
                <w:szCs w:val="16"/>
              </w:rPr>
              <w:t>5</w:t>
            </w:r>
            <w:r w:rsidRPr="007D66F7">
              <w:rPr>
                <w:sz w:val="16"/>
                <w:szCs w:val="16"/>
              </w:rPr>
              <w:t xml:space="preserve"> г.</w:t>
            </w:r>
          </w:p>
        </w:tc>
      </w:tr>
      <w:tr w:rsidR="00371FFA" w:rsidRPr="007D66F7" w14:paraId="2345B376" w14:textId="77777777" w:rsidTr="002F0E72">
        <w:trPr>
          <w:trHeight w:val="2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3E37" w14:textId="77777777" w:rsidR="00371FFA" w:rsidRPr="007D66F7" w:rsidRDefault="00371FFA" w:rsidP="00371FFA">
            <w:pPr>
              <w:rPr>
                <w:b/>
                <w:bCs/>
                <w:sz w:val="20"/>
                <w:szCs w:val="20"/>
              </w:rPr>
            </w:pPr>
            <w:r w:rsidRPr="007D66F7">
              <w:rPr>
                <w:b/>
                <w:bCs/>
                <w:sz w:val="20"/>
                <w:szCs w:val="20"/>
              </w:rPr>
              <w:t>ДОХОДЫ-ВСЕГО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D71C" w14:textId="07DBB551" w:rsidR="00371FFA" w:rsidRPr="007D66F7" w:rsidRDefault="00371FFA" w:rsidP="00371FFA">
            <w:pPr>
              <w:jc w:val="center"/>
              <w:rPr>
                <w:b/>
                <w:bCs/>
                <w:sz w:val="16"/>
                <w:szCs w:val="16"/>
              </w:rPr>
            </w:pPr>
            <w:r w:rsidRPr="007D66F7">
              <w:rPr>
                <w:b/>
                <w:bCs/>
                <w:sz w:val="16"/>
                <w:szCs w:val="16"/>
              </w:rPr>
              <w:t>725539,1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3327" w14:textId="0C945C2E" w:rsidR="00371FFA" w:rsidRPr="007D66F7" w:rsidRDefault="00371FFA" w:rsidP="00371F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725016,2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A1AE3" w14:textId="699A0F89" w:rsidR="00371FFA" w:rsidRPr="007D66F7" w:rsidRDefault="00371FFA" w:rsidP="00371F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826589,2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92B9" w14:textId="59F4D323" w:rsidR="00371FFA" w:rsidRPr="00187C39" w:rsidRDefault="00187C39" w:rsidP="00371FFA">
            <w:pPr>
              <w:jc w:val="center"/>
              <w:rPr>
                <w:b/>
                <w:bCs/>
                <w:sz w:val="16"/>
                <w:szCs w:val="16"/>
              </w:rPr>
            </w:pPr>
            <w:r w:rsidRPr="00187C39">
              <w:rPr>
                <w:b/>
                <w:bCs/>
                <w:sz w:val="16"/>
                <w:szCs w:val="16"/>
              </w:rPr>
              <w:t>979432,6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C0EAA" w14:textId="77E60C52" w:rsidR="00371FFA" w:rsidRPr="00187C39" w:rsidRDefault="00BE26A9" w:rsidP="00371F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881362,9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4E3F" w14:textId="7FFE7B81" w:rsidR="00371FFA" w:rsidRPr="00187C39" w:rsidRDefault="00187C39" w:rsidP="00371F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772871,22</w:t>
            </w:r>
          </w:p>
        </w:tc>
      </w:tr>
      <w:tr w:rsidR="00371FFA" w:rsidRPr="007D66F7" w14:paraId="0DD432DD" w14:textId="77777777" w:rsidTr="002F0E72">
        <w:trPr>
          <w:trHeight w:val="49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70E9" w14:textId="77777777" w:rsidR="00371FFA" w:rsidRPr="007D66F7" w:rsidRDefault="00371FFA" w:rsidP="00371FFA">
            <w:pPr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Доходы налоговые и неналоговые-всего,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8166" w14:textId="5652D91A" w:rsidR="00371FFA" w:rsidRPr="007D66F7" w:rsidRDefault="00371FFA" w:rsidP="00371FFA">
            <w:pPr>
              <w:jc w:val="center"/>
              <w:rPr>
                <w:b/>
                <w:bCs/>
                <w:sz w:val="16"/>
                <w:szCs w:val="16"/>
              </w:rPr>
            </w:pPr>
            <w:r w:rsidRPr="007D66F7">
              <w:rPr>
                <w:sz w:val="16"/>
                <w:szCs w:val="16"/>
              </w:rPr>
              <w:t>131221,2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F735" w14:textId="48B978CC" w:rsidR="00371FFA" w:rsidRPr="007D66F7" w:rsidRDefault="00371FFA" w:rsidP="00371FFA">
            <w:pPr>
              <w:jc w:val="center"/>
              <w:rPr>
                <w:b/>
                <w:bCs/>
                <w:sz w:val="16"/>
                <w:szCs w:val="16"/>
              </w:rPr>
            </w:pPr>
            <w:r w:rsidRPr="00940308">
              <w:rPr>
                <w:sz w:val="16"/>
                <w:szCs w:val="16"/>
              </w:rPr>
              <w:t>183259,5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D54DD" w14:textId="7CB12032" w:rsidR="00371FFA" w:rsidRPr="007D66F7" w:rsidRDefault="00371FFA" w:rsidP="00371FF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713">
              <w:rPr>
                <w:bCs/>
                <w:sz w:val="16"/>
                <w:szCs w:val="16"/>
              </w:rPr>
              <w:t>128960,1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239B3" w14:textId="4D8A2C70" w:rsidR="00371FFA" w:rsidRPr="00EC1713" w:rsidRDefault="00187C39" w:rsidP="00371F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165966,4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8107" w14:textId="4F73B0DB" w:rsidR="00371FFA" w:rsidRPr="00940308" w:rsidRDefault="00BE26A9" w:rsidP="00371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187958,7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A171" w14:textId="11CF409A" w:rsidR="00371FFA" w:rsidRPr="007D66F7" w:rsidRDefault="00371FFA" w:rsidP="00371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221644,0</w:t>
            </w:r>
          </w:p>
        </w:tc>
      </w:tr>
      <w:tr w:rsidR="00371FFA" w:rsidRPr="007D66F7" w14:paraId="7AE7685E" w14:textId="77777777" w:rsidTr="002F0E72">
        <w:trPr>
          <w:trHeight w:val="15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EE5A" w14:textId="77777777" w:rsidR="00371FFA" w:rsidRPr="007D66F7" w:rsidRDefault="00371FFA" w:rsidP="00371FFA">
            <w:pPr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D704" w14:textId="322D07D0" w:rsidR="00371FFA" w:rsidRPr="007D66F7" w:rsidRDefault="00371FFA" w:rsidP="00371FFA">
            <w:pPr>
              <w:jc w:val="center"/>
              <w:rPr>
                <w:bCs/>
                <w:sz w:val="16"/>
                <w:szCs w:val="16"/>
              </w:rPr>
            </w:pPr>
            <w:r w:rsidRPr="007D66F7">
              <w:rPr>
                <w:bCs/>
                <w:sz w:val="16"/>
                <w:szCs w:val="16"/>
              </w:rPr>
              <w:t>118202,7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9110" w14:textId="600A0954" w:rsidR="00371FFA" w:rsidRPr="007D66F7" w:rsidRDefault="00371FFA" w:rsidP="00371F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125847,0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F1723" w14:textId="449D51C7" w:rsidR="00371FFA" w:rsidRPr="007D66F7" w:rsidRDefault="00371FFA" w:rsidP="00371F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103017,2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DD0EA" w14:textId="60D5093C" w:rsidR="00371FFA" w:rsidRPr="00EC1713" w:rsidRDefault="00187C39" w:rsidP="00371F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138721,4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5426" w14:textId="2454A032" w:rsidR="00371FFA" w:rsidRPr="007D66F7" w:rsidRDefault="00BE26A9" w:rsidP="00371F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162822,7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1C87" w14:textId="6B4DB48F" w:rsidR="00371FFA" w:rsidRPr="007D66F7" w:rsidRDefault="00371FFA" w:rsidP="00371F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191603,9</w:t>
            </w:r>
          </w:p>
        </w:tc>
      </w:tr>
      <w:tr w:rsidR="00371FFA" w:rsidRPr="007D66F7" w14:paraId="671D292B" w14:textId="77777777" w:rsidTr="002F0E72">
        <w:trPr>
          <w:trHeight w:val="24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CB9F" w14:textId="77777777" w:rsidR="00371FFA" w:rsidRPr="007D66F7" w:rsidRDefault="00371FFA" w:rsidP="00371FFA">
            <w:pPr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EEBF" w14:textId="62571DED" w:rsidR="00371FFA" w:rsidRPr="007D66F7" w:rsidRDefault="00371FFA" w:rsidP="00371FFA">
            <w:pPr>
              <w:jc w:val="center"/>
              <w:rPr>
                <w:bCs/>
                <w:sz w:val="16"/>
                <w:szCs w:val="16"/>
              </w:rPr>
            </w:pPr>
            <w:r w:rsidRPr="007D66F7">
              <w:rPr>
                <w:bCs/>
                <w:sz w:val="16"/>
                <w:szCs w:val="16"/>
              </w:rPr>
              <w:t>13018,5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C99D" w14:textId="55BDDB92" w:rsidR="00371FFA" w:rsidRPr="007D66F7" w:rsidRDefault="00371FFA" w:rsidP="00371F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57412,5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056AA" w14:textId="02025913" w:rsidR="00371FFA" w:rsidRPr="007D66F7" w:rsidRDefault="00371FFA" w:rsidP="00371F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25942,9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157E6" w14:textId="2F44DDD2" w:rsidR="00371FFA" w:rsidRPr="007D66F7" w:rsidRDefault="00187C39" w:rsidP="00371F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6715" w14:textId="5D926173" w:rsidR="00371FFA" w:rsidRPr="007D66F7" w:rsidRDefault="00BE26A9" w:rsidP="00371F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7B54" w14:textId="04D62974" w:rsidR="00371FFA" w:rsidRPr="007D66F7" w:rsidRDefault="00371FFA" w:rsidP="00371F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30040,1</w:t>
            </w:r>
          </w:p>
        </w:tc>
      </w:tr>
      <w:tr w:rsidR="00371FFA" w:rsidRPr="007D66F7" w14:paraId="3CFCDC2C" w14:textId="77777777" w:rsidTr="002F0E72">
        <w:trPr>
          <w:trHeight w:val="47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46C9" w14:textId="77777777" w:rsidR="00371FFA" w:rsidRPr="007D66F7" w:rsidRDefault="00371FFA" w:rsidP="00371FFA">
            <w:pPr>
              <w:rPr>
                <w:b/>
                <w:bCs/>
                <w:sz w:val="20"/>
                <w:szCs w:val="20"/>
              </w:rPr>
            </w:pPr>
            <w:r w:rsidRPr="007D66F7">
              <w:rPr>
                <w:b/>
                <w:bCs/>
                <w:sz w:val="18"/>
                <w:szCs w:val="18"/>
              </w:rPr>
              <w:t>БЕЗВОЗМЕЗДНЫЕ ПОСТУПЛЕНИЯ-ВСЕГО, в</w:t>
            </w:r>
            <w:r w:rsidRPr="007D66F7">
              <w:rPr>
                <w:b/>
                <w:bCs/>
                <w:sz w:val="20"/>
                <w:szCs w:val="20"/>
              </w:rPr>
              <w:t xml:space="preserve">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F1F2" w14:textId="2F1FEB92" w:rsidR="00371FFA" w:rsidRPr="007D66F7" w:rsidRDefault="00371FFA" w:rsidP="00371FFA">
            <w:pPr>
              <w:jc w:val="center"/>
              <w:rPr>
                <w:b/>
                <w:bCs/>
                <w:sz w:val="16"/>
                <w:szCs w:val="16"/>
              </w:rPr>
            </w:pPr>
            <w:r w:rsidRPr="007D66F7">
              <w:rPr>
                <w:b/>
                <w:bCs/>
                <w:sz w:val="16"/>
                <w:szCs w:val="16"/>
              </w:rPr>
              <w:t>594317,9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9FCF" w14:textId="0108772C" w:rsidR="00371FFA" w:rsidRPr="007D66F7" w:rsidRDefault="00371FFA" w:rsidP="00371F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541756,7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9D2AB" w14:textId="258CBC82" w:rsidR="00371FFA" w:rsidRPr="007D66F7" w:rsidRDefault="00371FFA" w:rsidP="00371F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697629,1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BA861" w14:textId="67D028EC" w:rsidR="00371FFA" w:rsidRPr="00187C39" w:rsidRDefault="00187C39" w:rsidP="00371F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813466,2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5C5E" w14:textId="53B156F6" w:rsidR="00371FFA" w:rsidRPr="00187C39" w:rsidRDefault="00BE26A9" w:rsidP="00371F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693404,2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51CB" w14:textId="60859D58" w:rsidR="00371FFA" w:rsidRPr="00187C39" w:rsidRDefault="00187C39" w:rsidP="00371FFA">
            <w:pPr>
              <w:jc w:val="center"/>
              <w:rPr>
                <w:b/>
                <w:bCs/>
                <w:sz w:val="16"/>
                <w:szCs w:val="16"/>
              </w:rPr>
            </w:pPr>
            <w:r w:rsidRPr="00187C39">
              <w:rPr>
                <w:b/>
                <w:bCs/>
                <w:sz w:val="16"/>
                <w:szCs w:val="16"/>
              </w:rPr>
              <w:t>551227,22</w:t>
            </w:r>
          </w:p>
        </w:tc>
      </w:tr>
      <w:tr w:rsidR="00371FFA" w:rsidRPr="007D66F7" w14:paraId="27513067" w14:textId="77777777" w:rsidTr="002F0E72">
        <w:trPr>
          <w:trHeight w:val="27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4E8A" w14:textId="77777777" w:rsidR="00371FFA" w:rsidRPr="007D66F7" w:rsidRDefault="00371FFA" w:rsidP="00371FFA">
            <w:pPr>
              <w:jc w:val="both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9BC4" w14:textId="23289CCC" w:rsidR="00371FFA" w:rsidRPr="007D66F7" w:rsidRDefault="00371FFA" w:rsidP="00371FFA">
            <w:pPr>
              <w:jc w:val="center"/>
              <w:rPr>
                <w:bCs/>
                <w:sz w:val="16"/>
                <w:szCs w:val="16"/>
              </w:rPr>
            </w:pPr>
            <w:r w:rsidRPr="007D66F7">
              <w:rPr>
                <w:bCs/>
                <w:sz w:val="16"/>
                <w:szCs w:val="16"/>
              </w:rPr>
              <w:t>592718,1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8964" w14:textId="62A5FC74" w:rsidR="00371FFA" w:rsidRPr="007D66F7" w:rsidRDefault="00371FFA" w:rsidP="00371F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524826,4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5AB2B" w14:textId="761DB08A" w:rsidR="00371FFA" w:rsidRPr="007D66F7" w:rsidRDefault="00371FFA" w:rsidP="00371F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677179,3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4E374" w14:textId="37BED5AE" w:rsidR="00371FFA" w:rsidRPr="007D66F7" w:rsidRDefault="00187C39" w:rsidP="00371F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703762,7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1746F" w14:textId="55620192" w:rsidR="00371FFA" w:rsidRPr="007D66F7" w:rsidRDefault="00BE26A9" w:rsidP="00371F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684798,1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8257" w14:textId="00F22997" w:rsidR="00371FFA" w:rsidRPr="007D66F7" w:rsidRDefault="00187C39" w:rsidP="00371F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551227,22</w:t>
            </w:r>
          </w:p>
        </w:tc>
      </w:tr>
      <w:tr w:rsidR="00371FFA" w:rsidRPr="007D66F7" w14:paraId="49DD55F8" w14:textId="77777777" w:rsidTr="00C66402">
        <w:trPr>
          <w:trHeight w:val="4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AAF5D" w14:textId="77777777" w:rsidR="00371FFA" w:rsidRPr="007D66F7" w:rsidRDefault="00371FFA" w:rsidP="00371FFA">
            <w:pPr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E03A" w14:textId="6C0AA813" w:rsidR="00371FFA" w:rsidRPr="007D66F7" w:rsidRDefault="00371FFA" w:rsidP="00371FFA">
            <w:pPr>
              <w:jc w:val="center"/>
              <w:rPr>
                <w:bCs/>
                <w:sz w:val="16"/>
                <w:szCs w:val="16"/>
              </w:rPr>
            </w:pPr>
            <w:r w:rsidRPr="007D66F7">
              <w:rPr>
                <w:bCs/>
                <w:sz w:val="16"/>
                <w:szCs w:val="16"/>
              </w:rPr>
              <w:t>1599,8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F3AE" w14:textId="50FF0221" w:rsidR="00371FFA" w:rsidRPr="007D66F7" w:rsidRDefault="00371FFA" w:rsidP="00371F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16930,3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0F30" w14:textId="6FB724D7" w:rsidR="00371FFA" w:rsidRPr="007D66F7" w:rsidRDefault="00371FFA" w:rsidP="00371F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20449,8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2148" w14:textId="2054D450" w:rsidR="00371FFA" w:rsidRPr="007D66F7" w:rsidRDefault="00187C39" w:rsidP="00371F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109703,5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0FDD" w14:textId="2BE30E97" w:rsidR="00371FFA" w:rsidRPr="007D66F7" w:rsidRDefault="00BE26A9" w:rsidP="00371F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658B" w14:textId="6532398E" w:rsidR="00371FFA" w:rsidRPr="007D66F7" w:rsidRDefault="00187C39" w:rsidP="00371F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</w:tbl>
    <w:p w14:paraId="6792F16B" w14:textId="77777777" w:rsidR="007A5CC5" w:rsidRDefault="007A5CC5" w:rsidP="007D66F7">
      <w:pPr>
        <w:ind w:firstLine="851"/>
        <w:jc w:val="both"/>
      </w:pPr>
    </w:p>
    <w:p w14:paraId="399A1EEF" w14:textId="3F871F18" w:rsidR="00572032" w:rsidRPr="007D66F7" w:rsidRDefault="00572032" w:rsidP="00A1467D">
      <w:pPr>
        <w:spacing w:line="276" w:lineRule="auto"/>
        <w:ind w:firstLine="851"/>
        <w:jc w:val="both"/>
      </w:pPr>
      <w:r w:rsidRPr="007D66F7">
        <w:t>Доходная часть районного бюджета сокращается. Проектом бюджета на 202</w:t>
      </w:r>
      <w:r w:rsidR="00187C39">
        <w:t>5</w:t>
      </w:r>
      <w:r w:rsidRPr="007D66F7">
        <w:t xml:space="preserve"> год прогнозируются доходы в </w:t>
      </w:r>
      <w:r w:rsidRPr="007D66F7">
        <w:rPr>
          <w:bCs/>
        </w:rPr>
        <w:t xml:space="preserve">сумме </w:t>
      </w:r>
      <w:r w:rsidR="00187C39">
        <w:rPr>
          <w:bCs/>
        </w:rPr>
        <w:t>772871,22</w:t>
      </w:r>
      <w:r w:rsidRPr="007D66F7">
        <w:rPr>
          <w:bCs/>
        </w:rPr>
        <w:t xml:space="preserve"> тыс. руб.,</w:t>
      </w:r>
      <w:r w:rsidRPr="007D66F7">
        <w:t xml:space="preserve"> которые составляют </w:t>
      </w:r>
      <w:r w:rsidR="00075B92">
        <w:t>8</w:t>
      </w:r>
      <w:r w:rsidR="001774DC">
        <w:t>7</w:t>
      </w:r>
      <w:r w:rsidRPr="007D66F7">
        <w:t>,</w:t>
      </w:r>
      <w:r w:rsidR="00BE26A9">
        <w:t>7</w:t>
      </w:r>
      <w:r w:rsidRPr="007D66F7">
        <w:t xml:space="preserve"> % от ожидаемого поступления доходов в 202</w:t>
      </w:r>
      <w:r w:rsidR="00187C39">
        <w:t>4</w:t>
      </w:r>
      <w:r w:rsidRPr="007D66F7">
        <w:t xml:space="preserve"> году. </w:t>
      </w:r>
      <w:r w:rsidR="000A1601" w:rsidRPr="007D66F7">
        <w:t xml:space="preserve">В целом планируется </w:t>
      </w:r>
      <w:r w:rsidR="00D92398">
        <w:t xml:space="preserve">увеличение поступлений по налоговым и </w:t>
      </w:r>
      <w:r w:rsidRPr="007D66F7">
        <w:t xml:space="preserve">неналоговым доходам, </w:t>
      </w:r>
      <w:r w:rsidR="00075B92">
        <w:t xml:space="preserve">и уменьшение </w:t>
      </w:r>
      <w:r w:rsidRPr="007D66F7">
        <w:t>по безвозмездным поступлениям.</w:t>
      </w:r>
    </w:p>
    <w:p w14:paraId="68A194C8" w14:textId="220E02A3" w:rsidR="00572032" w:rsidRDefault="00572032" w:rsidP="00A1467D">
      <w:pPr>
        <w:spacing w:line="276" w:lineRule="auto"/>
        <w:ind w:firstLine="851"/>
        <w:jc w:val="both"/>
      </w:pPr>
      <w:r w:rsidRPr="007D66F7">
        <w:t xml:space="preserve">В структуре доходов бюджета района традиционно наибольший удельный вес занимают безвозмездные поступления: по </w:t>
      </w:r>
      <w:r w:rsidRPr="001774DC">
        <w:t>исполнению бюджета за 2020 год -</w:t>
      </w:r>
      <w:r w:rsidR="000A1601" w:rsidRPr="001774DC">
        <w:t xml:space="preserve"> </w:t>
      </w:r>
      <w:r w:rsidRPr="001774DC">
        <w:t>8</w:t>
      </w:r>
      <w:r w:rsidR="000A1601" w:rsidRPr="001774DC">
        <w:t>1</w:t>
      </w:r>
      <w:r w:rsidRPr="001774DC">
        <w:t>,</w:t>
      </w:r>
      <w:r w:rsidR="000A1601" w:rsidRPr="001774DC">
        <w:t>9</w:t>
      </w:r>
      <w:r w:rsidRPr="001774DC">
        <w:t>%</w:t>
      </w:r>
      <w:r w:rsidR="000A1601" w:rsidRPr="001774DC">
        <w:t xml:space="preserve">, за 2021 год </w:t>
      </w:r>
      <w:r w:rsidR="007C5090" w:rsidRPr="001774DC">
        <w:t>–</w:t>
      </w:r>
      <w:r w:rsidR="000A1601" w:rsidRPr="001774DC">
        <w:t xml:space="preserve"> </w:t>
      </w:r>
      <w:r w:rsidR="007C5090" w:rsidRPr="001774DC">
        <w:t>73,8%</w:t>
      </w:r>
      <w:r w:rsidR="00D92398" w:rsidRPr="001774DC">
        <w:t>,</w:t>
      </w:r>
      <w:r w:rsidRPr="001774DC">
        <w:t xml:space="preserve"> </w:t>
      </w:r>
      <w:r w:rsidR="00D92398" w:rsidRPr="001774DC">
        <w:t xml:space="preserve">за 2022 г. - 84,0 %, </w:t>
      </w:r>
      <w:r w:rsidR="00075B92" w:rsidRPr="001774DC">
        <w:t>за 2023 г. – 83,</w:t>
      </w:r>
      <w:r w:rsidR="001774DC" w:rsidRPr="001774DC">
        <w:t>0</w:t>
      </w:r>
      <w:r w:rsidR="00075B92" w:rsidRPr="001774DC">
        <w:t xml:space="preserve">% </w:t>
      </w:r>
      <w:r w:rsidR="001774DC" w:rsidRPr="001774DC">
        <w:t xml:space="preserve">за 2024 г. </w:t>
      </w:r>
      <w:r w:rsidR="001774DC" w:rsidRPr="001774DC">
        <w:rPr>
          <w:b/>
          <w:bCs/>
        </w:rPr>
        <w:t>-</w:t>
      </w:r>
      <w:r w:rsidR="001774DC" w:rsidRPr="001774DC">
        <w:t xml:space="preserve"> 78,</w:t>
      </w:r>
      <w:r w:rsidR="00BE26A9">
        <w:t>7</w:t>
      </w:r>
      <w:r w:rsidR="001774DC" w:rsidRPr="001774DC">
        <w:t xml:space="preserve"> %, </w:t>
      </w:r>
      <w:r w:rsidRPr="001774DC">
        <w:t>и прогнозируемый 202</w:t>
      </w:r>
      <w:r w:rsidR="001774DC" w:rsidRPr="001774DC">
        <w:t>5</w:t>
      </w:r>
      <w:r w:rsidRPr="001774DC">
        <w:t xml:space="preserve"> год – </w:t>
      </w:r>
      <w:r w:rsidR="00D92398" w:rsidRPr="001774DC">
        <w:t>7</w:t>
      </w:r>
      <w:r w:rsidR="001774DC" w:rsidRPr="001774DC">
        <w:t>1</w:t>
      </w:r>
      <w:r w:rsidRPr="001774DC">
        <w:t>,</w:t>
      </w:r>
      <w:r w:rsidR="001774DC" w:rsidRPr="001774DC">
        <w:t>3</w:t>
      </w:r>
      <w:r w:rsidRPr="001774DC">
        <w:t>%.</w:t>
      </w:r>
    </w:p>
    <w:p w14:paraId="03DD1A14" w14:textId="6D4768DD" w:rsidR="00572032" w:rsidRDefault="00572032" w:rsidP="00394056">
      <w:pPr>
        <w:spacing w:line="276" w:lineRule="auto"/>
        <w:jc w:val="center"/>
        <w:rPr>
          <w:b/>
          <w:iCs/>
        </w:rPr>
      </w:pPr>
      <w:r w:rsidRPr="007D66F7">
        <w:rPr>
          <w:b/>
          <w:iCs/>
        </w:rPr>
        <w:t>Структура доходов</w:t>
      </w:r>
    </w:p>
    <w:p w14:paraId="543E14C8" w14:textId="131693C8" w:rsidR="00572032" w:rsidRPr="007D66F7" w:rsidRDefault="00572032" w:rsidP="00572032">
      <w:pPr>
        <w:jc w:val="both"/>
        <w:rPr>
          <w:sz w:val="18"/>
          <w:szCs w:val="18"/>
        </w:rPr>
      </w:pPr>
      <w:r w:rsidRPr="007D66F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9285" w:type="dxa"/>
        <w:tblLook w:val="0000" w:firstRow="0" w:lastRow="0" w:firstColumn="0" w:lastColumn="0" w:noHBand="0" w:noVBand="0"/>
      </w:tblPr>
      <w:tblGrid>
        <w:gridCol w:w="2288"/>
        <w:gridCol w:w="1062"/>
        <w:gridCol w:w="576"/>
        <w:gridCol w:w="1071"/>
        <w:gridCol w:w="754"/>
        <w:gridCol w:w="1071"/>
        <w:gridCol w:w="756"/>
        <w:gridCol w:w="1131"/>
        <w:gridCol w:w="576"/>
      </w:tblGrid>
      <w:tr w:rsidR="007C5090" w:rsidRPr="007D66F7" w14:paraId="7A36DDA4" w14:textId="77777777" w:rsidTr="001774DC">
        <w:trPr>
          <w:trHeight w:val="594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1A3D" w14:textId="77777777" w:rsidR="007C5090" w:rsidRPr="007D66F7" w:rsidRDefault="007C5090" w:rsidP="007C5090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2DC7" w14:textId="77777777" w:rsidR="00E7325E" w:rsidRDefault="007C5090" w:rsidP="00E7325E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Исполнение бюджета</w:t>
            </w:r>
          </w:p>
          <w:p w14:paraId="3AEB9158" w14:textId="64A8093C" w:rsidR="007C5090" w:rsidRPr="007D66F7" w:rsidRDefault="007C5090" w:rsidP="001774DC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за 20</w:t>
            </w:r>
            <w:r w:rsidR="00A05D59">
              <w:rPr>
                <w:sz w:val="20"/>
                <w:szCs w:val="20"/>
              </w:rPr>
              <w:t>2</w:t>
            </w:r>
            <w:r w:rsidR="001774DC">
              <w:rPr>
                <w:sz w:val="20"/>
                <w:szCs w:val="20"/>
              </w:rPr>
              <w:t>1</w:t>
            </w:r>
            <w:r w:rsidRPr="007D66F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47F4" w14:textId="77777777" w:rsidR="00E7325E" w:rsidRDefault="007C5090" w:rsidP="00E7325E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Исполнение бюджета з</w:t>
            </w:r>
          </w:p>
          <w:p w14:paraId="7A33A81E" w14:textId="7EDFDBE2" w:rsidR="007C5090" w:rsidRPr="007D66F7" w:rsidRDefault="007C5090" w:rsidP="001774DC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а 20</w:t>
            </w:r>
            <w:r w:rsidR="00920FC6">
              <w:rPr>
                <w:sz w:val="20"/>
                <w:szCs w:val="20"/>
              </w:rPr>
              <w:t>2</w:t>
            </w:r>
            <w:r w:rsidR="001774DC">
              <w:rPr>
                <w:sz w:val="20"/>
                <w:szCs w:val="20"/>
              </w:rPr>
              <w:t>2</w:t>
            </w:r>
            <w:r w:rsidRPr="007D66F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90FD" w14:textId="21828AD7" w:rsidR="00E7325E" w:rsidRDefault="007C5090" w:rsidP="00E7325E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Исполнение бюджета</w:t>
            </w:r>
          </w:p>
          <w:p w14:paraId="2AC58E38" w14:textId="34CD7A61" w:rsidR="007C5090" w:rsidRPr="007D66F7" w:rsidRDefault="007C5090" w:rsidP="001774DC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за 202</w:t>
            </w:r>
            <w:r w:rsidR="001774DC">
              <w:rPr>
                <w:sz w:val="20"/>
                <w:szCs w:val="20"/>
              </w:rPr>
              <w:t>3</w:t>
            </w:r>
            <w:r w:rsidRPr="007D66F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6596" w14:textId="2815191F" w:rsidR="00E7325E" w:rsidRDefault="007C5090" w:rsidP="00E7325E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Ожидаемое исп. бюджета</w:t>
            </w:r>
          </w:p>
          <w:p w14:paraId="77EDD5FA" w14:textId="3412C6D1" w:rsidR="007C5090" w:rsidRPr="007D66F7" w:rsidRDefault="007C5090" w:rsidP="001774DC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за 202</w:t>
            </w:r>
            <w:r w:rsidR="001774DC">
              <w:rPr>
                <w:sz w:val="20"/>
                <w:szCs w:val="20"/>
              </w:rPr>
              <w:t>4</w:t>
            </w:r>
            <w:r w:rsidR="00E7325E">
              <w:rPr>
                <w:sz w:val="20"/>
                <w:szCs w:val="20"/>
              </w:rPr>
              <w:t xml:space="preserve"> </w:t>
            </w:r>
            <w:r w:rsidRPr="007D66F7">
              <w:rPr>
                <w:sz w:val="20"/>
                <w:szCs w:val="20"/>
              </w:rPr>
              <w:t>г.</w:t>
            </w:r>
          </w:p>
        </w:tc>
      </w:tr>
      <w:tr w:rsidR="00FD627F" w:rsidRPr="007D66F7" w14:paraId="75DF4082" w14:textId="77777777" w:rsidTr="001774DC">
        <w:trPr>
          <w:trHeight w:val="594"/>
        </w:trPr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C64E" w14:textId="77777777" w:rsidR="00FD627F" w:rsidRPr="007D66F7" w:rsidRDefault="00FD627F" w:rsidP="00FD6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CB23" w14:textId="1A54FC3D" w:rsidR="00FD627F" w:rsidRDefault="00E7325E" w:rsidP="00FD627F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С</w:t>
            </w:r>
            <w:r w:rsidR="00FD627F" w:rsidRPr="007D66F7">
              <w:rPr>
                <w:sz w:val="20"/>
                <w:szCs w:val="20"/>
              </w:rPr>
              <w:t>умма</w:t>
            </w:r>
          </w:p>
          <w:p w14:paraId="61815D33" w14:textId="5019FD6E" w:rsidR="00E7325E" w:rsidRPr="007D66F7" w:rsidRDefault="00E7325E" w:rsidP="00FD6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5694" w14:textId="12D57F7B" w:rsidR="00FD627F" w:rsidRPr="007D66F7" w:rsidRDefault="00FD627F" w:rsidP="00FD627F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Уд. вес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4F1C" w14:textId="77777777" w:rsidR="00E7325E" w:rsidRPr="00E7325E" w:rsidRDefault="00E7325E" w:rsidP="00E7325E">
            <w:pPr>
              <w:jc w:val="center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Сумма</w:t>
            </w:r>
          </w:p>
          <w:p w14:paraId="71C33890" w14:textId="5FEDC767" w:rsidR="00FD627F" w:rsidRPr="007D66F7" w:rsidRDefault="00E7325E" w:rsidP="00E7325E">
            <w:pPr>
              <w:jc w:val="center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(тыс.руб.)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F37B" w14:textId="07B83752" w:rsidR="00FD627F" w:rsidRPr="007D66F7" w:rsidRDefault="00FD627F" w:rsidP="00FD627F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Уд. вес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CB79" w14:textId="77777777" w:rsidR="00E7325E" w:rsidRPr="00E7325E" w:rsidRDefault="00E7325E" w:rsidP="00E7325E">
            <w:pPr>
              <w:jc w:val="center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Сумма</w:t>
            </w:r>
          </w:p>
          <w:p w14:paraId="5452A999" w14:textId="5240BC12" w:rsidR="00FD627F" w:rsidRPr="007D66F7" w:rsidRDefault="00E7325E" w:rsidP="00E7325E">
            <w:pPr>
              <w:jc w:val="center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(тыс.руб.)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12C5A" w14:textId="62E148AC" w:rsidR="00FD627F" w:rsidRPr="007D66F7" w:rsidRDefault="00FD627F" w:rsidP="00FD627F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Уд. вес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DD3A" w14:textId="77777777" w:rsidR="00E7325E" w:rsidRPr="00E7325E" w:rsidRDefault="00E7325E" w:rsidP="00E7325E">
            <w:pPr>
              <w:jc w:val="center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Сумма</w:t>
            </w:r>
          </w:p>
          <w:p w14:paraId="194F1D0A" w14:textId="5EF7E810" w:rsidR="00FD627F" w:rsidRPr="007D66F7" w:rsidRDefault="00E7325E" w:rsidP="00E7325E">
            <w:pPr>
              <w:jc w:val="center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(тыс.руб.)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BFC9" w14:textId="61BFA041" w:rsidR="00FD627F" w:rsidRPr="007D66F7" w:rsidRDefault="00FD627F" w:rsidP="00FD627F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Уд. вес</w:t>
            </w:r>
          </w:p>
        </w:tc>
      </w:tr>
      <w:tr w:rsidR="001774DC" w:rsidRPr="007D66F7" w14:paraId="049F0D8A" w14:textId="77777777" w:rsidTr="001774DC">
        <w:trPr>
          <w:trHeight w:val="349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AA7CD" w14:textId="77777777" w:rsidR="001774DC" w:rsidRPr="007D66F7" w:rsidRDefault="001774DC" w:rsidP="001774DC">
            <w:pPr>
              <w:rPr>
                <w:b/>
                <w:bCs/>
                <w:sz w:val="20"/>
                <w:szCs w:val="20"/>
              </w:rPr>
            </w:pPr>
            <w:r w:rsidRPr="007D66F7">
              <w:rPr>
                <w:b/>
                <w:bCs/>
                <w:sz w:val="20"/>
                <w:szCs w:val="20"/>
              </w:rPr>
              <w:t>ДОХОДЫ - всего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1E97" w14:textId="5DB2187D" w:rsidR="001774DC" w:rsidRPr="007D66F7" w:rsidRDefault="001774DC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725016,2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6CC1" w14:textId="14625C50" w:rsidR="001774DC" w:rsidRPr="007D66F7" w:rsidRDefault="001774DC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2984" w14:textId="1C7C27EE" w:rsidR="001774DC" w:rsidRPr="007D66F7" w:rsidRDefault="001774DC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826589,2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7B1B" w14:textId="62149825" w:rsidR="001774DC" w:rsidRPr="007D66F7" w:rsidRDefault="001774DC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7F98" w14:textId="58F4A69E" w:rsidR="001774DC" w:rsidRPr="007D66F7" w:rsidRDefault="001774DC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979432,6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BA51" w14:textId="04BBC2BD" w:rsidR="001774DC" w:rsidRPr="007D66F7" w:rsidRDefault="001774DC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95EF" w14:textId="0E3F1A12" w:rsidR="001774DC" w:rsidRPr="007D66F7" w:rsidRDefault="00BE26A9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881362,9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C9DD" w14:textId="25D7CF66" w:rsidR="001774DC" w:rsidRPr="007D66F7" w:rsidRDefault="00BE26A9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1774DC" w:rsidRPr="007D66F7" w14:paraId="1E7C9DBE" w14:textId="77777777" w:rsidTr="001774DC">
        <w:trPr>
          <w:trHeight w:val="708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09F9" w14:textId="77777777" w:rsidR="001774DC" w:rsidRPr="007D66F7" w:rsidRDefault="001774DC" w:rsidP="001774DC">
            <w:pPr>
              <w:tabs>
                <w:tab w:val="left" w:pos="1736"/>
              </w:tabs>
              <w:rPr>
                <w:b/>
                <w:sz w:val="20"/>
                <w:szCs w:val="20"/>
              </w:rPr>
            </w:pPr>
            <w:r w:rsidRPr="007D66F7">
              <w:rPr>
                <w:b/>
                <w:sz w:val="20"/>
                <w:szCs w:val="20"/>
              </w:rPr>
              <w:t xml:space="preserve">НАЛОГОВЫЕ И НЕНАЛОГОВЫЕ ДОХОДЫ, в т. ч.: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810E" w14:textId="4B1DB69B" w:rsidR="001774DC" w:rsidRPr="007D66F7" w:rsidRDefault="001774DC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183259,5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C9A2" w14:textId="4DF3391E" w:rsidR="001774DC" w:rsidRPr="007D66F7" w:rsidRDefault="001774DC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13A2" w14:textId="06E30174" w:rsidR="001774DC" w:rsidRPr="007D66F7" w:rsidRDefault="001774DC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128960,1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0825" w14:textId="4DBB728A" w:rsidR="001774DC" w:rsidRPr="007D66F7" w:rsidRDefault="001774DC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15.6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2233" w14:textId="3316B486" w:rsidR="001774DC" w:rsidRPr="007D66F7" w:rsidRDefault="001774DC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165966,4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BF32" w14:textId="4271E437" w:rsidR="001774DC" w:rsidRPr="00BE26A9" w:rsidRDefault="00BE26A9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A247" w14:textId="633C51FF" w:rsidR="001774DC" w:rsidRPr="007D66F7" w:rsidRDefault="00BE26A9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187958,7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51B6" w14:textId="3999D278" w:rsidR="001774DC" w:rsidRPr="00BE26A9" w:rsidRDefault="00BE26A9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21,3</w:t>
            </w:r>
          </w:p>
        </w:tc>
      </w:tr>
      <w:tr w:rsidR="001774DC" w:rsidRPr="007D66F7" w14:paraId="4CEC02F0" w14:textId="77777777" w:rsidTr="001774DC">
        <w:trPr>
          <w:trHeight w:val="281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47B5" w14:textId="77777777" w:rsidR="001774DC" w:rsidRPr="007D66F7" w:rsidRDefault="001774DC" w:rsidP="001774DC">
            <w:pPr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C1BF" w14:textId="2B260934" w:rsidR="001774DC" w:rsidRPr="007D66F7" w:rsidRDefault="001774DC" w:rsidP="001774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125847,0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91CE" w14:textId="6D3BC709" w:rsidR="001774DC" w:rsidRPr="007D66F7" w:rsidRDefault="001774DC" w:rsidP="001774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685E" w14:textId="294F987C" w:rsidR="001774DC" w:rsidRPr="007D66F7" w:rsidRDefault="001774DC" w:rsidP="001774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103017,2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EADD" w14:textId="6D999C65" w:rsidR="001774DC" w:rsidRPr="007D66F7" w:rsidRDefault="001774DC" w:rsidP="001774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12.5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4FEEC" w14:textId="137FD2CE" w:rsidR="001774DC" w:rsidRPr="007D66F7" w:rsidRDefault="001774DC" w:rsidP="001774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138721,4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6719" w14:textId="26745F5A" w:rsidR="001774DC" w:rsidRPr="00BE26A9" w:rsidRDefault="00BE26A9" w:rsidP="001774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E8E1" w14:textId="1C228A97" w:rsidR="001774DC" w:rsidRPr="007D66F7" w:rsidRDefault="00BE26A9" w:rsidP="001774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162822,7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9AC19" w14:textId="7CB5C430" w:rsidR="001774DC" w:rsidRPr="00BE26A9" w:rsidRDefault="00BE26A9" w:rsidP="001774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18,5</w:t>
            </w:r>
          </w:p>
        </w:tc>
      </w:tr>
      <w:tr w:rsidR="001774DC" w:rsidRPr="007D66F7" w14:paraId="29B6B511" w14:textId="77777777" w:rsidTr="001774DC">
        <w:trPr>
          <w:trHeight w:val="285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9273" w14:textId="77777777" w:rsidR="001774DC" w:rsidRPr="007D66F7" w:rsidRDefault="001774DC" w:rsidP="001774DC">
            <w:pPr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F069" w14:textId="3911B63E" w:rsidR="001774DC" w:rsidRPr="007D66F7" w:rsidRDefault="001774DC" w:rsidP="001774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57412,5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D38B" w14:textId="7789438F" w:rsidR="001774DC" w:rsidRPr="007D66F7" w:rsidRDefault="001774DC" w:rsidP="001774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6ECF" w14:textId="67F1B963" w:rsidR="001774DC" w:rsidRPr="007D66F7" w:rsidRDefault="001774DC" w:rsidP="001774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25942,9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EA05" w14:textId="3F61EF4B" w:rsidR="001774DC" w:rsidRPr="007D66F7" w:rsidRDefault="001774DC" w:rsidP="001774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3.1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B8E19" w14:textId="29C6DE56" w:rsidR="001774DC" w:rsidRPr="007D66F7" w:rsidRDefault="001774DC" w:rsidP="001774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27245,0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7051C" w14:textId="54E1DD84" w:rsidR="001774DC" w:rsidRPr="00BE26A9" w:rsidRDefault="00BE26A9" w:rsidP="001774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ED93" w14:textId="742B8C5B" w:rsidR="001774DC" w:rsidRPr="007D66F7" w:rsidRDefault="00BE26A9" w:rsidP="001774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25136,0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D12D" w14:textId="4685B4D9" w:rsidR="001774DC" w:rsidRPr="00BE26A9" w:rsidRDefault="00BE26A9" w:rsidP="001774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3,0</w:t>
            </w:r>
          </w:p>
        </w:tc>
      </w:tr>
      <w:tr w:rsidR="001774DC" w:rsidRPr="007D66F7" w14:paraId="79BF81C6" w14:textId="77777777" w:rsidTr="001774DC">
        <w:trPr>
          <w:trHeight w:val="545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219E" w14:textId="77777777" w:rsidR="001774DC" w:rsidRPr="007D66F7" w:rsidRDefault="001774DC" w:rsidP="001774DC">
            <w:pPr>
              <w:rPr>
                <w:b/>
                <w:bCs/>
                <w:sz w:val="20"/>
                <w:szCs w:val="20"/>
              </w:rPr>
            </w:pPr>
            <w:r w:rsidRPr="007D66F7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9F6F" w14:textId="2B25F267" w:rsidR="001774DC" w:rsidRPr="007D66F7" w:rsidRDefault="001774DC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541756,7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5AE3" w14:textId="69D1314E" w:rsidR="001774DC" w:rsidRPr="007D66F7" w:rsidRDefault="001774DC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9014" w14:textId="195D8003" w:rsidR="001774DC" w:rsidRPr="007D66F7" w:rsidRDefault="001774DC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697629,1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3266" w14:textId="3304C48A" w:rsidR="001774DC" w:rsidRPr="007D66F7" w:rsidRDefault="001774DC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84.4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53285" w14:textId="4D4C573E" w:rsidR="001774DC" w:rsidRPr="007D66F7" w:rsidRDefault="001774DC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813466,2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EC63" w14:textId="264CE8AD" w:rsidR="001774DC" w:rsidRPr="00BE26A9" w:rsidRDefault="00BE26A9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728D" w14:textId="45B48687" w:rsidR="001774DC" w:rsidRPr="007D66F7" w:rsidRDefault="00BE26A9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693404,2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43DE" w14:textId="5D2C0EDF" w:rsidR="001774DC" w:rsidRPr="00BE26A9" w:rsidRDefault="00BE26A9" w:rsidP="001774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78,7</w:t>
            </w:r>
          </w:p>
        </w:tc>
      </w:tr>
    </w:tbl>
    <w:p w14:paraId="07E7DA0F" w14:textId="7876B41E" w:rsidR="00572032" w:rsidRPr="007D66F7" w:rsidRDefault="00572032" w:rsidP="008914BE">
      <w:pPr>
        <w:pStyle w:val="a5"/>
        <w:spacing w:line="240" w:lineRule="auto"/>
        <w:ind w:firstLine="851"/>
        <w:rPr>
          <w:b/>
          <w:sz w:val="24"/>
          <w:szCs w:val="24"/>
        </w:rPr>
      </w:pPr>
      <w:bookmarkStart w:id="5" w:name="_Toc343528968"/>
      <w:r w:rsidRPr="007D66F7">
        <w:rPr>
          <w:b/>
          <w:iCs/>
          <w:sz w:val="24"/>
          <w:szCs w:val="24"/>
        </w:rPr>
        <w:t>3.2</w:t>
      </w:r>
      <w:r w:rsidRPr="007D66F7">
        <w:rPr>
          <w:iCs/>
          <w:sz w:val="24"/>
          <w:szCs w:val="24"/>
        </w:rPr>
        <w:t xml:space="preserve">. </w:t>
      </w:r>
      <w:r w:rsidRPr="007D66F7">
        <w:rPr>
          <w:b/>
          <w:sz w:val="24"/>
          <w:szCs w:val="24"/>
        </w:rPr>
        <w:t>Налоговые и неналоговые доходы</w:t>
      </w:r>
      <w:bookmarkEnd w:id="5"/>
    </w:p>
    <w:p w14:paraId="64A5375B" w14:textId="77777777" w:rsidR="00572032" w:rsidRPr="007D66F7" w:rsidRDefault="00572032" w:rsidP="008914BE">
      <w:pPr>
        <w:shd w:val="clear" w:color="auto" w:fill="FFFFFF"/>
        <w:ind w:firstLine="851"/>
        <w:jc w:val="both"/>
      </w:pPr>
      <w:r w:rsidRPr="007D66F7">
        <w:t>При формировании доходной части бюджета учтено действующее на момент разработки проекта бюджета налоговое и бюджетное законодательство Российской Федерации и Томской области.</w:t>
      </w:r>
    </w:p>
    <w:p w14:paraId="314989F5" w14:textId="1C3B762A" w:rsidR="00572032" w:rsidRPr="007D66F7" w:rsidRDefault="00572032" w:rsidP="008914BE">
      <w:pPr>
        <w:ind w:firstLine="851"/>
        <w:jc w:val="both"/>
        <w:rPr>
          <w:iCs/>
        </w:rPr>
      </w:pPr>
      <w:r w:rsidRPr="007D66F7">
        <w:t xml:space="preserve">Нормативы отчисления от федеральных и региональных налогов и зачисления в районный бюджет налоговых и неналоговых доходов установлены </w:t>
      </w:r>
      <w:r w:rsidRPr="007D66F7">
        <w:rPr>
          <w:bCs/>
        </w:rPr>
        <w:t>статьями 61, 61.1, 62</w:t>
      </w:r>
      <w:r w:rsidRPr="007D66F7">
        <w:rPr>
          <w:b/>
        </w:rPr>
        <w:t xml:space="preserve"> </w:t>
      </w:r>
      <w:r w:rsidRPr="007D66F7">
        <w:t>Бюджетного кодекса РФ</w:t>
      </w:r>
      <w:r w:rsidRPr="007D66F7">
        <w:rPr>
          <w:b/>
        </w:rPr>
        <w:t>,</w:t>
      </w:r>
      <w:r w:rsidRPr="007D66F7">
        <w:t xml:space="preserve"> Законом Томской области от 13.08.2007 № 170-ОЗ</w:t>
      </w:r>
      <w:r w:rsidRPr="007D66F7">
        <w:rPr>
          <w:b/>
        </w:rPr>
        <w:t xml:space="preserve"> </w:t>
      </w:r>
      <w:r w:rsidRPr="007D66F7">
        <w:t xml:space="preserve">«О межбюджетных отношениях в Томской области» и законопроектом об областном бюджете </w:t>
      </w:r>
      <w:r w:rsidRPr="007D66F7">
        <w:rPr>
          <w:iCs/>
        </w:rPr>
        <w:t>на 202</w:t>
      </w:r>
      <w:r w:rsidR="00BE26A9">
        <w:rPr>
          <w:iCs/>
        </w:rPr>
        <w:t>5</w:t>
      </w:r>
      <w:r w:rsidRPr="007D66F7">
        <w:rPr>
          <w:iCs/>
        </w:rPr>
        <w:t xml:space="preserve"> год и плановый период 202</w:t>
      </w:r>
      <w:r w:rsidR="00BE26A9">
        <w:rPr>
          <w:iCs/>
        </w:rPr>
        <w:t>6</w:t>
      </w:r>
      <w:r w:rsidRPr="007D66F7">
        <w:rPr>
          <w:iCs/>
        </w:rPr>
        <w:t xml:space="preserve"> и 202</w:t>
      </w:r>
      <w:r w:rsidR="00BE26A9">
        <w:rPr>
          <w:iCs/>
        </w:rPr>
        <w:t>7</w:t>
      </w:r>
      <w:r w:rsidRPr="007D66F7">
        <w:rPr>
          <w:iCs/>
        </w:rPr>
        <w:t xml:space="preserve"> годов. </w:t>
      </w:r>
    </w:p>
    <w:p w14:paraId="6D3E450E" w14:textId="0BD91F94" w:rsidR="00572032" w:rsidRPr="007D66F7" w:rsidRDefault="00572032" w:rsidP="008914BE">
      <w:pPr>
        <w:ind w:firstLine="851"/>
        <w:rPr>
          <w:b/>
        </w:rPr>
      </w:pPr>
      <w:bookmarkStart w:id="6" w:name="_Toc343528969"/>
      <w:r w:rsidRPr="007D66F7">
        <w:rPr>
          <w:b/>
        </w:rPr>
        <w:lastRenderedPageBreak/>
        <w:t>3.2.1. Налоговые доходы.</w:t>
      </w:r>
      <w:bookmarkEnd w:id="6"/>
    </w:p>
    <w:p w14:paraId="08EC2E1D" w14:textId="2737D230" w:rsidR="00572032" w:rsidRPr="007D66F7" w:rsidRDefault="006B78C1" w:rsidP="008914BE">
      <w:pPr>
        <w:autoSpaceDE w:val="0"/>
        <w:autoSpaceDN w:val="0"/>
        <w:adjustRightInd w:val="0"/>
        <w:ind w:firstLine="851"/>
        <w:jc w:val="both"/>
      </w:pPr>
      <w:r>
        <w:t>При расчете объема доходов бюджета учитывались принятые и вступающие в силу с 1 января 202</w:t>
      </w:r>
      <w:r w:rsidR="00BE26A9">
        <w:t>5</w:t>
      </w:r>
      <w:r>
        <w:t xml:space="preserve"> года изменения и дополнения в нормативные акты Томской области.</w:t>
      </w:r>
      <w:r w:rsidR="00572032" w:rsidRPr="007D66F7">
        <w:rPr>
          <w:b/>
        </w:rPr>
        <w:t xml:space="preserve"> </w:t>
      </w:r>
      <w:r w:rsidR="00572032" w:rsidRPr="007D66F7">
        <w:rPr>
          <w:rFonts w:eastAsia="Calibri"/>
        </w:rPr>
        <w:t>На 202</w:t>
      </w:r>
      <w:r w:rsidR="00BE26A9">
        <w:rPr>
          <w:rFonts w:eastAsia="Calibri"/>
        </w:rPr>
        <w:t>5</w:t>
      </w:r>
      <w:r w:rsidR="00572032" w:rsidRPr="007D66F7">
        <w:rPr>
          <w:rFonts w:eastAsia="Calibri"/>
        </w:rPr>
        <w:t xml:space="preserve"> год на территории МО «Александровский район» не планируется вводить новые местные налоги</w:t>
      </w:r>
      <w:r w:rsidR="00453B68" w:rsidRPr="007D66F7">
        <w:rPr>
          <w:rFonts w:eastAsia="Calibri"/>
        </w:rPr>
        <w:t xml:space="preserve"> </w:t>
      </w:r>
      <w:r w:rsidR="00572032" w:rsidRPr="007D66F7">
        <w:rPr>
          <w:rFonts w:eastAsia="Calibri"/>
        </w:rPr>
        <w:t>или отменять ранее действующие.</w:t>
      </w:r>
    </w:p>
    <w:p w14:paraId="67B1C41B" w14:textId="78C0F690" w:rsidR="00572032" w:rsidRPr="007D66F7" w:rsidRDefault="00572032" w:rsidP="008914BE">
      <w:pPr>
        <w:autoSpaceDE w:val="0"/>
        <w:autoSpaceDN w:val="0"/>
        <w:adjustRightInd w:val="0"/>
        <w:ind w:firstLine="851"/>
        <w:jc w:val="both"/>
      </w:pPr>
      <w:r w:rsidRPr="007D66F7">
        <w:t>По проекту бюджета налоговые доходы на 202</w:t>
      </w:r>
      <w:r w:rsidR="00BE26A9">
        <w:t>5</w:t>
      </w:r>
      <w:r w:rsidRPr="007D66F7">
        <w:t xml:space="preserve"> год прогнозируются в объеме</w:t>
      </w:r>
      <w:r w:rsidRPr="007D66F7">
        <w:rPr>
          <w:b/>
          <w:bCs/>
        </w:rPr>
        <w:t xml:space="preserve"> </w:t>
      </w:r>
      <w:r w:rsidR="0072779F" w:rsidRPr="0072779F">
        <w:rPr>
          <w:b/>
          <w:bCs/>
        </w:rPr>
        <w:t>1</w:t>
      </w:r>
      <w:r w:rsidR="00BE26A9">
        <w:rPr>
          <w:b/>
          <w:bCs/>
        </w:rPr>
        <w:t>6</w:t>
      </w:r>
      <w:r w:rsidR="0072779F" w:rsidRPr="0072779F">
        <w:rPr>
          <w:b/>
          <w:bCs/>
        </w:rPr>
        <w:t>2</w:t>
      </w:r>
      <w:r w:rsidR="00BE26A9">
        <w:rPr>
          <w:b/>
          <w:bCs/>
        </w:rPr>
        <w:t>82</w:t>
      </w:r>
      <w:r w:rsidR="0072779F" w:rsidRPr="0072779F">
        <w:rPr>
          <w:b/>
          <w:bCs/>
        </w:rPr>
        <w:t>2,7</w:t>
      </w:r>
      <w:r w:rsidRPr="007D66F7">
        <w:rPr>
          <w:b/>
        </w:rPr>
        <w:t xml:space="preserve"> тыс. рублей</w:t>
      </w:r>
      <w:r w:rsidRPr="007D66F7">
        <w:t>, что на</w:t>
      </w:r>
      <w:r w:rsidRPr="007D66F7">
        <w:rPr>
          <w:b/>
          <w:bCs/>
        </w:rPr>
        <w:t xml:space="preserve"> </w:t>
      </w:r>
      <w:r w:rsidR="00BE26A9">
        <w:rPr>
          <w:b/>
          <w:bCs/>
        </w:rPr>
        <w:t>24101,3</w:t>
      </w:r>
      <w:r w:rsidRPr="007D66F7">
        <w:rPr>
          <w:b/>
        </w:rPr>
        <w:t xml:space="preserve"> тыс. рублей</w:t>
      </w:r>
      <w:r w:rsidRPr="007D66F7">
        <w:t xml:space="preserve">, или на </w:t>
      </w:r>
      <w:r w:rsidR="00453B68" w:rsidRPr="007D66F7">
        <w:t>1</w:t>
      </w:r>
      <w:r w:rsidR="00BE26A9">
        <w:t>17</w:t>
      </w:r>
      <w:r w:rsidR="00583FB7">
        <w:t>,</w:t>
      </w:r>
      <w:r w:rsidR="00BE26A9">
        <w:t>4</w:t>
      </w:r>
      <w:r w:rsidRPr="007D66F7">
        <w:t xml:space="preserve"> % </w:t>
      </w:r>
      <w:r w:rsidR="00583FB7">
        <w:t>больше</w:t>
      </w:r>
      <w:r w:rsidRPr="007D66F7">
        <w:t xml:space="preserve"> ожидаемого исполнения бюджета в 202</w:t>
      </w:r>
      <w:r w:rsidR="00BE26A9">
        <w:t>4</w:t>
      </w:r>
      <w:r w:rsidRPr="007D66F7">
        <w:t xml:space="preserve"> году.</w:t>
      </w:r>
    </w:p>
    <w:p w14:paraId="29BD3B24" w14:textId="61588F9A" w:rsidR="00572032" w:rsidRPr="007D66F7" w:rsidRDefault="00572032" w:rsidP="008914BE">
      <w:pPr>
        <w:shd w:val="clear" w:color="auto" w:fill="FFFFFF"/>
        <w:jc w:val="center"/>
        <w:rPr>
          <w:b/>
        </w:rPr>
      </w:pPr>
      <w:r w:rsidRPr="007D66F7">
        <w:rPr>
          <w:b/>
        </w:rPr>
        <w:t>Структура налоговых доходов</w:t>
      </w:r>
    </w:p>
    <w:p w14:paraId="5B92AD2B" w14:textId="1EC09BD4" w:rsidR="00572032" w:rsidRPr="007D66F7" w:rsidRDefault="00572032" w:rsidP="00572032">
      <w:pPr>
        <w:shd w:val="clear" w:color="auto" w:fill="FFFFFF"/>
        <w:ind w:firstLine="709"/>
        <w:jc w:val="both"/>
        <w:rPr>
          <w:sz w:val="20"/>
          <w:szCs w:val="20"/>
        </w:rPr>
      </w:pP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53"/>
        <w:gridCol w:w="1166"/>
        <w:gridCol w:w="793"/>
        <w:gridCol w:w="1166"/>
        <w:gridCol w:w="891"/>
        <w:gridCol w:w="1085"/>
      </w:tblGrid>
      <w:tr w:rsidR="00572032" w:rsidRPr="007D66F7" w14:paraId="1ABF5286" w14:textId="77777777" w:rsidTr="008914BE">
        <w:trPr>
          <w:trHeight w:val="376"/>
        </w:trPr>
        <w:tc>
          <w:tcPr>
            <w:tcW w:w="1980" w:type="dxa"/>
            <w:vMerge w:val="restart"/>
            <w:vAlign w:val="center"/>
          </w:tcPr>
          <w:p w14:paraId="250A2357" w14:textId="77777777" w:rsidR="00572032" w:rsidRPr="007D66F7" w:rsidRDefault="00572032" w:rsidP="00457FBA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 xml:space="preserve">Наименование доходов   </w:t>
            </w:r>
          </w:p>
          <w:p w14:paraId="10FA767B" w14:textId="77777777" w:rsidR="00572032" w:rsidRPr="007D66F7" w:rsidRDefault="00572032" w:rsidP="00457FBA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(по группам)</w:t>
            </w:r>
          </w:p>
        </w:tc>
        <w:tc>
          <w:tcPr>
            <w:tcW w:w="2153" w:type="dxa"/>
            <w:vMerge w:val="restart"/>
            <w:vAlign w:val="center"/>
          </w:tcPr>
          <w:p w14:paraId="73A01729" w14:textId="77777777" w:rsidR="00572032" w:rsidRPr="007D66F7" w:rsidRDefault="00572032" w:rsidP="00457FBA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КБК</w:t>
            </w:r>
          </w:p>
        </w:tc>
        <w:tc>
          <w:tcPr>
            <w:tcW w:w="1959" w:type="dxa"/>
            <w:gridSpan w:val="2"/>
            <w:vAlign w:val="center"/>
          </w:tcPr>
          <w:p w14:paraId="5FA56EDD" w14:textId="6803E0E8" w:rsidR="00572032" w:rsidRPr="007D66F7" w:rsidRDefault="00572032" w:rsidP="00BE26A9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202</w:t>
            </w:r>
            <w:r w:rsidR="00BE26A9">
              <w:rPr>
                <w:sz w:val="20"/>
                <w:szCs w:val="20"/>
              </w:rPr>
              <w:t>4</w:t>
            </w:r>
            <w:r w:rsidRPr="007D66F7">
              <w:rPr>
                <w:sz w:val="20"/>
                <w:szCs w:val="20"/>
              </w:rPr>
              <w:t xml:space="preserve"> г. (оценка)</w:t>
            </w:r>
          </w:p>
        </w:tc>
        <w:tc>
          <w:tcPr>
            <w:tcW w:w="3142" w:type="dxa"/>
            <w:gridSpan w:val="3"/>
            <w:vAlign w:val="center"/>
          </w:tcPr>
          <w:p w14:paraId="689AEE92" w14:textId="3872AC70" w:rsidR="00572032" w:rsidRPr="007D66F7" w:rsidRDefault="00572032" w:rsidP="00BE26A9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202</w:t>
            </w:r>
            <w:r w:rsidR="00BE26A9">
              <w:rPr>
                <w:sz w:val="20"/>
                <w:szCs w:val="20"/>
              </w:rPr>
              <w:t>5</w:t>
            </w:r>
            <w:r w:rsidRPr="007D66F7">
              <w:rPr>
                <w:sz w:val="20"/>
                <w:szCs w:val="20"/>
              </w:rPr>
              <w:t xml:space="preserve"> г. (проект)</w:t>
            </w:r>
          </w:p>
        </w:tc>
      </w:tr>
      <w:tr w:rsidR="00572032" w:rsidRPr="007D66F7" w14:paraId="09AE6528" w14:textId="77777777" w:rsidTr="008914BE">
        <w:trPr>
          <w:trHeight w:val="566"/>
        </w:trPr>
        <w:tc>
          <w:tcPr>
            <w:tcW w:w="1980" w:type="dxa"/>
            <w:vMerge/>
          </w:tcPr>
          <w:p w14:paraId="38CD9F58" w14:textId="77777777" w:rsidR="00572032" w:rsidRPr="007D66F7" w:rsidRDefault="00572032" w:rsidP="00457FBA">
            <w:pPr>
              <w:jc w:val="both"/>
              <w:rPr>
                <w:sz w:val="20"/>
                <w:szCs w:val="20"/>
              </w:rPr>
            </w:pPr>
            <w:bookmarkStart w:id="7" w:name="_Hlk57380962"/>
          </w:p>
        </w:tc>
        <w:tc>
          <w:tcPr>
            <w:tcW w:w="2153" w:type="dxa"/>
            <w:vMerge/>
            <w:vAlign w:val="center"/>
          </w:tcPr>
          <w:p w14:paraId="4366C371" w14:textId="77777777" w:rsidR="00572032" w:rsidRPr="007D66F7" w:rsidRDefault="00572032" w:rsidP="00457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24D85DA3" w14:textId="77777777" w:rsidR="00E7325E" w:rsidRPr="00E7325E" w:rsidRDefault="00E7325E" w:rsidP="00E7325E">
            <w:pPr>
              <w:jc w:val="center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Сумма</w:t>
            </w:r>
          </w:p>
          <w:p w14:paraId="5864A309" w14:textId="1B8D075D" w:rsidR="00572032" w:rsidRPr="007D66F7" w:rsidRDefault="00E7325E" w:rsidP="00E7325E">
            <w:pPr>
              <w:jc w:val="center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(тыс.руб.)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27CF7A12" w14:textId="77777777" w:rsidR="00572032" w:rsidRPr="007D66F7" w:rsidRDefault="00572032" w:rsidP="00457FBA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Уд. вес, %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467936BA" w14:textId="77777777" w:rsidR="00E7325E" w:rsidRPr="00E7325E" w:rsidRDefault="00E7325E" w:rsidP="00E7325E">
            <w:pPr>
              <w:jc w:val="center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Сумма</w:t>
            </w:r>
          </w:p>
          <w:p w14:paraId="5D8ACA4C" w14:textId="33354C65" w:rsidR="00572032" w:rsidRPr="007D66F7" w:rsidRDefault="00E7325E" w:rsidP="00E7325E">
            <w:pPr>
              <w:jc w:val="center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(тыс.руб.)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307FA392" w14:textId="77777777" w:rsidR="00572032" w:rsidRPr="007D66F7" w:rsidRDefault="00572032" w:rsidP="00457FBA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Уд. вес, %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2BB2E956" w14:textId="50F53BFC" w:rsidR="00572032" w:rsidRPr="007D66F7" w:rsidRDefault="00572032" w:rsidP="00061529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Откл. от 202</w:t>
            </w:r>
            <w:r w:rsidR="00061529">
              <w:rPr>
                <w:sz w:val="20"/>
                <w:szCs w:val="20"/>
              </w:rPr>
              <w:t>4</w:t>
            </w:r>
            <w:r w:rsidRPr="007D66F7">
              <w:rPr>
                <w:sz w:val="20"/>
                <w:szCs w:val="20"/>
              </w:rPr>
              <w:t>г, тыс. руб.</w:t>
            </w:r>
          </w:p>
        </w:tc>
      </w:tr>
      <w:bookmarkEnd w:id="7"/>
      <w:tr w:rsidR="005313C2" w:rsidRPr="007D66F7" w14:paraId="258B1F92" w14:textId="77777777" w:rsidTr="008914BE">
        <w:trPr>
          <w:trHeight w:val="188"/>
        </w:trPr>
        <w:tc>
          <w:tcPr>
            <w:tcW w:w="1980" w:type="dxa"/>
          </w:tcPr>
          <w:p w14:paraId="026B6C01" w14:textId="77777777" w:rsidR="005313C2" w:rsidRPr="007D66F7" w:rsidRDefault="005313C2" w:rsidP="005313C2">
            <w:pPr>
              <w:jc w:val="both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14:paraId="6E1B05E0" w14:textId="77777777" w:rsidR="005313C2" w:rsidRPr="007D66F7" w:rsidRDefault="005313C2" w:rsidP="005313C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101 02000 00 0000 000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6654" w14:textId="0F068ACB" w:rsidR="005313C2" w:rsidRPr="00BE26A9" w:rsidRDefault="00BE26A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150410,3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69FA" w14:textId="078F9C85" w:rsidR="005313C2" w:rsidRPr="00061529" w:rsidRDefault="0006152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5DE7" w14:textId="0B86DB2A" w:rsidR="005313C2" w:rsidRPr="00061529" w:rsidRDefault="0006152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176475,0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6F0F" w14:textId="6763029E" w:rsidR="005313C2" w:rsidRPr="00061529" w:rsidRDefault="0006152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944D" w14:textId="6B0B1ED1" w:rsidR="005313C2" w:rsidRPr="00061529" w:rsidRDefault="0006152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+26064,7</w:t>
            </w:r>
          </w:p>
        </w:tc>
      </w:tr>
      <w:tr w:rsidR="005313C2" w:rsidRPr="007D66F7" w14:paraId="14198F6B" w14:textId="77777777" w:rsidTr="008914BE">
        <w:trPr>
          <w:trHeight w:val="188"/>
        </w:trPr>
        <w:tc>
          <w:tcPr>
            <w:tcW w:w="1980" w:type="dxa"/>
          </w:tcPr>
          <w:p w14:paraId="6546F675" w14:textId="77777777" w:rsidR="005313C2" w:rsidRPr="007D66F7" w:rsidRDefault="005313C2" w:rsidP="005313C2">
            <w:pPr>
              <w:jc w:val="both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Акцизы</w:t>
            </w: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14:paraId="6E69DF36" w14:textId="77777777" w:rsidR="005313C2" w:rsidRPr="007D66F7" w:rsidRDefault="005313C2" w:rsidP="005313C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103 00000 00 0000 000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0C5B" w14:textId="09075289" w:rsidR="005313C2" w:rsidRPr="00BE26A9" w:rsidRDefault="00BE26A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4936,0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F512" w14:textId="2B7446E6" w:rsidR="005313C2" w:rsidRPr="00061529" w:rsidRDefault="0006152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90AE" w14:textId="4F928950" w:rsidR="005313C2" w:rsidRPr="00061529" w:rsidRDefault="0006152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0E38" w14:textId="5C6862BB" w:rsidR="005313C2" w:rsidRPr="00061529" w:rsidRDefault="0006152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5E39" w14:textId="24AA23D3" w:rsidR="005313C2" w:rsidRPr="00061529" w:rsidRDefault="0006152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-212,1</w:t>
            </w:r>
          </w:p>
        </w:tc>
      </w:tr>
      <w:tr w:rsidR="005313C2" w:rsidRPr="007D66F7" w14:paraId="6D435F54" w14:textId="77777777" w:rsidTr="008914BE">
        <w:trPr>
          <w:trHeight w:val="197"/>
        </w:trPr>
        <w:tc>
          <w:tcPr>
            <w:tcW w:w="1980" w:type="dxa"/>
          </w:tcPr>
          <w:p w14:paraId="339FC620" w14:textId="77777777" w:rsidR="005313C2" w:rsidRPr="007D66F7" w:rsidRDefault="005313C2" w:rsidP="005313C2">
            <w:pPr>
              <w:jc w:val="both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 xml:space="preserve">Налоги на совокупный доход </w:t>
            </w: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14:paraId="138093B1" w14:textId="77777777" w:rsidR="005313C2" w:rsidRPr="007D66F7" w:rsidRDefault="005313C2" w:rsidP="005313C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105 00000 00 0000 000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AD84" w14:textId="78F5FB80" w:rsidR="005313C2" w:rsidRPr="00BE26A9" w:rsidRDefault="00BE26A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6031,8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6DFB" w14:textId="26D0C251" w:rsidR="005313C2" w:rsidRPr="00061529" w:rsidRDefault="0006152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0588" w14:textId="43AA9E99" w:rsidR="005313C2" w:rsidRPr="00061529" w:rsidRDefault="0006152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8623,5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19F5" w14:textId="2BA07906" w:rsidR="005313C2" w:rsidRPr="00061529" w:rsidRDefault="0006152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A6E5" w14:textId="2E2D1EB5" w:rsidR="005313C2" w:rsidRPr="00061529" w:rsidRDefault="0006152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+2591,7</w:t>
            </w:r>
          </w:p>
        </w:tc>
      </w:tr>
      <w:tr w:rsidR="005313C2" w:rsidRPr="007D66F7" w14:paraId="44485C1E" w14:textId="77777777" w:rsidTr="008914BE">
        <w:trPr>
          <w:trHeight w:val="575"/>
        </w:trPr>
        <w:tc>
          <w:tcPr>
            <w:tcW w:w="1980" w:type="dxa"/>
          </w:tcPr>
          <w:p w14:paraId="18D5E371" w14:textId="77777777" w:rsidR="005313C2" w:rsidRPr="007D66F7" w:rsidRDefault="005313C2" w:rsidP="005313C2">
            <w:pPr>
              <w:jc w:val="both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Налог, сбор и регулярные платежи за пользование природными ресурсами</w:t>
            </w: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14:paraId="60832BCF" w14:textId="77777777" w:rsidR="005313C2" w:rsidRPr="007D66F7" w:rsidRDefault="005313C2" w:rsidP="005313C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107 00000 00 0000 000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8229" w14:textId="161D688E" w:rsidR="005313C2" w:rsidRPr="00BE26A9" w:rsidRDefault="00BE26A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031" w14:textId="31BB7252" w:rsidR="005313C2" w:rsidRPr="00061529" w:rsidRDefault="0006152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A4B7" w14:textId="4222644F" w:rsidR="005313C2" w:rsidRPr="00061529" w:rsidRDefault="0006152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BCF3" w14:textId="464FB3E5" w:rsidR="005313C2" w:rsidRPr="00061529" w:rsidRDefault="0006152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8029" w14:textId="13FFE36B" w:rsidR="005313C2" w:rsidRPr="00061529" w:rsidRDefault="0006152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+155,0</w:t>
            </w:r>
          </w:p>
        </w:tc>
      </w:tr>
      <w:tr w:rsidR="005313C2" w:rsidRPr="007D66F7" w14:paraId="656E9C59" w14:textId="77777777" w:rsidTr="008914BE">
        <w:trPr>
          <w:trHeight w:val="188"/>
        </w:trPr>
        <w:tc>
          <w:tcPr>
            <w:tcW w:w="1980" w:type="dxa"/>
          </w:tcPr>
          <w:p w14:paraId="06A96DC8" w14:textId="77777777" w:rsidR="005313C2" w:rsidRPr="007D66F7" w:rsidRDefault="005313C2" w:rsidP="005313C2">
            <w:pPr>
              <w:jc w:val="both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14:paraId="2CE53759" w14:textId="77777777" w:rsidR="005313C2" w:rsidRPr="007D66F7" w:rsidRDefault="005313C2" w:rsidP="005313C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108 00000 00 0000 000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12D1" w14:textId="0140D37A" w:rsidR="005313C2" w:rsidRPr="00BE26A9" w:rsidRDefault="00BE26A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D2B0" w14:textId="7F1D85E8" w:rsidR="005313C2" w:rsidRPr="00061529" w:rsidRDefault="0006152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8009" w14:textId="3C6F0669" w:rsidR="005313C2" w:rsidRPr="005313C2" w:rsidRDefault="0006152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816F" w14:textId="7AB5346D" w:rsidR="005313C2" w:rsidRPr="00061529" w:rsidRDefault="0006152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4096" w14:textId="5AC4354B" w:rsidR="005313C2" w:rsidRPr="00061529" w:rsidRDefault="00061529" w:rsidP="0053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+181,9</w:t>
            </w:r>
          </w:p>
        </w:tc>
      </w:tr>
      <w:tr w:rsidR="00186D3D" w:rsidRPr="007D66F7" w14:paraId="6646620F" w14:textId="77777777" w:rsidTr="008914BE">
        <w:trPr>
          <w:trHeight w:val="388"/>
        </w:trPr>
        <w:tc>
          <w:tcPr>
            <w:tcW w:w="1980" w:type="dxa"/>
            <w:vAlign w:val="center"/>
          </w:tcPr>
          <w:p w14:paraId="2702BFB8" w14:textId="77777777" w:rsidR="00186D3D" w:rsidRPr="007D66F7" w:rsidRDefault="00186D3D" w:rsidP="008914BE">
            <w:pPr>
              <w:rPr>
                <w:b/>
                <w:sz w:val="20"/>
                <w:szCs w:val="20"/>
              </w:rPr>
            </w:pPr>
            <w:r w:rsidRPr="007D66F7">
              <w:rPr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2153" w:type="dxa"/>
            <w:vAlign w:val="center"/>
          </w:tcPr>
          <w:p w14:paraId="2F81C100" w14:textId="77777777" w:rsidR="00186D3D" w:rsidRPr="007D66F7" w:rsidRDefault="00186D3D" w:rsidP="00186D3D">
            <w:pPr>
              <w:jc w:val="center"/>
              <w:rPr>
                <w:b/>
                <w:sz w:val="20"/>
                <w:szCs w:val="20"/>
              </w:rPr>
            </w:pPr>
            <w:r w:rsidRPr="007D66F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1FD5D799" w14:textId="06FD649E" w:rsidR="00186D3D" w:rsidRPr="00061529" w:rsidRDefault="00061529" w:rsidP="00186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162822,7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14:paraId="69BCBDB4" w14:textId="2AA7187B" w:rsidR="00186D3D" w:rsidRPr="00061529" w:rsidRDefault="00061529" w:rsidP="00186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08C69A48" w14:textId="4209A870" w:rsidR="00186D3D" w:rsidRPr="00061529" w:rsidRDefault="00061529" w:rsidP="00186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191603,9</w:t>
            </w:r>
          </w:p>
        </w:tc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14:paraId="4619613F" w14:textId="14A92A71" w:rsidR="00186D3D" w:rsidRPr="00061529" w:rsidRDefault="00061529" w:rsidP="00186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14:paraId="56B4845A" w14:textId="343D6BA4" w:rsidR="00186D3D" w:rsidRPr="00061529" w:rsidRDefault="00061529" w:rsidP="00186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+28781,2</w:t>
            </w:r>
          </w:p>
        </w:tc>
      </w:tr>
    </w:tbl>
    <w:p w14:paraId="13A1191D" w14:textId="64F86AB5" w:rsidR="00572032" w:rsidRPr="007D66F7" w:rsidRDefault="00572032" w:rsidP="005313C2">
      <w:pPr>
        <w:shd w:val="clear" w:color="auto" w:fill="FFFFFF"/>
        <w:spacing w:line="276" w:lineRule="auto"/>
        <w:ind w:firstLine="851"/>
        <w:jc w:val="both"/>
      </w:pPr>
      <w:r w:rsidRPr="00D032B9">
        <w:t xml:space="preserve">Структура налоговых доходов </w:t>
      </w:r>
      <w:r w:rsidR="0072779F">
        <w:t>в пр</w:t>
      </w:r>
      <w:r w:rsidR="0072779F" w:rsidRPr="0072779F">
        <w:t>оекте бюджета на 202</w:t>
      </w:r>
      <w:r w:rsidR="00061529">
        <w:t>5</w:t>
      </w:r>
      <w:r w:rsidR="0072779F" w:rsidRPr="0072779F">
        <w:t xml:space="preserve"> год и плановый период 202</w:t>
      </w:r>
      <w:r w:rsidR="00061529">
        <w:t>6</w:t>
      </w:r>
      <w:r w:rsidR="0072779F" w:rsidRPr="0072779F">
        <w:t xml:space="preserve"> и 202</w:t>
      </w:r>
      <w:r w:rsidR="00061529">
        <w:t>7</w:t>
      </w:r>
      <w:r w:rsidR="0072779F" w:rsidRPr="0072779F">
        <w:t xml:space="preserve"> годов </w:t>
      </w:r>
      <w:r w:rsidRPr="0072779F">
        <w:t>не изменилась</w:t>
      </w:r>
      <w:r w:rsidR="0072779F" w:rsidRPr="0072779F">
        <w:t>, основная доля поступлений в доходную ч</w:t>
      </w:r>
      <w:r w:rsidR="00762A3B">
        <w:t>а</w:t>
      </w:r>
      <w:r w:rsidR="0072779F" w:rsidRPr="0072779F">
        <w:t xml:space="preserve">сть </w:t>
      </w:r>
      <w:r w:rsidR="00762A3B">
        <w:t xml:space="preserve">бюджета </w:t>
      </w:r>
      <w:r w:rsidR="0072779F" w:rsidRPr="0072779F">
        <w:t>составляет налог на доходы физических лиц.</w:t>
      </w:r>
    </w:p>
    <w:p w14:paraId="264D17F2" w14:textId="21C6C834" w:rsidR="00572032" w:rsidRPr="007D66F7" w:rsidRDefault="00572032" w:rsidP="00394056">
      <w:pPr>
        <w:spacing w:line="276" w:lineRule="auto"/>
        <w:jc w:val="center"/>
        <w:rPr>
          <w:b/>
        </w:rPr>
      </w:pPr>
      <w:r w:rsidRPr="007D66F7">
        <w:rPr>
          <w:b/>
        </w:rPr>
        <w:t>Налог на доходы физических лиц</w:t>
      </w:r>
    </w:p>
    <w:p w14:paraId="769C7168" w14:textId="7BF6A348" w:rsidR="00572032" w:rsidRDefault="00572032" w:rsidP="005313C2">
      <w:pPr>
        <w:spacing w:line="276" w:lineRule="auto"/>
        <w:ind w:firstLine="851"/>
        <w:jc w:val="both"/>
      </w:pPr>
      <w:r w:rsidRPr="007D66F7">
        <w:t>Налог на доходы с физических лиц (далее - НДФЛ) среди налоговых источников доходов традиционно занимает наибольший удельный вес (в 202</w:t>
      </w:r>
      <w:r w:rsidR="00061529">
        <w:t>4</w:t>
      </w:r>
      <w:r w:rsidRPr="007D66F7">
        <w:t xml:space="preserve"> г. – 9</w:t>
      </w:r>
      <w:r w:rsidR="00061529">
        <w:t>2</w:t>
      </w:r>
      <w:r w:rsidRPr="007D66F7">
        <w:t>,</w:t>
      </w:r>
      <w:r w:rsidR="00061529">
        <w:t>4</w:t>
      </w:r>
      <w:r w:rsidRPr="007D66F7">
        <w:t xml:space="preserve"> %) и составляет основу всех налоговых поступлений в бюджет района. </w:t>
      </w:r>
    </w:p>
    <w:p w14:paraId="4F527ECB" w14:textId="5B6F4D58" w:rsidR="00101560" w:rsidRPr="007D66F7" w:rsidRDefault="00572032" w:rsidP="00061529">
      <w:pPr>
        <w:spacing w:line="276" w:lineRule="auto"/>
        <w:jc w:val="center"/>
        <w:rPr>
          <w:sz w:val="22"/>
          <w:szCs w:val="22"/>
        </w:rPr>
      </w:pPr>
      <w:r w:rsidRPr="007D66F7">
        <w:t xml:space="preserve"> </w:t>
      </w:r>
      <w:r w:rsidRPr="007D66F7">
        <w:rPr>
          <w:b/>
        </w:rPr>
        <w:t>Норматив отчислений НДФЛ в районный бюджет</w:t>
      </w:r>
    </w:p>
    <w:tbl>
      <w:tblPr>
        <w:tblpPr w:leftFromText="180" w:rightFromText="180" w:vertAnchor="text" w:horzAnchor="margin" w:tblpY="4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499"/>
        <w:gridCol w:w="1588"/>
        <w:gridCol w:w="2551"/>
        <w:gridCol w:w="2268"/>
      </w:tblGrid>
      <w:tr w:rsidR="00572032" w:rsidRPr="007D66F7" w14:paraId="34B20257" w14:textId="77777777" w:rsidTr="008914BE">
        <w:trPr>
          <w:trHeight w:val="523"/>
        </w:trPr>
        <w:tc>
          <w:tcPr>
            <w:tcW w:w="1161" w:type="dxa"/>
          </w:tcPr>
          <w:p w14:paraId="356EAB80" w14:textId="77777777" w:rsidR="00572032" w:rsidRPr="007D66F7" w:rsidRDefault="00572032" w:rsidP="00457FBA">
            <w:pPr>
              <w:jc w:val="center"/>
              <w:rPr>
                <w:sz w:val="18"/>
                <w:szCs w:val="18"/>
              </w:rPr>
            </w:pPr>
          </w:p>
          <w:p w14:paraId="71B6191A" w14:textId="77777777" w:rsidR="00572032" w:rsidRPr="007D66F7" w:rsidRDefault="00572032" w:rsidP="00457FBA">
            <w:pPr>
              <w:jc w:val="center"/>
              <w:rPr>
                <w:sz w:val="18"/>
                <w:szCs w:val="18"/>
              </w:rPr>
            </w:pPr>
            <w:r w:rsidRPr="007D66F7">
              <w:rPr>
                <w:sz w:val="18"/>
                <w:szCs w:val="18"/>
              </w:rPr>
              <w:t>Год</w:t>
            </w:r>
          </w:p>
        </w:tc>
        <w:tc>
          <w:tcPr>
            <w:tcW w:w="3087" w:type="dxa"/>
            <w:gridSpan w:val="2"/>
          </w:tcPr>
          <w:p w14:paraId="71EDDED9" w14:textId="77777777" w:rsidR="00572032" w:rsidRPr="007D66F7" w:rsidRDefault="00572032" w:rsidP="00457FBA">
            <w:pPr>
              <w:jc w:val="center"/>
              <w:rPr>
                <w:sz w:val="18"/>
                <w:szCs w:val="18"/>
              </w:rPr>
            </w:pPr>
            <w:r w:rsidRPr="007D66F7">
              <w:rPr>
                <w:sz w:val="18"/>
                <w:szCs w:val="18"/>
              </w:rPr>
              <w:t>Норматив отчислений от федерального налога НДФЛ в бюджет муниципальных районов (п.2 ст. 61.1 БК РФ)</w:t>
            </w:r>
          </w:p>
        </w:tc>
        <w:tc>
          <w:tcPr>
            <w:tcW w:w="2551" w:type="dxa"/>
            <w:vMerge w:val="restart"/>
          </w:tcPr>
          <w:p w14:paraId="4D8B13F5" w14:textId="77777777" w:rsidR="00572032" w:rsidRPr="007D66F7" w:rsidRDefault="00572032" w:rsidP="00457FBA">
            <w:pPr>
              <w:jc w:val="center"/>
              <w:rPr>
                <w:sz w:val="16"/>
                <w:szCs w:val="16"/>
              </w:rPr>
            </w:pPr>
            <w:r w:rsidRPr="007D66F7">
              <w:rPr>
                <w:sz w:val="16"/>
                <w:szCs w:val="16"/>
              </w:rPr>
              <w:t>Единый норматив отчислений НДФЛ, установленный Законом ТО от 09.02.2012 №7-ОЗ</w:t>
            </w:r>
          </w:p>
          <w:p w14:paraId="6B8971D9" w14:textId="77777777" w:rsidR="00572032" w:rsidRPr="007D66F7" w:rsidRDefault="00572032" w:rsidP="00457FBA">
            <w:pPr>
              <w:jc w:val="center"/>
              <w:rPr>
                <w:sz w:val="18"/>
                <w:szCs w:val="18"/>
              </w:rPr>
            </w:pPr>
            <w:r w:rsidRPr="007D66F7">
              <w:rPr>
                <w:sz w:val="16"/>
                <w:szCs w:val="16"/>
              </w:rPr>
              <w:t xml:space="preserve"> «Об установлении единых нормативов отчислений от налога на доходы физических лиц в бюджеты муниципальных районов и ГО Томской области»</w:t>
            </w:r>
          </w:p>
        </w:tc>
        <w:tc>
          <w:tcPr>
            <w:tcW w:w="2268" w:type="dxa"/>
            <w:vMerge w:val="restart"/>
          </w:tcPr>
          <w:p w14:paraId="12E1757D" w14:textId="77777777" w:rsidR="00572032" w:rsidRPr="007D66F7" w:rsidRDefault="00572032" w:rsidP="00457FBA">
            <w:pPr>
              <w:jc w:val="center"/>
              <w:rPr>
                <w:sz w:val="18"/>
                <w:szCs w:val="18"/>
              </w:rPr>
            </w:pPr>
          </w:p>
          <w:p w14:paraId="6E65065D" w14:textId="77777777" w:rsidR="00572032" w:rsidRPr="007D66F7" w:rsidRDefault="00572032" w:rsidP="00457FBA">
            <w:pPr>
              <w:jc w:val="center"/>
              <w:rPr>
                <w:sz w:val="18"/>
                <w:szCs w:val="18"/>
              </w:rPr>
            </w:pPr>
            <w:r w:rsidRPr="007D66F7">
              <w:rPr>
                <w:sz w:val="18"/>
                <w:szCs w:val="18"/>
              </w:rPr>
              <w:t>Дополнительный норматив отчислений НДФЛ в соотв. с законом ТО «Об областном бюджете»</w:t>
            </w:r>
          </w:p>
        </w:tc>
      </w:tr>
      <w:tr w:rsidR="00572032" w:rsidRPr="007D66F7" w14:paraId="61EA12C5" w14:textId="77777777" w:rsidTr="008914BE">
        <w:trPr>
          <w:trHeight w:val="523"/>
        </w:trPr>
        <w:tc>
          <w:tcPr>
            <w:tcW w:w="1161" w:type="dxa"/>
          </w:tcPr>
          <w:p w14:paraId="2C109474" w14:textId="77777777" w:rsidR="00572032" w:rsidRPr="007D66F7" w:rsidRDefault="00572032" w:rsidP="00457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14:paraId="131BFF9C" w14:textId="77777777" w:rsidR="00572032" w:rsidRPr="007D66F7" w:rsidRDefault="00572032" w:rsidP="00457FBA">
            <w:pPr>
              <w:jc w:val="center"/>
              <w:rPr>
                <w:sz w:val="18"/>
                <w:szCs w:val="18"/>
              </w:rPr>
            </w:pPr>
            <w:r w:rsidRPr="007D66F7">
              <w:rPr>
                <w:sz w:val="18"/>
                <w:szCs w:val="18"/>
              </w:rPr>
              <w:t>На территориях сельских поселений</w:t>
            </w:r>
          </w:p>
        </w:tc>
        <w:tc>
          <w:tcPr>
            <w:tcW w:w="1588" w:type="dxa"/>
          </w:tcPr>
          <w:p w14:paraId="3429B281" w14:textId="77777777" w:rsidR="00572032" w:rsidRPr="007D66F7" w:rsidRDefault="00572032" w:rsidP="00457FBA">
            <w:pPr>
              <w:jc w:val="center"/>
              <w:rPr>
                <w:sz w:val="18"/>
                <w:szCs w:val="18"/>
              </w:rPr>
            </w:pPr>
            <w:r w:rsidRPr="007D66F7">
              <w:rPr>
                <w:sz w:val="18"/>
                <w:szCs w:val="18"/>
              </w:rPr>
              <w:t>На межселенных территориях</w:t>
            </w:r>
          </w:p>
        </w:tc>
        <w:tc>
          <w:tcPr>
            <w:tcW w:w="2551" w:type="dxa"/>
            <w:vMerge/>
          </w:tcPr>
          <w:p w14:paraId="3EB1C67F" w14:textId="77777777" w:rsidR="00572032" w:rsidRPr="007D66F7" w:rsidRDefault="00572032" w:rsidP="00457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518C27D" w14:textId="77777777" w:rsidR="00572032" w:rsidRPr="007D66F7" w:rsidRDefault="00572032" w:rsidP="00457FBA">
            <w:pPr>
              <w:jc w:val="center"/>
              <w:rPr>
                <w:sz w:val="18"/>
                <w:szCs w:val="18"/>
              </w:rPr>
            </w:pPr>
          </w:p>
        </w:tc>
      </w:tr>
      <w:tr w:rsidR="008729AA" w:rsidRPr="007D66F7" w14:paraId="73A78A9C" w14:textId="77777777" w:rsidTr="008914BE">
        <w:trPr>
          <w:trHeight w:val="397"/>
        </w:trPr>
        <w:tc>
          <w:tcPr>
            <w:tcW w:w="1161" w:type="dxa"/>
            <w:vAlign w:val="center"/>
          </w:tcPr>
          <w:p w14:paraId="5583A427" w14:textId="71992AF7" w:rsidR="008729AA" w:rsidRPr="007D66F7" w:rsidRDefault="008729AA" w:rsidP="00C66402">
            <w:pPr>
              <w:jc w:val="center"/>
              <w:rPr>
                <w:sz w:val="18"/>
                <w:szCs w:val="18"/>
              </w:rPr>
            </w:pPr>
            <w:r w:rsidRPr="007D66F7">
              <w:rPr>
                <w:sz w:val="18"/>
                <w:szCs w:val="18"/>
              </w:rPr>
              <w:t>2020 год</w:t>
            </w:r>
          </w:p>
        </w:tc>
        <w:tc>
          <w:tcPr>
            <w:tcW w:w="1499" w:type="dxa"/>
            <w:vAlign w:val="center"/>
          </w:tcPr>
          <w:p w14:paraId="363D5D03" w14:textId="1C123AD9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5%</w:t>
            </w:r>
          </w:p>
        </w:tc>
        <w:tc>
          <w:tcPr>
            <w:tcW w:w="1588" w:type="dxa"/>
            <w:vAlign w:val="center"/>
          </w:tcPr>
          <w:p w14:paraId="6B2604B1" w14:textId="026846B7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15%</w:t>
            </w:r>
          </w:p>
        </w:tc>
        <w:tc>
          <w:tcPr>
            <w:tcW w:w="2551" w:type="dxa"/>
            <w:vAlign w:val="center"/>
          </w:tcPr>
          <w:p w14:paraId="2C8EFAE1" w14:textId="756D9093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10%</w:t>
            </w:r>
          </w:p>
        </w:tc>
        <w:tc>
          <w:tcPr>
            <w:tcW w:w="2268" w:type="dxa"/>
            <w:vAlign w:val="center"/>
          </w:tcPr>
          <w:p w14:paraId="043B57E4" w14:textId="07505D28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5,95</w:t>
            </w:r>
            <w:r>
              <w:rPr>
                <w:sz w:val="20"/>
                <w:szCs w:val="20"/>
              </w:rPr>
              <w:t>%</w:t>
            </w:r>
          </w:p>
        </w:tc>
      </w:tr>
      <w:tr w:rsidR="008729AA" w:rsidRPr="007D66F7" w14:paraId="7D0C95FB" w14:textId="77777777" w:rsidTr="008914BE">
        <w:trPr>
          <w:trHeight w:val="397"/>
        </w:trPr>
        <w:tc>
          <w:tcPr>
            <w:tcW w:w="1161" w:type="dxa"/>
            <w:vAlign w:val="center"/>
          </w:tcPr>
          <w:p w14:paraId="44BBCCEA" w14:textId="2C08D8C8" w:rsidR="008729AA" w:rsidRPr="007D66F7" w:rsidRDefault="008729AA" w:rsidP="00C66402">
            <w:pPr>
              <w:jc w:val="center"/>
              <w:rPr>
                <w:sz w:val="18"/>
                <w:szCs w:val="18"/>
              </w:rPr>
            </w:pPr>
            <w:r w:rsidRPr="007D66F7">
              <w:rPr>
                <w:sz w:val="18"/>
                <w:szCs w:val="18"/>
              </w:rPr>
              <w:t xml:space="preserve">2021 год </w:t>
            </w:r>
          </w:p>
        </w:tc>
        <w:tc>
          <w:tcPr>
            <w:tcW w:w="1499" w:type="dxa"/>
            <w:vAlign w:val="center"/>
          </w:tcPr>
          <w:p w14:paraId="73B0F60F" w14:textId="140DA0CC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5%</w:t>
            </w:r>
          </w:p>
        </w:tc>
        <w:tc>
          <w:tcPr>
            <w:tcW w:w="1588" w:type="dxa"/>
            <w:vAlign w:val="center"/>
          </w:tcPr>
          <w:p w14:paraId="66DCA179" w14:textId="18024E18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15%</w:t>
            </w:r>
          </w:p>
        </w:tc>
        <w:tc>
          <w:tcPr>
            <w:tcW w:w="2551" w:type="dxa"/>
            <w:vAlign w:val="center"/>
          </w:tcPr>
          <w:p w14:paraId="392B7AE5" w14:textId="1A067157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10%</w:t>
            </w:r>
          </w:p>
        </w:tc>
        <w:tc>
          <w:tcPr>
            <w:tcW w:w="2268" w:type="dxa"/>
            <w:vAlign w:val="center"/>
          </w:tcPr>
          <w:p w14:paraId="54167829" w14:textId="46354AD1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7,01</w:t>
            </w:r>
            <w:r>
              <w:rPr>
                <w:sz w:val="20"/>
                <w:szCs w:val="20"/>
              </w:rPr>
              <w:t>%</w:t>
            </w:r>
          </w:p>
        </w:tc>
      </w:tr>
      <w:tr w:rsidR="008729AA" w:rsidRPr="007D66F7" w14:paraId="6D62FF0F" w14:textId="77777777" w:rsidTr="008914BE">
        <w:trPr>
          <w:trHeight w:val="397"/>
        </w:trPr>
        <w:tc>
          <w:tcPr>
            <w:tcW w:w="1161" w:type="dxa"/>
            <w:vAlign w:val="center"/>
          </w:tcPr>
          <w:p w14:paraId="66E2BD43" w14:textId="35D1ACB9" w:rsidR="008729AA" w:rsidRPr="007D66F7" w:rsidRDefault="008729AA" w:rsidP="00C66402">
            <w:pPr>
              <w:jc w:val="center"/>
              <w:rPr>
                <w:sz w:val="18"/>
                <w:szCs w:val="18"/>
              </w:rPr>
            </w:pPr>
            <w:r w:rsidRPr="007D66F7">
              <w:rPr>
                <w:sz w:val="18"/>
                <w:szCs w:val="18"/>
              </w:rPr>
              <w:t>2022 год</w:t>
            </w:r>
          </w:p>
        </w:tc>
        <w:tc>
          <w:tcPr>
            <w:tcW w:w="1499" w:type="dxa"/>
            <w:vAlign w:val="center"/>
          </w:tcPr>
          <w:p w14:paraId="23838F94" w14:textId="5C7FBBF7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5%</w:t>
            </w:r>
          </w:p>
        </w:tc>
        <w:tc>
          <w:tcPr>
            <w:tcW w:w="1588" w:type="dxa"/>
            <w:vAlign w:val="center"/>
          </w:tcPr>
          <w:p w14:paraId="0927EB3F" w14:textId="5926E384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15%</w:t>
            </w:r>
          </w:p>
        </w:tc>
        <w:tc>
          <w:tcPr>
            <w:tcW w:w="2551" w:type="dxa"/>
            <w:vAlign w:val="center"/>
          </w:tcPr>
          <w:p w14:paraId="5B78987E" w14:textId="60ABEE2D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10%</w:t>
            </w:r>
          </w:p>
        </w:tc>
        <w:tc>
          <w:tcPr>
            <w:tcW w:w="2268" w:type="dxa"/>
            <w:vAlign w:val="center"/>
          </w:tcPr>
          <w:p w14:paraId="3C7EF3FD" w14:textId="414DDAEC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</w:tr>
      <w:tr w:rsidR="008729AA" w:rsidRPr="007D66F7" w14:paraId="7597ABA3" w14:textId="77777777" w:rsidTr="008914BE">
        <w:trPr>
          <w:trHeight w:val="397"/>
        </w:trPr>
        <w:tc>
          <w:tcPr>
            <w:tcW w:w="1161" w:type="dxa"/>
            <w:vAlign w:val="center"/>
          </w:tcPr>
          <w:p w14:paraId="09DFCD9A" w14:textId="06F79FB4" w:rsidR="008729AA" w:rsidRPr="007D66F7" w:rsidRDefault="008729AA" w:rsidP="00C66402">
            <w:pPr>
              <w:jc w:val="center"/>
              <w:rPr>
                <w:sz w:val="18"/>
                <w:szCs w:val="18"/>
              </w:rPr>
            </w:pPr>
            <w:r w:rsidRPr="007D66F7">
              <w:rPr>
                <w:sz w:val="18"/>
                <w:szCs w:val="18"/>
              </w:rPr>
              <w:t>2023 год</w:t>
            </w:r>
          </w:p>
        </w:tc>
        <w:tc>
          <w:tcPr>
            <w:tcW w:w="1499" w:type="dxa"/>
            <w:vAlign w:val="center"/>
          </w:tcPr>
          <w:p w14:paraId="69DF36D4" w14:textId="4575AEC1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5%</w:t>
            </w:r>
          </w:p>
        </w:tc>
        <w:tc>
          <w:tcPr>
            <w:tcW w:w="1588" w:type="dxa"/>
            <w:vAlign w:val="center"/>
          </w:tcPr>
          <w:p w14:paraId="33475176" w14:textId="6697B26B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15%</w:t>
            </w:r>
          </w:p>
        </w:tc>
        <w:tc>
          <w:tcPr>
            <w:tcW w:w="2551" w:type="dxa"/>
            <w:vAlign w:val="center"/>
          </w:tcPr>
          <w:p w14:paraId="520CEBAA" w14:textId="1A859376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10%</w:t>
            </w:r>
          </w:p>
        </w:tc>
        <w:tc>
          <w:tcPr>
            <w:tcW w:w="2268" w:type="dxa"/>
            <w:vAlign w:val="center"/>
          </w:tcPr>
          <w:p w14:paraId="54B9C3C1" w14:textId="15DA7DD9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5,35%</w:t>
            </w:r>
          </w:p>
        </w:tc>
      </w:tr>
      <w:tr w:rsidR="008729AA" w:rsidRPr="007D66F7" w14:paraId="1B106916" w14:textId="77777777" w:rsidTr="008914BE">
        <w:trPr>
          <w:trHeight w:val="397"/>
        </w:trPr>
        <w:tc>
          <w:tcPr>
            <w:tcW w:w="1161" w:type="dxa"/>
            <w:vAlign w:val="center"/>
          </w:tcPr>
          <w:p w14:paraId="56A074F7" w14:textId="6E99381B" w:rsidR="008729AA" w:rsidRPr="007D66F7" w:rsidRDefault="008729AA" w:rsidP="00C66402">
            <w:pPr>
              <w:jc w:val="center"/>
              <w:rPr>
                <w:sz w:val="18"/>
                <w:szCs w:val="18"/>
              </w:rPr>
            </w:pPr>
            <w:r w:rsidRPr="007D66F7">
              <w:rPr>
                <w:sz w:val="18"/>
                <w:szCs w:val="18"/>
              </w:rPr>
              <w:t xml:space="preserve">2024 год </w:t>
            </w:r>
          </w:p>
        </w:tc>
        <w:tc>
          <w:tcPr>
            <w:tcW w:w="1499" w:type="dxa"/>
            <w:vAlign w:val="center"/>
          </w:tcPr>
          <w:p w14:paraId="64B3FF2B" w14:textId="312AC130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5%</w:t>
            </w:r>
          </w:p>
        </w:tc>
        <w:tc>
          <w:tcPr>
            <w:tcW w:w="1588" w:type="dxa"/>
            <w:vAlign w:val="center"/>
          </w:tcPr>
          <w:p w14:paraId="685113D9" w14:textId="1341324A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15%</w:t>
            </w:r>
          </w:p>
        </w:tc>
        <w:tc>
          <w:tcPr>
            <w:tcW w:w="2551" w:type="dxa"/>
            <w:vAlign w:val="center"/>
          </w:tcPr>
          <w:p w14:paraId="09735602" w14:textId="0A760C58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10%</w:t>
            </w:r>
          </w:p>
        </w:tc>
        <w:tc>
          <w:tcPr>
            <w:tcW w:w="2268" w:type="dxa"/>
            <w:vAlign w:val="center"/>
          </w:tcPr>
          <w:p w14:paraId="28B74CF7" w14:textId="1F214ECD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6,11%</w:t>
            </w:r>
          </w:p>
        </w:tc>
      </w:tr>
      <w:tr w:rsidR="008729AA" w:rsidRPr="007D66F7" w14:paraId="6E3D4564" w14:textId="77777777" w:rsidTr="008914BE">
        <w:trPr>
          <w:trHeight w:val="397"/>
        </w:trPr>
        <w:tc>
          <w:tcPr>
            <w:tcW w:w="1161" w:type="dxa"/>
            <w:vAlign w:val="center"/>
          </w:tcPr>
          <w:p w14:paraId="5F9C4429" w14:textId="2772837C" w:rsidR="008729AA" w:rsidRPr="007D66F7" w:rsidRDefault="008729AA" w:rsidP="00C664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1499" w:type="dxa"/>
            <w:vAlign w:val="center"/>
          </w:tcPr>
          <w:p w14:paraId="08EFCA90" w14:textId="5BB3DF01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588" w:type="dxa"/>
            <w:vAlign w:val="center"/>
          </w:tcPr>
          <w:p w14:paraId="723ABED7" w14:textId="0BF5192F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2551" w:type="dxa"/>
            <w:vAlign w:val="center"/>
          </w:tcPr>
          <w:p w14:paraId="52B837B7" w14:textId="5DD4D4FB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2268" w:type="dxa"/>
            <w:vAlign w:val="center"/>
          </w:tcPr>
          <w:p w14:paraId="003E39D5" w14:textId="487A88B0" w:rsidR="008729AA" w:rsidRPr="007D66F7" w:rsidRDefault="00061529" w:rsidP="00C66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6,28%</w:t>
            </w:r>
          </w:p>
        </w:tc>
      </w:tr>
      <w:tr w:rsidR="008729AA" w:rsidRPr="007D66F7" w14:paraId="0D56A90B" w14:textId="77777777" w:rsidTr="008914BE">
        <w:trPr>
          <w:trHeight w:val="397"/>
        </w:trPr>
        <w:tc>
          <w:tcPr>
            <w:tcW w:w="1161" w:type="dxa"/>
            <w:vAlign w:val="center"/>
          </w:tcPr>
          <w:p w14:paraId="3F9C0331" w14:textId="4AD6490F" w:rsidR="008729AA" w:rsidRPr="007D66F7" w:rsidRDefault="008729AA" w:rsidP="00C664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1499" w:type="dxa"/>
            <w:vAlign w:val="center"/>
          </w:tcPr>
          <w:p w14:paraId="5F334C62" w14:textId="1BB31FF2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588" w:type="dxa"/>
            <w:vAlign w:val="center"/>
          </w:tcPr>
          <w:p w14:paraId="4E0646C8" w14:textId="5E3889F5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2551" w:type="dxa"/>
            <w:vAlign w:val="center"/>
          </w:tcPr>
          <w:p w14:paraId="61D6582C" w14:textId="47955FF1" w:rsidR="008729AA" w:rsidRPr="007D66F7" w:rsidRDefault="008729AA" w:rsidP="00C66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2268" w:type="dxa"/>
            <w:vAlign w:val="center"/>
          </w:tcPr>
          <w:p w14:paraId="770170F0" w14:textId="4CFF06CF" w:rsidR="008729AA" w:rsidRPr="007D66F7" w:rsidRDefault="008729AA" w:rsidP="00061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061529">
              <w:rPr>
                <w:sz w:val="20"/>
                <w:szCs w:val="20"/>
              </w:rPr>
              <w:t>40%</w:t>
            </w:r>
          </w:p>
        </w:tc>
      </w:tr>
      <w:tr w:rsidR="00061529" w:rsidRPr="007D66F7" w14:paraId="533000C5" w14:textId="77777777" w:rsidTr="008914BE">
        <w:trPr>
          <w:trHeight w:val="397"/>
        </w:trPr>
        <w:tc>
          <w:tcPr>
            <w:tcW w:w="1161" w:type="dxa"/>
            <w:vAlign w:val="center"/>
          </w:tcPr>
          <w:p w14:paraId="65CF7581" w14:textId="652C7BD1" w:rsidR="00061529" w:rsidRDefault="00061529" w:rsidP="00061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  <w:tc>
          <w:tcPr>
            <w:tcW w:w="1499" w:type="dxa"/>
            <w:vAlign w:val="center"/>
          </w:tcPr>
          <w:p w14:paraId="62DBBF5C" w14:textId="049A6580" w:rsidR="00061529" w:rsidRDefault="00061529" w:rsidP="00061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588" w:type="dxa"/>
            <w:vAlign w:val="center"/>
          </w:tcPr>
          <w:p w14:paraId="23492309" w14:textId="323487E3" w:rsidR="00061529" w:rsidRDefault="00061529" w:rsidP="00061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2551" w:type="dxa"/>
            <w:vAlign w:val="center"/>
          </w:tcPr>
          <w:p w14:paraId="47D1D85A" w14:textId="244DE5A2" w:rsidR="00061529" w:rsidRDefault="00061529" w:rsidP="00061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2268" w:type="dxa"/>
            <w:vAlign w:val="center"/>
          </w:tcPr>
          <w:p w14:paraId="5865C47E" w14:textId="02368899" w:rsidR="00061529" w:rsidRDefault="00061529" w:rsidP="00061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6,30%</w:t>
            </w:r>
          </w:p>
        </w:tc>
      </w:tr>
    </w:tbl>
    <w:p w14:paraId="0DDC40AF" w14:textId="3471811D" w:rsidR="00572032" w:rsidRPr="007D66F7" w:rsidRDefault="00572032" w:rsidP="00101560">
      <w:pPr>
        <w:shd w:val="clear" w:color="auto" w:fill="FFFFFF"/>
        <w:spacing w:line="276" w:lineRule="auto"/>
        <w:ind w:firstLine="851"/>
        <w:jc w:val="both"/>
      </w:pPr>
      <w:r w:rsidRPr="007D66F7">
        <w:lastRenderedPageBreak/>
        <w:t>Норматив зачисления НДФЛ в бюджеты муниципальных районов с 2015 года не изменился. Ежегодно изменяется дополнительный норматив отчисления НДФЛ, который устанавливается Законом Томской области «Об областном бюджете».</w:t>
      </w:r>
    </w:p>
    <w:p w14:paraId="7DA055F2" w14:textId="53113488" w:rsidR="00572032" w:rsidRDefault="00572032" w:rsidP="001B3B8D">
      <w:pPr>
        <w:shd w:val="clear" w:color="auto" w:fill="FFFFFF"/>
        <w:spacing w:line="276" w:lineRule="auto"/>
        <w:ind w:firstLine="851"/>
        <w:jc w:val="both"/>
        <w:rPr>
          <w:snapToGrid w:val="0"/>
        </w:rPr>
      </w:pPr>
      <w:r w:rsidRPr="008F4E63">
        <w:rPr>
          <w:b/>
        </w:rPr>
        <w:t>Динамика</w:t>
      </w:r>
      <w:r w:rsidRPr="008F4E63">
        <w:rPr>
          <w:b/>
          <w:snapToGrid w:val="0"/>
        </w:rPr>
        <w:t xml:space="preserve"> доходов</w:t>
      </w:r>
      <w:r w:rsidRPr="008F4E63">
        <w:rPr>
          <w:snapToGrid w:val="0"/>
        </w:rPr>
        <w:t xml:space="preserve"> </w:t>
      </w:r>
      <w:r w:rsidRPr="008F4E63">
        <w:rPr>
          <w:b/>
          <w:snapToGrid w:val="0"/>
        </w:rPr>
        <w:t>от акцизов</w:t>
      </w:r>
      <w:r w:rsidRPr="008F4E63">
        <w:rPr>
          <w:b/>
        </w:rPr>
        <w:t xml:space="preserve"> по подакцизным товарам</w:t>
      </w:r>
      <w:r w:rsidRPr="008F4E63">
        <w:t xml:space="preserve"> (продукции), производимым на территории Российской Федерации</w:t>
      </w:r>
      <w:r w:rsidRPr="008F4E63">
        <w:rPr>
          <w:snapToGrid w:val="0"/>
        </w:rPr>
        <w:t>, зачисляемых в районный бюджет, в 20</w:t>
      </w:r>
      <w:r w:rsidR="008F4E63">
        <w:rPr>
          <w:snapToGrid w:val="0"/>
        </w:rPr>
        <w:t>2</w:t>
      </w:r>
      <w:r w:rsidR="002F0E72">
        <w:rPr>
          <w:snapToGrid w:val="0"/>
        </w:rPr>
        <w:t>1</w:t>
      </w:r>
      <w:r w:rsidRPr="008F4E63">
        <w:rPr>
          <w:snapToGrid w:val="0"/>
        </w:rPr>
        <w:t xml:space="preserve"> - 202</w:t>
      </w:r>
      <w:r w:rsidR="002F0E72">
        <w:rPr>
          <w:snapToGrid w:val="0"/>
        </w:rPr>
        <w:t>5</w:t>
      </w:r>
      <w:r w:rsidRPr="008F4E63">
        <w:rPr>
          <w:snapToGrid w:val="0"/>
        </w:rPr>
        <w:t xml:space="preserve"> годах приведена в таблице:</w:t>
      </w:r>
    </w:p>
    <w:p w14:paraId="0B0E238C" w14:textId="64988B8F" w:rsidR="00572032" w:rsidRPr="007D66F7" w:rsidRDefault="00572032" w:rsidP="00572032">
      <w:pPr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7D66F7">
        <w:rPr>
          <w:snapToGrid w:val="0"/>
        </w:rPr>
        <w:tab/>
      </w:r>
      <w:r w:rsidRPr="007D66F7">
        <w:rPr>
          <w:snapToGrid w:val="0"/>
        </w:rPr>
        <w:tab/>
      </w:r>
      <w:r w:rsidRPr="007D66F7">
        <w:rPr>
          <w:snapToGrid w:val="0"/>
        </w:rPr>
        <w:tab/>
      </w:r>
      <w:r w:rsidRPr="007D66F7">
        <w:rPr>
          <w:snapToGrid w:val="0"/>
        </w:rPr>
        <w:tab/>
      </w:r>
      <w:r w:rsidRPr="007D66F7">
        <w:rPr>
          <w:snapToGrid w:val="0"/>
          <w:sz w:val="20"/>
          <w:szCs w:val="20"/>
        </w:rPr>
        <w:tab/>
        <w:t xml:space="preserve">                                                                         (тыс. рублей)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992"/>
        <w:gridCol w:w="992"/>
        <w:gridCol w:w="992"/>
        <w:gridCol w:w="993"/>
        <w:gridCol w:w="1086"/>
      </w:tblGrid>
      <w:tr w:rsidR="00A33419" w:rsidRPr="007D66F7" w14:paraId="4A6DCBF1" w14:textId="77777777" w:rsidTr="002F0E72">
        <w:trPr>
          <w:trHeight w:val="283"/>
          <w:tblHeader/>
        </w:trPr>
        <w:tc>
          <w:tcPr>
            <w:tcW w:w="4248" w:type="dxa"/>
            <w:vAlign w:val="center"/>
          </w:tcPr>
          <w:p w14:paraId="38766470" w14:textId="77777777" w:rsidR="00A33419" w:rsidRPr="007D66F7" w:rsidRDefault="00A33419" w:rsidP="00A33419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vAlign w:val="center"/>
          </w:tcPr>
          <w:p w14:paraId="10AF6A5C" w14:textId="77777777" w:rsidR="00A33419" w:rsidRDefault="00A33419" w:rsidP="00A334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 год</w:t>
            </w:r>
          </w:p>
          <w:p w14:paraId="12319B47" w14:textId="34900558" w:rsidR="00A33419" w:rsidRPr="007D66F7" w:rsidRDefault="00A33419" w:rsidP="00A334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(факт)</w:t>
            </w:r>
          </w:p>
        </w:tc>
        <w:tc>
          <w:tcPr>
            <w:tcW w:w="992" w:type="dxa"/>
            <w:vAlign w:val="center"/>
          </w:tcPr>
          <w:p w14:paraId="1429C41C" w14:textId="77777777" w:rsidR="00A33419" w:rsidRPr="008F4E63" w:rsidRDefault="00A33419" w:rsidP="00A33419">
            <w:pPr>
              <w:jc w:val="center"/>
              <w:rPr>
                <w:bCs/>
                <w:sz w:val="20"/>
                <w:szCs w:val="20"/>
              </w:rPr>
            </w:pPr>
            <w:r w:rsidRPr="008F4E63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2</w:t>
            </w:r>
            <w:r w:rsidRPr="008F4E63">
              <w:rPr>
                <w:bCs/>
                <w:sz w:val="20"/>
                <w:szCs w:val="20"/>
              </w:rPr>
              <w:t xml:space="preserve"> год</w:t>
            </w:r>
          </w:p>
          <w:p w14:paraId="141EB302" w14:textId="2155100F" w:rsidR="00A33419" w:rsidRPr="007D66F7" w:rsidRDefault="00A33419" w:rsidP="00A33419">
            <w:pPr>
              <w:jc w:val="center"/>
              <w:rPr>
                <w:bCs/>
                <w:sz w:val="20"/>
                <w:szCs w:val="20"/>
              </w:rPr>
            </w:pPr>
            <w:r w:rsidRPr="008F4E63">
              <w:rPr>
                <w:bCs/>
                <w:sz w:val="20"/>
                <w:szCs w:val="20"/>
              </w:rPr>
              <w:t>(факт)</w:t>
            </w:r>
          </w:p>
        </w:tc>
        <w:tc>
          <w:tcPr>
            <w:tcW w:w="992" w:type="dxa"/>
            <w:vAlign w:val="center"/>
          </w:tcPr>
          <w:p w14:paraId="573E0B99" w14:textId="49F755F9" w:rsidR="00A33419" w:rsidRPr="008F4E63" w:rsidRDefault="00A33419" w:rsidP="00A33419">
            <w:pPr>
              <w:jc w:val="center"/>
              <w:rPr>
                <w:bCs/>
                <w:sz w:val="20"/>
                <w:szCs w:val="20"/>
              </w:rPr>
            </w:pPr>
            <w:r w:rsidRPr="008F4E63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3</w:t>
            </w:r>
            <w:r w:rsidRPr="008F4E63">
              <w:rPr>
                <w:bCs/>
                <w:sz w:val="20"/>
                <w:szCs w:val="20"/>
              </w:rPr>
              <w:t xml:space="preserve"> год</w:t>
            </w:r>
          </w:p>
          <w:p w14:paraId="7F3C9B27" w14:textId="024FCE71" w:rsidR="00A33419" w:rsidRPr="007D66F7" w:rsidRDefault="00A33419" w:rsidP="00A33419">
            <w:pPr>
              <w:jc w:val="center"/>
              <w:rPr>
                <w:bCs/>
                <w:sz w:val="20"/>
                <w:szCs w:val="20"/>
              </w:rPr>
            </w:pPr>
            <w:r w:rsidRPr="008F4E63">
              <w:rPr>
                <w:bCs/>
                <w:sz w:val="20"/>
                <w:szCs w:val="20"/>
              </w:rPr>
              <w:t>(факт)</w:t>
            </w:r>
          </w:p>
        </w:tc>
        <w:tc>
          <w:tcPr>
            <w:tcW w:w="993" w:type="dxa"/>
            <w:vAlign w:val="center"/>
          </w:tcPr>
          <w:p w14:paraId="71F88B7A" w14:textId="08773DA7" w:rsidR="00A33419" w:rsidRPr="007D66F7" w:rsidRDefault="00A33419" w:rsidP="00A33419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  <w:r w:rsidRPr="007D66F7">
              <w:rPr>
                <w:bCs/>
                <w:sz w:val="20"/>
                <w:szCs w:val="20"/>
              </w:rPr>
              <w:t xml:space="preserve"> год </w:t>
            </w:r>
            <w:r w:rsidRPr="007D66F7">
              <w:rPr>
                <w:bCs/>
                <w:sz w:val="18"/>
                <w:szCs w:val="18"/>
              </w:rPr>
              <w:t>(ожид.)</w:t>
            </w:r>
          </w:p>
        </w:tc>
        <w:tc>
          <w:tcPr>
            <w:tcW w:w="1086" w:type="dxa"/>
            <w:vAlign w:val="center"/>
          </w:tcPr>
          <w:p w14:paraId="670BCABE" w14:textId="4321A792" w:rsidR="00A33419" w:rsidRPr="007D66F7" w:rsidRDefault="00A33419" w:rsidP="00A33419">
            <w:pPr>
              <w:jc w:val="center"/>
              <w:rPr>
                <w:bCs/>
                <w:sz w:val="18"/>
                <w:szCs w:val="18"/>
              </w:rPr>
            </w:pPr>
            <w:r w:rsidRPr="007D66F7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</w:t>
            </w:r>
            <w:r w:rsidRPr="007D66F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год (</w:t>
            </w:r>
            <w:r w:rsidRPr="007D66F7">
              <w:rPr>
                <w:bCs/>
                <w:sz w:val="18"/>
                <w:szCs w:val="18"/>
              </w:rPr>
              <w:t>прогноз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A33419" w:rsidRPr="007D66F7" w14:paraId="78BD1A37" w14:textId="77777777" w:rsidTr="002F0E72">
        <w:trPr>
          <w:trHeight w:val="283"/>
          <w:tblHeader/>
        </w:trPr>
        <w:tc>
          <w:tcPr>
            <w:tcW w:w="4248" w:type="dxa"/>
          </w:tcPr>
          <w:p w14:paraId="7135AC1F" w14:textId="77777777" w:rsidR="00A33419" w:rsidRPr="007D66F7" w:rsidRDefault="00A33419" w:rsidP="00A33419">
            <w:pPr>
              <w:ind w:left="-12"/>
              <w:rPr>
                <w:b/>
                <w:sz w:val="20"/>
                <w:szCs w:val="20"/>
              </w:rPr>
            </w:pPr>
            <w:r w:rsidRPr="007D66F7">
              <w:rPr>
                <w:b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Федерации, в т.ч.:</w:t>
            </w:r>
          </w:p>
        </w:tc>
        <w:tc>
          <w:tcPr>
            <w:tcW w:w="992" w:type="dxa"/>
            <w:vAlign w:val="center"/>
          </w:tcPr>
          <w:p w14:paraId="63E35B76" w14:textId="5755D787" w:rsidR="00A33419" w:rsidRPr="007D66F7" w:rsidRDefault="00A33419" w:rsidP="00A334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3803,4</w:t>
            </w:r>
          </w:p>
        </w:tc>
        <w:tc>
          <w:tcPr>
            <w:tcW w:w="992" w:type="dxa"/>
            <w:vAlign w:val="center"/>
          </w:tcPr>
          <w:p w14:paraId="2438A57F" w14:textId="133A4C35" w:rsidR="00A33419" w:rsidRPr="007D66F7" w:rsidRDefault="00A33419" w:rsidP="00A334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4371,4</w:t>
            </w:r>
          </w:p>
        </w:tc>
        <w:tc>
          <w:tcPr>
            <w:tcW w:w="992" w:type="dxa"/>
            <w:vAlign w:val="center"/>
          </w:tcPr>
          <w:p w14:paraId="082D6C12" w14:textId="4FAC1042" w:rsidR="00A33419" w:rsidRPr="007D66F7" w:rsidRDefault="00A33419" w:rsidP="00A334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4636,6</w:t>
            </w:r>
          </w:p>
        </w:tc>
        <w:tc>
          <w:tcPr>
            <w:tcW w:w="993" w:type="dxa"/>
            <w:vAlign w:val="center"/>
          </w:tcPr>
          <w:p w14:paraId="6A439AAD" w14:textId="7319A40D" w:rsidR="00A33419" w:rsidRPr="007D66F7" w:rsidRDefault="00A33419" w:rsidP="00A334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4936,0</w:t>
            </w:r>
          </w:p>
        </w:tc>
        <w:tc>
          <w:tcPr>
            <w:tcW w:w="1086" w:type="dxa"/>
            <w:vAlign w:val="center"/>
          </w:tcPr>
          <w:p w14:paraId="3E91C19B" w14:textId="42A3F6FE" w:rsidR="00A33419" w:rsidRPr="007D66F7" w:rsidRDefault="00A33419" w:rsidP="00A334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4723,9</w:t>
            </w:r>
          </w:p>
        </w:tc>
      </w:tr>
    </w:tbl>
    <w:p w14:paraId="6D0C0B29" w14:textId="3F9B4A1A" w:rsidR="00572032" w:rsidRPr="007D66F7" w:rsidRDefault="00572032" w:rsidP="0005406F">
      <w:pPr>
        <w:shd w:val="clear" w:color="auto" w:fill="FFFFFF"/>
        <w:spacing w:line="276" w:lineRule="auto"/>
        <w:ind w:firstLine="851"/>
        <w:jc w:val="both"/>
      </w:pPr>
      <w:r w:rsidRPr="007D66F7">
        <w:t>По отношению к 202</w:t>
      </w:r>
      <w:r w:rsidR="00A33419">
        <w:t>4</w:t>
      </w:r>
      <w:r w:rsidRPr="007D66F7">
        <w:t xml:space="preserve"> г. на увеличение планируемых назначений</w:t>
      </w:r>
      <w:r w:rsidR="00FC52B4">
        <w:t xml:space="preserve"> не</w:t>
      </w:r>
      <w:r w:rsidRPr="007D66F7">
        <w:t xml:space="preserve"> повлиял дифференцированн</w:t>
      </w:r>
      <w:r w:rsidR="00FC52B4">
        <w:t>ый</w:t>
      </w:r>
      <w:r w:rsidRPr="007D66F7">
        <w:t xml:space="preserve"> норматив отчислений, </w:t>
      </w:r>
      <w:r w:rsidR="00A33419">
        <w:t xml:space="preserve">увеличение поступлений доходов от акцизов прогнозируется с ростом, хотя </w:t>
      </w:r>
      <w:r w:rsidR="002F0E72" w:rsidRPr="007D66F7">
        <w:t>дифференцированн</w:t>
      </w:r>
      <w:r w:rsidR="002F0E72">
        <w:t>ый</w:t>
      </w:r>
      <w:r w:rsidR="002F0E72" w:rsidRPr="007D66F7">
        <w:t xml:space="preserve"> норматив отчислений</w:t>
      </w:r>
      <w:r w:rsidR="002F0E72">
        <w:t xml:space="preserve"> уменьшается по сравнению с предыдущими годам</w:t>
      </w:r>
      <w:r w:rsidR="00FC52B4">
        <w:t xml:space="preserve"> и </w:t>
      </w:r>
      <w:r w:rsidRPr="007D66F7">
        <w:t>утвержден в областном бюджете для Александровского района (</w:t>
      </w:r>
      <w:r w:rsidR="00337B99" w:rsidRPr="007D66F7">
        <w:t xml:space="preserve">на </w:t>
      </w:r>
      <w:r w:rsidRPr="007D66F7">
        <w:t>2020 г. – 0,12814 %, на 2021 г. -0</w:t>
      </w:r>
      <w:r w:rsidR="00337B99" w:rsidRPr="007D66F7">
        <w:t>,</w:t>
      </w:r>
      <w:r w:rsidRPr="007D66F7">
        <w:t>13217%</w:t>
      </w:r>
      <w:r w:rsidR="00337B99" w:rsidRPr="007D66F7">
        <w:t>, на 2022 г. – 0,12678%</w:t>
      </w:r>
      <w:r w:rsidR="0005406F">
        <w:t xml:space="preserve">, на 2023 г. </w:t>
      </w:r>
      <w:r w:rsidR="00BB7DB1">
        <w:t>–</w:t>
      </w:r>
      <w:r w:rsidR="0005406F">
        <w:t xml:space="preserve"> </w:t>
      </w:r>
      <w:r w:rsidR="00BB7DB1">
        <w:t>0,12613%</w:t>
      </w:r>
      <w:r w:rsidR="00A33419">
        <w:t>, на 2024 г. -0,12551%, на 2025-2027 гг. – 0,12409%</w:t>
      </w:r>
      <w:r w:rsidRPr="007D66F7">
        <w:t xml:space="preserve">). Удельный вес акцизов в общем объеме налоговых доходов незначителен и составляет </w:t>
      </w:r>
      <w:r w:rsidR="002F0E72">
        <w:t>2</w:t>
      </w:r>
      <w:r w:rsidRPr="007D66F7">
        <w:t>,</w:t>
      </w:r>
      <w:r w:rsidR="002F0E72">
        <w:t>5</w:t>
      </w:r>
      <w:r w:rsidRPr="007D66F7">
        <w:t xml:space="preserve"> %.</w:t>
      </w:r>
    </w:p>
    <w:p w14:paraId="02151D82" w14:textId="6B3FAD02" w:rsidR="00572032" w:rsidRPr="007D66F7" w:rsidRDefault="00572032" w:rsidP="0005406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7D66F7">
        <w:t>Согласно пп.2</w:t>
      </w:r>
      <w:r w:rsidR="003C6136" w:rsidRPr="007D66F7">
        <w:t>.</w:t>
      </w:r>
      <w:r w:rsidRPr="007D66F7">
        <w:t xml:space="preserve"> пункта 4</w:t>
      </w:r>
      <w:r w:rsidRPr="007D66F7">
        <w:rPr>
          <w:bCs/>
        </w:rPr>
        <w:t xml:space="preserve"> Порядка формирования и использования бюджетных ассигнований Дорожного фонда муниципального образования «Александровский район», утвержденного решением Думы Александровского района от 20.09.2013 №261</w:t>
      </w:r>
      <w:r w:rsidRPr="007D66F7">
        <w:t xml:space="preserve"> </w:t>
      </w:r>
      <w:r w:rsidR="00BB7DB1">
        <w:t xml:space="preserve">(с изменениями) </w:t>
      </w:r>
      <w:r w:rsidRPr="007D66F7">
        <w:t>доходы от уплаты акцизов в полном объеме направляются на формирование дорожного фонда района.</w:t>
      </w:r>
    </w:p>
    <w:p w14:paraId="1789D300" w14:textId="1F06BA60" w:rsidR="00572032" w:rsidRPr="007D66F7" w:rsidRDefault="00572032" w:rsidP="0094286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D66F7">
        <w:rPr>
          <w:b/>
        </w:rPr>
        <w:t>Структура налогов на совокупный доход</w:t>
      </w:r>
    </w:p>
    <w:tbl>
      <w:tblPr>
        <w:tblW w:w="917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94"/>
        <w:gridCol w:w="724"/>
        <w:gridCol w:w="711"/>
        <w:gridCol w:w="684"/>
        <w:gridCol w:w="711"/>
        <w:gridCol w:w="685"/>
        <w:gridCol w:w="752"/>
        <w:gridCol w:w="665"/>
      </w:tblGrid>
      <w:tr w:rsidR="00572032" w:rsidRPr="007D66F7" w14:paraId="1BEC27F0" w14:textId="77777777" w:rsidTr="007B5185">
        <w:trPr>
          <w:trHeight w:val="29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06737" w14:textId="77777777" w:rsidR="00572032" w:rsidRPr="007D66F7" w:rsidRDefault="00572032" w:rsidP="00457FBA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Показатели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47601" w14:textId="5CE13B85" w:rsidR="00572032" w:rsidRPr="007D66F7" w:rsidRDefault="00BB7DB1" w:rsidP="002F0E72">
            <w:pPr>
              <w:jc w:val="center"/>
              <w:rPr>
                <w:sz w:val="20"/>
                <w:szCs w:val="20"/>
              </w:rPr>
            </w:pPr>
            <w:r w:rsidRPr="00BB7DB1">
              <w:rPr>
                <w:sz w:val="20"/>
                <w:szCs w:val="20"/>
              </w:rPr>
              <w:t>202</w:t>
            </w:r>
            <w:r w:rsidR="002F0E72">
              <w:rPr>
                <w:sz w:val="20"/>
                <w:szCs w:val="20"/>
              </w:rPr>
              <w:t>2</w:t>
            </w:r>
            <w:r w:rsidRPr="00BB7DB1">
              <w:rPr>
                <w:sz w:val="20"/>
                <w:szCs w:val="20"/>
              </w:rPr>
              <w:t xml:space="preserve"> г.(факт)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FFA14" w14:textId="7D10B41F" w:rsidR="00572032" w:rsidRPr="007D66F7" w:rsidRDefault="00572032" w:rsidP="002F0E7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20</w:t>
            </w:r>
            <w:r w:rsidR="00252C62" w:rsidRPr="007D66F7">
              <w:rPr>
                <w:sz w:val="20"/>
                <w:szCs w:val="20"/>
              </w:rPr>
              <w:t>2</w:t>
            </w:r>
            <w:r w:rsidR="002F0E72">
              <w:rPr>
                <w:sz w:val="20"/>
                <w:szCs w:val="20"/>
              </w:rPr>
              <w:t>3</w:t>
            </w:r>
            <w:r w:rsidRPr="007D66F7">
              <w:rPr>
                <w:sz w:val="20"/>
                <w:szCs w:val="20"/>
              </w:rPr>
              <w:t xml:space="preserve"> г.(факт)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99288" w14:textId="6054DF6E" w:rsidR="00572032" w:rsidRPr="007D66F7" w:rsidRDefault="00572032" w:rsidP="002F0E72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 xml:space="preserve"> 202</w:t>
            </w:r>
            <w:r w:rsidR="002F0E72">
              <w:rPr>
                <w:sz w:val="20"/>
                <w:szCs w:val="20"/>
              </w:rPr>
              <w:t>4</w:t>
            </w:r>
            <w:r w:rsidRPr="007D66F7">
              <w:rPr>
                <w:sz w:val="20"/>
                <w:szCs w:val="20"/>
              </w:rPr>
              <w:t xml:space="preserve"> г. (ожид.)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726E6" w14:textId="7CEB144E" w:rsidR="00572032" w:rsidRPr="007D66F7" w:rsidRDefault="00572032" w:rsidP="002F0E72">
            <w:pPr>
              <w:ind w:left="-205" w:firstLine="205"/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202</w:t>
            </w:r>
            <w:r w:rsidR="002F0E72">
              <w:rPr>
                <w:sz w:val="20"/>
                <w:szCs w:val="20"/>
              </w:rPr>
              <w:t>5</w:t>
            </w:r>
            <w:r w:rsidRPr="007D66F7">
              <w:rPr>
                <w:sz w:val="20"/>
                <w:szCs w:val="20"/>
              </w:rPr>
              <w:t>г. (прогноз)</w:t>
            </w:r>
          </w:p>
        </w:tc>
      </w:tr>
      <w:tr w:rsidR="00BB7DB1" w:rsidRPr="007D66F7" w14:paraId="0D25C73E" w14:textId="77777777" w:rsidTr="007B5185">
        <w:trPr>
          <w:trHeight w:val="272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4E89F" w14:textId="77777777" w:rsidR="00BB7DB1" w:rsidRPr="007D66F7" w:rsidRDefault="00BB7DB1" w:rsidP="00BB7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9393A" w14:textId="4133EE01" w:rsidR="00BB7DB1" w:rsidRDefault="006F5BCF" w:rsidP="00BB7DB1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С</w:t>
            </w:r>
            <w:r w:rsidR="00BB7DB1" w:rsidRPr="007D66F7">
              <w:rPr>
                <w:sz w:val="20"/>
                <w:szCs w:val="20"/>
              </w:rPr>
              <w:t>умма</w:t>
            </w:r>
          </w:p>
          <w:p w14:paraId="161CEBB7" w14:textId="566CFD26" w:rsidR="006F5BCF" w:rsidRPr="006F5BCF" w:rsidRDefault="006F5BCF" w:rsidP="00BB7DB1">
            <w:pPr>
              <w:jc w:val="center"/>
              <w:rPr>
                <w:sz w:val="14"/>
                <w:szCs w:val="14"/>
              </w:rPr>
            </w:pPr>
            <w:r w:rsidRPr="006F5BCF">
              <w:rPr>
                <w:sz w:val="14"/>
                <w:szCs w:val="14"/>
              </w:rPr>
              <w:t>(тыс.руб.)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B77B0" w14:textId="73DBAD85" w:rsidR="00BB7DB1" w:rsidRPr="007D66F7" w:rsidRDefault="00BB7DB1" w:rsidP="00BB7DB1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Уд. вес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7F8B" w14:textId="77777777" w:rsidR="006F5BCF" w:rsidRPr="006F5BCF" w:rsidRDefault="006F5BCF" w:rsidP="006F5BCF">
            <w:pPr>
              <w:jc w:val="center"/>
              <w:rPr>
                <w:sz w:val="20"/>
                <w:szCs w:val="20"/>
              </w:rPr>
            </w:pPr>
            <w:r w:rsidRPr="006F5BCF">
              <w:rPr>
                <w:sz w:val="20"/>
                <w:szCs w:val="20"/>
              </w:rPr>
              <w:t>Сумма</w:t>
            </w:r>
          </w:p>
          <w:p w14:paraId="777B7B38" w14:textId="0A1EA714" w:rsidR="00BB7DB1" w:rsidRPr="006F5BCF" w:rsidRDefault="006F5BCF" w:rsidP="006F5BCF">
            <w:pPr>
              <w:jc w:val="center"/>
              <w:rPr>
                <w:sz w:val="14"/>
                <w:szCs w:val="14"/>
              </w:rPr>
            </w:pPr>
            <w:r w:rsidRPr="006F5BCF">
              <w:rPr>
                <w:sz w:val="14"/>
                <w:szCs w:val="14"/>
              </w:rPr>
              <w:t>(тыс.руб.)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2FCEB" w14:textId="4590C18F" w:rsidR="00BB7DB1" w:rsidRPr="007D66F7" w:rsidRDefault="00BB7DB1" w:rsidP="00BB7DB1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Уд. вес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8F1E1" w14:textId="77777777" w:rsidR="006F5BCF" w:rsidRPr="006F5BCF" w:rsidRDefault="006F5BCF" w:rsidP="006F5BCF">
            <w:pPr>
              <w:jc w:val="center"/>
              <w:rPr>
                <w:sz w:val="20"/>
                <w:szCs w:val="20"/>
              </w:rPr>
            </w:pPr>
            <w:r w:rsidRPr="006F5BCF">
              <w:rPr>
                <w:sz w:val="20"/>
                <w:szCs w:val="20"/>
              </w:rPr>
              <w:t>Сумма</w:t>
            </w:r>
          </w:p>
          <w:p w14:paraId="5A1D9AA9" w14:textId="0F13EDF4" w:rsidR="00BB7DB1" w:rsidRPr="006F5BCF" w:rsidRDefault="006F5BCF" w:rsidP="006F5BCF">
            <w:pPr>
              <w:jc w:val="center"/>
              <w:rPr>
                <w:sz w:val="14"/>
                <w:szCs w:val="14"/>
              </w:rPr>
            </w:pPr>
            <w:r w:rsidRPr="006F5BCF">
              <w:rPr>
                <w:sz w:val="14"/>
                <w:szCs w:val="14"/>
              </w:rPr>
              <w:t>(тыс.руб.)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36B0" w14:textId="4EC3DAC9" w:rsidR="00BB7DB1" w:rsidRPr="007D66F7" w:rsidRDefault="00BB7DB1" w:rsidP="00BB7DB1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Уд. вес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C9C9" w14:textId="77777777" w:rsidR="006F5BCF" w:rsidRPr="006F5BCF" w:rsidRDefault="006F5BCF" w:rsidP="006F5BCF">
            <w:pPr>
              <w:jc w:val="center"/>
              <w:rPr>
                <w:sz w:val="20"/>
                <w:szCs w:val="20"/>
              </w:rPr>
            </w:pPr>
            <w:r w:rsidRPr="006F5BCF">
              <w:rPr>
                <w:sz w:val="20"/>
                <w:szCs w:val="20"/>
              </w:rPr>
              <w:t>Сумма</w:t>
            </w:r>
          </w:p>
          <w:p w14:paraId="2815C9FE" w14:textId="6F54FDDB" w:rsidR="00BB7DB1" w:rsidRPr="006F5BCF" w:rsidRDefault="006F5BCF" w:rsidP="006F5BCF">
            <w:pPr>
              <w:jc w:val="center"/>
              <w:rPr>
                <w:sz w:val="14"/>
                <w:szCs w:val="14"/>
              </w:rPr>
            </w:pPr>
            <w:r w:rsidRPr="006F5BCF">
              <w:rPr>
                <w:sz w:val="14"/>
                <w:szCs w:val="14"/>
              </w:rPr>
              <w:t>(тыс.руб.)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D6C2" w14:textId="06447924" w:rsidR="00BB7DB1" w:rsidRPr="007D66F7" w:rsidRDefault="00BB7DB1" w:rsidP="00BB7DB1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Уд. вес</w:t>
            </w:r>
          </w:p>
        </w:tc>
      </w:tr>
      <w:tr w:rsidR="002F0E72" w:rsidRPr="007D66F7" w14:paraId="6F54EA5A" w14:textId="77777777" w:rsidTr="007B5185">
        <w:trPr>
          <w:trHeight w:val="2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9452D" w14:textId="77777777" w:rsidR="002F0E72" w:rsidRPr="007D66F7" w:rsidRDefault="002F0E72" w:rsidP="002F0E72">
            <w:pPr>
              <w:rPr>
                <w:b/>
                <w:bCs/>
                <w:sz w:val="20"/>
                <w:szCs w:val="20"/>
              </w:rPr>
            </w:pPr>
            <w:r w:rsidRPr="007D66F7">
              <w:rPr>
                <w:b/>
                <w:bCs/>
                <w:sz w:val="20"/>
                <w:szCs w:val="20"/>
              </w:rPr>
              <w:t>Налоги на совокупный доход -всего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FBD44" w14:textId="2B27597D" w:rsidR="002F0E72" w:rsidRPr="007D66F7" w:rsidRDefault="002F0E72" w:rsidP="002F0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5380,4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CC587" w14:textId="1FA0E65B" w:rsidR="002F0E72" w:rsidRPr="007D66F7" w:rsidRDefault="002F0E72" w:rsidP="002F0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28E22" w14:textId="5103D60D" w:rsidR="002F0E72" w:rsidRPr="007D66F7" w:rsidRDefault="002F0E72" w:rsidP="002F0E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6240,9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369C6" w14:textId="72C09F12" w:rsidR="002F0E72" w:rsidRPr="007D66F7" w:rsidRDefault="002F0E72" w:rsidP="002F0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D85FB" w14:textId="62A370AF" w:rsidR="002F0E72" w:rsidRPr="007D66F7" w:rsidRDefault="002F0E72" w:rsidP="002F0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6031,8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9B8BC" w14:textId="65E30FF6" w:rsidR="002F0E72" w:rsidRPr="002F0E72" w:rsidRDefault="002F0E72" w:rsidP="002F0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0FA3D" w14:textId="2C3A9E3F" w:rsidR="002F0E72" w:rsidRPr="007D66F7" w:rsidRDefault="002F0E72" w:rsidP="002F0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8623,5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CA5E4" w14:textId="7E48E137" w:rsidR="002F0E72" w:rsidRPr="002F0E72" w:rsidRDefault="002F0E72" w:rsidP="002F0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2F0E72" w:rsidRPr="007D66F7" w14:paraId="07AF07C1" w14:textId="77777777" w:rsidTr="007B5185">
        <w:trPr>
          <w:trHeight w:val="2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F6653" w14:textId="77777777" w:rsidR="002F0E72" w:rsidRPr="007D66F7" w:rsidRDefault="002F0E72" w:rsidP="002F0E72">
            <w:pPr>
              <w:rPr>
                <w:b/>
                <w:bCs/>
                <w:sz w:val="20"/>
                <w:szCs w:val="20"/>
              </w:rPr>
            </w:pPr>
            <w:r w:rsidRPr="007D66F7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539B9" w14:textId="77777777" w:rsidR="002F0E72" w:rsidRPr="007D66F7" w:rsidRDefault="002F0E72" w:rsidP="002F0E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43131" w14:textId="77777777" w:rsidR="002F0E72" w:rsidRPr="007D66F7" w:rsidRDefault="002F0E72" w:rsidP="002F0E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0D7A" w14:textId="77777777" w:rsidR="002F0E72" w:rsidRPr="007D66F7" w:rsidRDefault="002F0E72" w:rsidP="002F0E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1D1B9" w14:textId="77777777" w:rsidR="002F0E72" w:rsidRPr="007D66F7" w:rsidRDefault="002F0E72" w:rsidP="002F0E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755DC" w14:textId="77777777" w:rsidR="002F0E72" w:rsidRPr="007D66F7" w:rsidRDefault="002F0E72" w:rsidP="002F0E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5C6D7" w14:textId="301A51B0" w:rsidR="002F0E72" w:rsidRPr="007D66F7" w:rsidRDefault="002F0E72" w:rsidP="002F0E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A11DA" w14:textId="77777777" w:rsidR="002F0E72" w:rsidRPr="007D66F7" w:rsidRDefault="002F0E72" w:rsidP="002F0E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BB9AE" w14:textId="77777777" w:rsidR="002F0E72" w:rsidRPr="007D66F7" w:rsidRDefault="002F0E72" w:rsidP="002F0E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0E72" w:rsidRPr="007D66F7" w14:paraId="6EE1A44D" w14:textId="77777777" w:rsidTr="007B5185">
        <w:trPr>
          <w:trHeight w:val="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92BC9" w14:textId="77777777" w:rsidR="002F0E72" w:rsidRPr="007D66F7" w:rsidRDefault="002F0E72" w:rsidP="002F0E72">
            <w:pPr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Единый налог, взимаемый в связи с применением упрощенной системы налогообложения (</w:t>
            </w:r>
            <w:r w:rsidRPr="007D66F7">
              <w:rPr>
                <w:b/>
                <w:sz w:val="20"/>
                <w:szCs w:val="20"/>
              </w:rPr>
              <w:t>УСН</w:t>
            </w:r>
            <w:r w:rsidRPr="007D66F7">
              <w:rPr>
                <w:sz w:val="20"/>
                <w:szCs w:val="20"/>
              </w:rPr>
              <w:t xml:space="preserve">) </w:t>
            </w:r>
          </w:p>
          <w:p w14:paraId="20A1B276" w14:textId="77777777" w:rsidR="002F0E72" w:rsidRPr="007D66F7" w:rsidRDefault="002F0E72" w:rsidP="002F0E72">
            <w:pPr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(КБК 1 05 01000 01 0000 110)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816AE" w14:textId="7AB1F1A5" w:rsidR="002F0E72" w:rsidRPr="007D66F7" w:rsidRDefault="002F0E72" w:rsidP="002F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4302,4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B0BCB" w14:textId="179036D0" w:rsidR="002F0E72" w:rsidRPr="007D66F7" w:rsidRDefault="002F0E72" w:rsidP="002F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04AE1" w14:textId="1B3786AB" w:rsidR="002F0E72" w:rsidRPr="007D66F7" w:rsidRDefault="002F0E72" w:rsidP="002F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5949,7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5754E" w14:textId="0F4FE43E" w:rsidR="002F0E72" w:rsidRPr="008D53E1" w:rsidRDefault="002F0E72" w:rsidP="002F0E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1E377" w14:textId="714BC95E" w:rsidR="002F0E72" w:rsidRPr="007D66F7" w:rsidRDefault="002F0E72" w:rsidP="002F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4938,7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01391" w14:textId="06F3E3E9" w:rsidR="002F0E72" w:rsidRPr="002F0E72" w:rsidRDefault="002F0E72" w:rsidP="002F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B6929" w14:textId="5FD59A52" w:rsidR="002F0E72" w:rsidRPr="007D66F7" w:rsidRDefault="002F0E72" w:rsidP="002F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6156,0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E0850" w14:textId="1F3F3610" w:rsidR="002F0E72" w:rsidRPr="002F0E72" w:rsidRDefault="002F0E72" w:rsidP="002F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</w:tr>
      <w:tr w:rsidR="002F0E72" w:rsidRPr="007D66F7" w14:paraId="49A628BD" w14:textId="77777777" w:rsidTr="007B5185">
        <w:trPr>
          <w:trHeight w:val="2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0380" w14:textId="77777777" w:rsidR="002F0E72" w:rsidRPr="007D66F7" w:rsidRDefault="002F0E72" w:rsidP="002F0E72">
            <w:pPr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Единый налог на вмененный доход для отдельных</w:t>
            </w:r>
            <w:r w:rsidRPr="007D66F7">
              <w:rPr>
                <w:b/>
                <w:bCs/>
                <w:sz w:val="20"/>
                <w:szCs w:val="20"/>
              </w:rPr>
              <w:t xml:space="preserve"> </w:t>
            </w:r>
            <w:r w:rsidRPr="007D66F7">
              <w:rPr>
                <w:sz w:val="20"/>
                <w:szCs w:val="20"/>
              </w:rPr>
              <w:t>видов деятельности (</w:t>
            </w:r>
            <w:r w:rsidRPr="007D66F7">
              <w:rPr>
                <w:b/>
                <w:sz w:val="20"/>
                <w:szCs w:val="20"/>
              </w:rPr>
              <w:t>ЕНВД</w:t>
            </w:r>
            <w:r w:rsidRPr="007D66F7">
              <w:rPr>
                <w:sz w:val="20"/>
                <w:szCs w:val="20"/>
              </w:rPr>
              <w:t xml:space="preserve">) </w:t>
            </w:r>
          </w:p>
          <w:p w14:paraId="14B82423" w14:textId="77777777" w:rsidR="002F0E72" w:rsidRPr="007D66F7" w:rsidRDefault="002F0E72" w:rsidP="002F0E72">
            <w:pPr>
              <w:rPr>
                <w:b/>
                <w:bCs/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 xml:space="preserve"> (КБК 1 05 02000 02 0000 110)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F15FF" w14:textId="12938462" w:rsidR="002F0E72" w:rsidRPr="007D66F7" w:rsidRDefault="002F0E72" w:rsidP="002F0E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BDC30" w14:textId="404A6DA2" w:rsidR="002F0E72" w:rsidRPr="007D66F7" w:rsidRDefault="002F0E72" w:rsidP="002F0E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ADD5A" w14:textId="3C360EB6" w:rsidR="002F0E72" w:rsidRPr="007D66F7" w:rsidRDefault="002F0E72" w:rsidP="002F0E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-84,2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A9D37" w14:textId="7055CDFE" w:rsidR="002F0E72" w:rsidRPr="008D53E1" w:rsidRDefault="002F0E72" w:rsidP="002F0E7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-1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E0074" w14:textId="03790793" w:rsidR="002F0E72" w:rsidRPr="007D66F7" w:rsidRDefault="002F0E72" w:rsidP="002F0E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421D5" w14:textId="31A1EE2A" w:rsidR="002F0E72" w:rsidRPr="002F0E72" w:rsidRDefault="002F0E72" w:rsidP="002F0E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2AAFE" w14:textId="208E27EA" w:rsidR="002F0E72" w:rsidRPr="007D66F7" w:rsidRDefault="002F0E72" w:rsidP="002F0E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6981C" w14:textId="5709D1F6" w:rsidR="002F0E72" w:rsidRPr="002F0E72" w:rsidRDefault="002F0E72" w:rsidP="002F0E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2F0E72" w:rsidRPr="007D66F7" w14:paraId="76A07B56" w14:textId="77777777" w:rsidTr="007B5185">
        <w:trPr>
          <w:trHeight w:val="2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A7D7" w14:textId="7B9B18F1" w:rsidR="002F0E72" w:rsidRPr="007D66F7" w:rsidRDefault="002F0E72" w:rsidP="002F0E72">
            <w:pPr>
              <w:rPr>
                <w:b/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 xml:space="preserve">Единый </w:t>
            </w:r>
            <w:r w:rsidRPr="007D66F7">
              <w:rPr>
                <w:b/>
                <w:sz w:val="20"/>
                <w:szCs w:val="20"/>
              </w:rPr>
              <w:t>сельскохозяйственный налог</w:t>
            </w:r>
          </w:p>
          <w:p w14:paraId="6AB49A07" w14:textId="77777777" w:rsidR="002F0E72" w:rsidRPr="007D66F7" w:rsidRDefault="002F0E72" w:rsidP="002F0E72">
            <w:pPr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(КБК 1 05 03000 01 0000 110)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5DDDA" w14:textId="025CA504" w:rsidR="002F0E72" w:rsidRPr="007D66F7" w:rsidRDefault="002F0E72" w:rsidP="002F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CCFD6" w14:textId="373330AB" w:rsidR="002F0E72" w:rsidRPr="007D66F7" w:rsidRDefault="002F0E72" w:rsidP="002F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DFDD7" w14:textId="00DF25A0" w:rsidR="002F0E72" w:rsidRPr="007D66F7" w:rsidRDefault="002F0E72" w:rsidP="002F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FE451" w14:textId="419B5A4E" w:rsidR="002F0E72" w:rsidRPr="008D53E1" w:rsidRDefault="002F0E72" w:rsidP="002F0E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6CEA4" w14:textId="6AA82545" w:rsidR="002F0E72" w:rsidRPr="007D66F7" w:rsidRDefault="002F0E72" w:rsidP="002F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253E6" w14:textId="557B1CC3" w:rsidR="002F0E72" w:rsidRPr="002F0E72" w:rsidRDefault="002F0E72" w:rsidP="002F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9952A" w14:textId="089DF39C" w:rsidR="002F0E72" w:rsidRPr="007D66F7" w:rsidRDefault="002F0E72" w:rsidP="002F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C5AB4" w14:textId="2EC8B584" w:rsidR="002F0E72" w:rsidRPr="002F0E72" w:rsidRDefault="002F0E72" w:rsidP="002F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2F0E72" w:rsidRPr="007D66F7" w14:paraId="5F2FBA06" w14:textId="77777777" w:rsidTr="007B5185">
        <w:trPr>
          <w:trHeight w:val="2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6CBB9" w14:textId="77777777" w:rsidR="002F0E72" w:rsidRPr="007D66F7" w:rsidRDefault="002F0E72" w:rsidP="002F0E72">
            <w:pPr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  <w:p w14:paraId="4B060A5E" w14:textId="2CB99745" w:rsidR="002F0E72" w:rsidRPr="007D66F7" w:rsidRDefault="002F0E72" w:rsidP="002F0E72">
            <w:pPr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(КБК 1 05 04000 02 0000 110)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895E2" w14:textId="41DEDC07" w:rsidR="002F0E72" w:rsidRPr="007D66F7" w:rsidRDefault="002F0E72" w:rsidP="002F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AE1DB" w14:textId="1DABC319" w:rsidR="002F0E72" w:rsidRPr="007D66F7" w:rsidRDefault="002F0E72" w:rsidP="002F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777D5" w14:textId="0BB325DF" w:rsidR="002F0E72" w:rsidRPr="007D66F7" w:rsidRDefault="002F0E72" w:rsidP="002F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D0816" w14:textId="78936772" w:rsidR="002F0E72" w:rsidRPr="008D53E1" w:rsidRDefault="002F0E72" w:rsidP="002F0E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C086F" w14:textId="4FAAC8B8" w:rsidR="002F0E72" w:rsidRPr="007D66F7" w:rsidRDefault="002F0E72" w:rsidP="002F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1039,6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C7F5D" w14:textId="6F0B4ABD" w:rsidR="002F0E72" w:rsidRPr="002F0E72" w:rsidRDefault="002F0E72" w:rsidP="002F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EE1FD" w14:textId="2E97529B" w:rsidR="002F0E72" w:rsidRPr="007D66F7" w:rsidRDefault="002F0E72" w:rsidP="002F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2451,0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05A29" w14:textId="64E8590D" w:rsidR="002F0E72" w:rsidRPr="007D66F7" w:rsidRDefault="002F0E72" w:rsidP="002F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</w:tr>
    </w:tbl>
    <w:p w14:paraId="2DF01DC8" w14:textId="40AD283B" w:rsidR="00572032" w:rsidRPr="007D66F7" w:rsidRDefault="00572032" w:rsidP="00FC2D8B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7D66F7">
        <w:t>В объеме налоговых доходов доля налогов</w:t>
      </w:r>
      <w:r w:rsidRPr="007D66F7">
        <w:rPr>
          <w:b/>
        </w:rPr>
        <w:t xml:space="preserve"> на совокупный доход</w:t>
      </w:r>
      <w:r w:rsidRPr="007D66F7">
        <w:t xml:space="preserve"> составляет 4</w:t>
      </w:r>
      <w:r w:rsidR="002F0E72">
        <w:t>,5</w:t>
      </w:r>
      <w:r w:rsidRPr="007D66F7">
        <w:t xml:space="preserve">%, где наибольший удельный вес приходился на </w:t>
      </w:r>
      <w:r w:rsidR="00D4119F" w:rsidRPr="007D66F7">
        <w:t>единый налог, взимаемый в связи с применением упрощенной системы налогообложения</w:t>
      </w:r>
      <w:r w:rsidRPr="007D66F7">
        <w:t>.</w:t>
      </w:r>
    </w:p>
    <w:p w14:paraId="3F516CB4" w14:textId="77777777" w:rsidR="00F33E7F" w:rsidRDefault="002F0E72" w:rsidP="00FC2D8B">
      <w:pPr>
        <w:spacing w:line="276" w:lineRule="auto"/>
        <w:ind w:firstLine="851"/>
        <w:jc w:val="both"/>
      </w:pPr>
      <w:r>
        <w:t>Так же по сравнению с предыдущими годами увеличивается удельный вес по налогу, взимаемому в связи с применением патентной системы налогообложения</w:t>
      </w:r>
    </w:p>
    <w:p w14:paraId="6FB352BA" w14:textId="31C3FDD9" w:rsidR="00572032" w:rsidRDefault="00572032" w:rsidP="00FC2D8B">
      <w:pPr>
        <w:spacing w:line="276" w:lineRule="auto"/>
        <w:ind w:firstLine="851"/>
        <w:jc w:val="both"/>
      </w:pPr>
      <w:r w:rsidRPr="007D66F7">
        <w:t>.</w:t>
      </w:r>
    </w:p>
    <w:p w14:paraId="4CC6C175" w14:textId="21D97789" w:rsidR="00572032" w:rsidRDefault="00572032" w:rsidP="00843D7F">
      <w:pPr>
        <w:jc w:val="center"/>
        <w:rPr>
          <w:b/>
        </w:rPr>
      </w:pPr>
      <w:r w:rsidRPr="007D66F7">
        <w:rPr>
          <w:b/>
        </w:rPr>
        <w:lastRenderedPageBreak/>
        <w:t>Единый налог, взимаемый в связи с применением упрощенной системы налогообложения</w:t>
      </w:r>
    </w:p>
    <w:p w14:paraId="7FF87539" w14:textId="77777777" w:rsidR="00572032" w:rsidRPr="007D66F7" w:rsidRDefault="00572032" w:rsidP="00572032">
      <w:pPr>
        <w:ind w:firstLine="708"/>
        <w:jc w:val="right"/>
        <w:rPr>
          <w:sz w:val="22"/>
          <w:szCs w:val="22"/>
        </w:rPr>
      </w:pPr>
      <w:r w:rsidRPr="007D66F7">
        <w:rPr>
          <w:sz w:val="20"/>
          <w:szCs w:val="20"/>
        </w:rPr>
        <w:t>(тыс. руб.)</w:t>
      </w:r>
    </w:p>
    <w:tbl>
      <w:tblPr>
        <w:tblpPr w:leftFromText="180" w:rightFromText="180" w:vertAnchor="text" w:horzAnchor="margin" w:tblpY="6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008"/>
        <w:gridCol w:w="1008"/>
        <w:gridCol w:w="1008"/>
        <w:gridCol w:w="1008"/>
        <w:gridCol w:w="966"/>
        <w:gridCol w:w="1097"/>
      </w:tblGrid>
      <w:tr w:rsidR="00F33E7F" w:rsidRPr="007D66F7" w14:paraId="26173B6A" w14:textId="77777777" w:rsidTr="0080769A">
        <w:trPr>
          <w:trHeight w:val="265"/>
          <w:tblHeader/>
        </w:trPr>
        <w:tc>
          <w:tcPr>
            <w:tcW w:w="3114" w:type="dxa"/>
            <w:shd w:val="clear" w:color="auto" w:fill="auto"/>
            <w:vAlign w:val="center"/>
          </w:tcPr>
          <w:p w14:paraId="79B61619" w14:textId="77777777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1008" w:type="dxa"/>
            <w:vAlign w:val="center"/>
          </w:tcPr>
          <w:p w14:paraId="713DAE95" w14:textId="56B40C67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2020 год (факт</w:t>
            </w:r>
            <w:r w:rsidRPr="007D66F7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008" w:type="dxa"/>
            <w:vAlign w:val="center"/>
          </w:tcPr>
          <w:p w14:paraId="544CC1CE" w14:textId="77777777" w:rsidR="00F33E7F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 год</w:t>
            </w:r>
          </w:p>
          <w:p w14:paraId="665F841C" w14:textId="1FB3D561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(факт)</w:t>
            </w:r>
          </w:p>
        </w:tc>
        <w:tc>
          <w:tcPr>
            <w:tcW w:w="1008" w:type="dxa"/>
            <w:vAlign w:val="center"/>
          </w:tcPr>
          <w:p w14:paraId="510DA009" w14:textId="77777777" w:rsidR="00F33E7F" w:rsidRPr="008D53E1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8D53E1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2</w:t>
            </w:r>
            <w:r w:rsidRPr="008D53E1">
              <w:rPr>
                <w:bCs/>
                <w:sz w:val="20"/>
                <w:szCs w:val="20"/>
              </w:rPr>
              <w:t xml:space="preserve"> год</w:t>
            </w:r>
          </w:p>
          <w:p w14:paraId="795C1B48" w14:textId="12C16325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8D53E1">
              <w:rPr>
                <w:bCs/>
                <w:sz w:val="20"/>
                <w:szCs w:val="20"/>
              </w:rPr>
              <w:t>(факт)</w:t>
            </w:r>
          </w:p>
        </w:tc>
        <w:tc>
          <w:tcPr>
            <w:tcW w:w="1008" w:type="dxa"/>
            <w:vAlign w:val="center"/>
          </w:tcPr>
          <w:p w14:paraId="78BE2DC0" w14:textId="172B4319" w:rsidR="00F33E7F" w:rsidRPr="008D53E1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8D53E1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3</w:t>
            </w:r>
            <w:r w:rsidRPr="008D53E1">
              <w:rPr>
                <w:bCs/>
                <w:sz w:val="20"/>
                <w:szCs w:val="20"/>
              </w:rPr>
              <w:t xml:space="preserve"> год</w:t>
            </w:r>
          </w:p>
          <w:p w14:paraId="7E6AAC93" w14:textId="32EE22A0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8D53E1">
              <w:rPr>
                <w:bCs/>
                <w:sz w:val="20"/>
                <w:szCs w:val="20"/>
              </w:rPr>
              <w:t>(факт)</w:t>
            </w:r>
          </w:p>
        </w:tc>
        <w:tc>
          <w:tcPr>
            <w:tcW w:w="966" w:type="dxa"/>
          </w:tcPr>
          <w:p w14:paraId="7D42CA8E" w14:textId="007EB8BA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  <w:r w:rsidRPr="007D66F7">
              <w:rPr>
                <w:bCs/>
                <w:sz w:val="20"/>
                <w:szCs w:val="20"/>
              </w:rPr>
              <w:t xml:space="preserve"> год (ожид)</w:t>
            </w:r>
          </w:p>
        </w:tc>
        <w:tc>
          <w:tcPr>
            <w:tcW w:w="1097" w:type="dxa"/>
          </w:tcPr>
          <w:p w14:paraId="0661B149" w14:textId="389575CA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 год</w:t>
            </w:r>
          </w:p>
          <w:p w14:paraId="6CDAEF32" w14:textId="5F52D428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7D66F7">
              <w:rPr>
                <w:bCs/>
                <w:sz w:val="20"/>
                <w:szCs w:val="20"/>
              </w:rPr>
              <w:t>прогноз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F33E7F" w:rsidRPr="007D66F7" w14:paraId="6ED6979F" w14:textId="77777777" w:rsidTr="0080769A">
        <w:trPr>
          <w:trHeight w:val="265"/>
        </w:trPr>
        <w:tc>
          <w:tcPr>
            <w:tcW w:w="3114" w:type="dxa"/>
            <w:shd w:val="clear" w:color="auto" w:fill="auto"/>
            <w:vAlign w:val="center"/>
          </w:tcPr>
          <w:p w14:paraId="644F1ADC" w14:textId="77777777" w:rsidR="00F33E7F" w:rsidRPr="007D66F7" w:rsidRDefault="00F33E7F" w:rsidP="00F33E7F">
            <w:pPr>
              <w:jc w:val="both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Единый налог, взимаемый в связи с применением упрощенной системы налогообложения (УСН)</w:t>
            </w:r>
          </w:p>
        </w:tc>
        <w:tc>
          <w:tcPr>
            <w:tcW w:w="1008" w:type="dxa"/>
            <w:vAlign w:val="center"/>
          </w:tcPr>
          <w:p w14:paraId="686E5694" w14:textId="20054F2C" w:rsidR="00F33E7F" w:rsidRPr="007D66F7" w:rsidRDefault="00F33E7F" w:rsidP="00F33E7F">
            <w:pPr>
              <w:jc w:val="center"/>
              <w:rPr>
                <w:b/>
                <w:sz w:val="20"/>
                <w:szCs w:val="20"/>
              </w:rPr>
            </w:pPr>
            <w:r w:rsidRPr="007D66F7">
              <w:rPr>
                <w:b/>
                <w:sz w:val="20"/>
                <w:szCs w:val="20"/>
              </w:rPr>
              <w:t>2409,0</w:t>
            </w:r>
          </w:p>
        </w:tc>
        <w:tc>
          <w:tcPr>
            <w:tcW w:w="1008" w:type="dxa"/>
            <w:vAlign w:val="center"/>
          </w:tcPr>
          <w:p w14:paraId="6BFC5D34" w14:textId="06BAFE77" w:rsidR="00F33E7F" w:rsidRPr="007D66F7" w:rsidRDefault="00F33E7F" w:rsidP="00F33E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4414,1</w:t>
            </w:r>
          </w:p>
        </w:tc>
        <w:tc>
          <w:tcPr>
            <w:tcW w:w="1008" w:type="dxa"/>
            <w:vAlign w:val="center"/>
          </w:tcPr>
          <w:p w14:paraId="4B90943E" w14:textId="4EC0C68A" w:rsidR="00F33E7F" w:rsidRPr="007D66F7" w:rsidRDefault="00F33E7F" w:rsidP="00F33E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4302,4</w:t>
            </w:r>
          </w:p>
        </w:tc>
        <w:tc>
          <w:tcPr>
            <w:tcW w:w="1008" w:type="dxa"/>
            <w:vAlign w:val="center"/>
          </w:tcPr>
          <w:p w14:paraId="436D2F3A" w14:textId="4DF7924F" w:rsidR="00F33E7F" w:rsidRPr="007D66F7" w:rsidRDefault="00F33E7F" w:rsidP="00F33E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5949,7</w:t>
            </w:r>
          </w:p>
        </w:tc>
        <w:tc>
          <w:tcPr>
            <w:tcW w:w="966" w:type="dxa"/>
            <w:vAlign w:val="center"/>
          </w:tcPr>
          <w:p w14:paraId="3618F2FC" w14:textId="5FDD9EE0" w:rsidR="00F33E7F" w:rsidRPr="007D66F7" w:rsidRDefault="00F33E7F" w:rsidP="00F33E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4938,7</w:t>
            </w:r>
          </w:p>
        </w:tc>
        <w:tc>
          <w:tcPr>
            <w:tcW w:w="1097" w:type="dxa"/>
            <w:vAlign w:val="center"/>
          </w:tcPr>
          <w:p w14:paraId="762E71F4" w14:textId="2D77BFFB" w:rsidR="00F33E7F" w:rsidRPr="007D66F7" w:rsidRDefault="00F33E7F" w:rsidP="00F33E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6156,0</w:t>
            </w:r>
          </w:p>
        </w:tc>
      </w:tr>
    </w:tbl>
    <w:p w14:paraId="6C41F783" w14:textId="77777777" w:rsidR="00843D7F" w:rsidRDefault="00843D7F" w:rsidP="007D66F7">
      <w:pPr>
        <w:ind w:firstLine="851"/>
        <w:jc w:val="both"/>
      </w:pPr>
    </w:p>
    <w:p w14:paraId="0D112125" w14:textId="46C27DC6" w:rsidR="00572032" w:rsidRDefault="00572032" w:rsidP="00F518F1">
      <w:pPr>
        <w:spacing w:line="276" w:lineRule="auto"/>
        <w:ind w:firstLine="851"/>
        <w:jc w:val="both"/>
      </w:pPr>
      <w:r w:rsidRPr="007D66F7">
        <w:t>Данный источник налоговых доходов зачисляется в бюджет района с 01.01.2013</w:t>
      </w:r>
      <w:r w:rsidRPr="007D66F7">
        <w:rPr>
          <w:b/>
        </w:rPr>
        <w:t xml:space="preserve"> </w:t>
      </w:r>
      <w:r w:rsidRPr="007D66F7">
        <w:t>года</w:t>
      </w:r>
      <w:r w:rsidR="00F518F1">
        <w:t xml:space="preserve">, </w:t>
      </w:r>
      <w:r w:rsidRPr="007D66F7">
        <w:t>на 202</w:t>
      </w:r>
      <w:r w:rsidR="00F33E7F">
        <w:t>5</w:t>
      </w:r>
      <w:r w:rsidRPr="007D66F7">
        <w:t xml:space="preserve"> год запланировано увеличение объема поступлений по единому налогу,</w:t>
      </w:r>
      <w:r w:rsidRPr="007D66F7">
        <w:rPr>
          <w:sz w:val="18"/>
          <w:szCs w:val="18"/>
        </w:rPr>
        <w:t xml:space="preserve"> </w:t>
      </w:r>
      <w:r w:rsidRPr="007D66F7">
        <w:t xml:space="preserve">взимаемого </w:t>
      </w:r>
      <w:r w:rsidR="00F518F1" w:rsidRPr="00F518F1">
        <w:t>в связи с применением упрощенной системы налогообложения</w:t>
      </w:r>
      <w:r w:rsidR="00F518F1">
        <w:t>.</w:t>
      </w:r>
    </w:p>
    <w:p w14:paraId="6CE755B9" w14:textId="77777777" w:rsidR="00D46ACB" w:rsidRDefault="00D46ACB" w:rsidP="00843D7F">
      <w:pPr>
        <w:jc w:val="center"/>
        <w:rPr>
          <w:b/>
        </w:rPr>
      </w:pPr>
    </w:p>
    <w:p w14:paraId="16EBFC82" w14:textId="05BE52BA" w:rsidR="00FF7DF3" w:rsidRDefault="00FF7DF3" w:rsidP="00843D7F">
      <w:pPr>
        <w:jc w:val="center"/>
        <w:rPr>
          <w:b/>
        </w:rPr>
      </w:pPr>
      <w:r w:rsidRPr="007D66F7">
        <w:rPr>
          <w:b/>
        </w:rPr>
        <w:t xml:space="preserve">Единый налог на вмененный </w:t>
      </w:r>
      <w:r w:rsidR="00C7154C" w:rsidRPr="007D66F7">
        <w:rPr>
          <w:b/>
        </w:rPr>
        <w:t>доход для</w:t>
      </w:r>
      <w:r w:rsidRPr="007D66F7">
        <w:rPr>
          <w:b/>
        </w:rPr>
        <w:t xml:space="preserve"> отдельных видов </w:t>
      </w:r>
      <w:r w:rsidR="00C7154C" w:rsidRPr="007D66F7">
        <w:rPr>
          <w:b/>
        </w:rPr>
        <w:t>деятельности (</w:t>
      </w:r>
      <w:r w:rsidRPr="007D66F7">
        <w:rPr>
          <w:b/>
        </w:rPr>
        <w:t>ЕНВД)</w:t>
      </w:r>
    </w:p>
    <w:p w14:paraId="71786164" w14:textId="77777777" w:rsidR="00843D7F" w:rsidRPr="007D66F7" w:rsidRDefault="00843D7F" w:rsidP="00843D7F">
      <w:pPr>
        <w:jc w:val="center"/>
        <w:rPr>
          <w:b/>
        </w:rPr>
      </w:pPr>
    </w:p>
    <w:p w14:paraId="7642BA1A" w14:textId="2255FBF4" w:rsidR="00FF7DF3" w:rsidRPr="007D66F7" w:rsidRDefault="00E469AC" w:rsidP="00D30F81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D66F7">
        <w:rPr>
          <w:b/>
          <w:sz w:val="22"/>
          <w:szCs w:val="22"/>
        </w:rPr>
        <w:t xml:space="preserve">         </w:t>
      </w:r>
      <w:r w:rsidR="00D30F81" w:rsidRPr="007D66F7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 w:rsidR="00FF7DF3" w:rsidRPr="007D66F7">
        <w:rPr>
          <w:bCs/>
          <w:sz w:val="20"/>
          <w:szCs w:val="20"/>
        </w:rPr>
        <w:t xml:space="preserve">              (</w:t>
      </w:r>
      <w:r w:rsidR="002F474E" w:rsidRPr="007D66F7">
        <w:rPr>
          <w:bCs/>
          <w:sz w:val="20"/>
          <w:szCs w:val="20"/>
        </w:rPr>
        <w:t>т</w:t>
      </w:r>
      <w:r w:rsidR="00FF7DF3" w:rsidRPr="007D66F7">
        <w:rPr>
          <w:bCs/>
          <w:sz w:val="20"/>
          <w:szCs w:val="20"/>
        </w:rPr>
        <w:t>ыс. руб</w:t>
      </w:r>
      <w:r w:rsidR="00C7154C" w:rsidRPr="007D66F7">
        <w:rPr>
          <w:bCs/>
          <w:sz w:val="20"/>
          <w:szCs w:val="20"/>
        </w:rPr>
        <w:t>.</w:t>
      </w:r>
      <w:r w:rsidR="00FF7DF3" w:rsidRPr="007D66F7">
        <w:rPr>
          <w:bCs/>
          <w:sz w:val="20"/>
          <w:szCs w:val="20"/>
        </w:rPr>
        <w:t>)</w:t>
      </w:r>
    </w:p>
    <w:tbl>
      <w:tblPr>
        <w:tblW w:w="91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134"/>
        <w:gridCol w:w="1134"/>
        <w:gridCol w:w="1134"/>
        <w:gridCol w:w="1134"/>
        <w:gridCol w:w="1134"/>
        <w:gridCol w:w="1186"/>
      </w:tblGrid>
      <w:tr w:rsidR="00F33E7F" w:rsidRPr="007D66F7" w14:paraId="525F44DD" w14:textId="77777777" w:rsidTr="0080769A">
        <w:trPr>
          <w:trHeight w:val="271"/>
          <w:tblHeader/>
        </w:trPr>
        <w:tc>
          <w:tcPr>
            <w:tcW w:w="2297" w:type="dxa"/>
            <w:shd w:val="clear" w:color="auto" w:fill="auto"/>
            <w:vAlign w:val="center"/>
          </w:tcPr>
          <w:p w14:paraId="78EA5E18" w14:textId="77777777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</w:tcPr>
          <w:p w14:paraId="586B1183" w14:textId="1258BDB5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2020 год (факт)</w:t>
            </w:r>
          </w:p>
        </w:tc>
        <w:tc>
          <w:tcPr>
            <w:tcW w:w="1134" w:type="dxa"/>
          </w:tcPr>
          <w:p w14:paraId="7172740F" w14:textId="77777777" w:rsidR="00F33E7F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 год</w:t>
            </w:r>
          </w:p>
          <w:p w14:paraId="1E8BC6B4" w14:textId="4EDB6334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(факт)</w:t>
            </w:r>
          </w:p>
        </w:tc>
        <w:tc>
          <w:tcPr>
            <w:tcW w:w="1134" w:type="dxa"/>
          </w:tcPr>
          <w:p w14:paraId="51799031" w14:textId="77777777" w:rsidR="00F33E7F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 год</w:t>
            </w:r>
          </w:p>
          <w:p w14:paraId="7352A162" w14:textId="3F9D7A86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(факт)</w:t>
            </w:r>
          </w:p>
        </w:tc>
        <w:tc>
          <w:tcPr>
            <w:tcW w:w="1134" w:type="dxa"/>
            <w:vAlign w:val="center"/>
          </w:tcPr>
          <w:p w14:paraId="1F783E8E" w14:textId="77777777" w:rsidR="00F33E7F" w:rsidRPr="008D53E1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8D53E1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3</w:t>
            </w:r>
            <w:r w:rsidRPr="008D53E1">
              <w:rPr>
                <w:bCs/>
                <w:sz w:val="20"/>
                <w:szCs w:val="20"/>
              </w:rPr>
              <w:t xml:space="preserve"> год</w:t>
            </w:r>
          </w:p>
          <w:p w14:paraId="24A4A127" w14:textId="6304858E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8D53E1">
              <w:rPr>
                <w:bCs/>
                <w:sz w:val="20"/>
                <w:szCs w:val="20"/>
              </w:rPr>
              <w:t>(факт)</w:t>
            </w:r>
          </w:p>
        </w:tc>
        <w:tc>
          <w:tcPr>
            <w:tcW w:w="1134" w:type="dxa"/>
          </w:tcPr>
          <w:p w14:paraId="177B4146" w14:textId="5B1783E0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  <w:r w:rsidRPr="007D66F7">
              <w:rPr>
                <w:bCs/>
                <w:sz w:val="20"/>
                <w:szCs w:val="20"/>
              </w:rPr>
              <w:t xml:space="preserve"> год (ожид)</w:t>
            </w:r>
          </w:p>
        </w:tc>
        <w:tc>
          <w:tcPr>
            <w:tcW w:w="1186" w:type="dxa"/>
          </w:tcPr>
          <w:p w14:paraId="7EA196E6" w14:textId="77777777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 год</w:t>
            </w:r>
          </w:p>
          <w:p w14:paraId="6E83D3BF" w14:textId="1826DF35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7D66F7">
              <w:rPr>
                <w:bCs/>
                <w:sz w:val="20"/>
                <w:szCs w:val="20"/>
              </w:rPr>
              <w:t>прогноз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F33E7F" w:rsidRPr="007D66F7" w14:paraId="42ABEC0A" w14:textId="77777777" w:rsidTr="0080769A">
        <w:trPr>
          <w:trHeight w:val="271"/>
        </w:trPr>
        <w:tc>
          <w:tcPr>
            <w:tcW w:w="2297" w:type="dxa"/>
            <w:shd w:val="clear" w:color="auto" w:fill="auto"/>
            <w:vAlign w:val="bottom"/>
          </w:tcPr>
          <w:p w14:paraId="2BE1C381" w14:textId="2A0A0D8E" w:rsidR="00F33E7F" w:rsidRPr="007D66F7" w:rsidRDefault="00F33E7F" w:rsidP="00F33E7F">
            <w:pPr>
              <w:rPr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Объем поступлений ЕНВД</w:t>
            </w:r>
          </w:p>
        </w:tc>
        <w:tc>
          <w:tcPr>
            <w:tcW w:w="1134" w:type="dxa"/>
            <w:vAlign w:val="center"/>
          </w:tcPr>
          <w:p w14:paraId="399607BE" w14:textId="17722E8A" w:rsidR="00F33E7F" w:rsidRPr="007D66F7" w:rsidRDefault="00F33E7F" w:rsidP="00F33E7F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2684,5</w:t>
            </w:r>
          </w:p>
        </w:tc>
        <w:tc>
          <w:tcPr>
            <w:tcW w:w="1134" w:type="dxa"/>
            <w:vAlign w:val="center"/>
          </w:tcPr>
          <w:p w14:paraId="4BB3D372" w14:textId="12701F08" w:rsidR="00F33E7F" w:rsidRPr="007D66F7" w:rsidRDefault="00F33E7F" w:rsidP="00F3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884,6</w:t>
            </w:r>
          </w:p>
        </w:tc>
        <w:tc>
          <w:tcPr>
            <w:tcW w:w="1134" w:type="dxa"/>
            <w:vAlign w:val="center"/>
          </w:tcPr>
          <w:p w14:paraId="4CC3AAEF" w14:textId="7263208A" w:rsidR="00F33E7F" w:rsidRPr="007D66F7" w:rsidRDefault="00F33E7F" w:rsidP="00F3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1134" w:type="dxa"/>
            <w:vAlign w:val="center"/>
          </w:tcPr>
          <w:p w14:paraId="7C7245FE" w14:textId="0EC8F582" w:rsidR="00F33E7F" w:rsidRPr="007D66F7" w:rsidRDefault="00F33E7F" w:rsidP="00F3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-84,2</w:t>
            </w:r>
          </w:p>
        </w:tc>
        <w:tc>
          <w:tcPr>
            <w:tcW w:w="1134" w:type="dxa"/>
            <w:vAlign w:val="center"/>
          </w:tcPr>
          <w:p w14:paraId="12115971" w14:textId="5424D975" w:rsidR="00F33E7F" w:rsidRPr="007D66F7" w:rsidRDefault="00F33E7F" w:rsidP="00F3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vAlign w:val="center"/>
          </w:tcPr>
          <w:p w14:paraId="3EA10790" w14:textId="660CC830" w:rsidR="00F33E7F" w:rsidRPr="007D66F7" w:rsidRDefault="00F33E7F" w:rsidP="00F3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33E7F" w:rsidRPr="007D66F7" w14:paraId="26794755" w14:textId="77777777" w:rsidTr="0080769A">
        <w:trPr>
          <w:trHeight w:val="271"/>
        </w:trPr>
        <w:tc>
          <w:tcPr>
            <w:tcW w:w="2297" w:type="dxa"/>
            <w:shd w:val="clear" w:color="auto" w:fill="auto"/>
            <w:vAlign w:val="bottom"/>
          </w:tcPr>
          <w:p w14:paraId="588B1578" w14:textId="77777777" w:rsidR="00F33E7F" w:rsidRPr="007D66F7" w:rsidRDefault="00F33E7F" w:rsidP="00F33E7F">
            <w:pPr>
              <w:rPr>
                <w:i/>
                <w:sz w:val="20"/>
                <w:szCs w:val="20"/>
              </w:rPr>
            </w:pPr>
            <w:r w:rsidRPr="007D66F7">
              <w:rPr>
                <w:i/>
                <w:sz w:val="20"/>
                <w:szCs w:val="20"/>
              </w:rPr>
              <w:t>Отклонение к предыдущему году</w:t>
            </w:r>
          </w:p>
        </w:tc>
        <w:tc>
          <w:tcPr>
            <w:tcW w:w="1134" w:type="dxa"/>
            <w:vAlign w:val="center"/>
          </w:tcPr>
          <w:p w14:paraId="44BCACBB" w14:textId="5FE43588" w:rsidR="00F33E7F" w:rsidRPr="007D66F7" w:rsidRDefault="00F33E7F" w:rsidP="00F33E7F">
            <w:pPr>
              <w:jc w:val="center"/>
              <w:rPr>
                <w:i/>
                <w:sz w:val="20"/>
                <w:szCs w:val="20"/>
              </w:rPr>
            </w:pPr>
            <w:r w:rsidRPr="007D66F7">
              <w:rPr>
                <w:i/>
                <w:sz w:val="20"/>
                <w:szCs w:val="20"/>
              </w:rPr>
              <w:t>-753,5</w:t>
            </w:r>
          </w:p>
        </w:tc>
        <w:tc>
          <w:tcPr>
            <w:tcW w:w="1134" w:type="dxa"/>
            <w:vAlign w:val="center"/>
          </w:tcPr>
          <w:p w14:paraId="153B6AD6" w14:textId="50E695B8" w:rsidR="00F33E7F" w:rsidRPr="007D66F7" w:rsidRDefault="00F33E7F" w:rsidP="00F33E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-1799,9</w:t>
            </w:r>
          </w:p>
        </w:tc>
        <w:tc>
          <w:tcPr>
            <w:tcW w:w="1134" w:type="dxa"/>
            <w:vAlign w:val="center"/>
          </w:tcPr>
          <w:p w14:paraId="237E529C" w14:textId="390AA297" w:rsidR="00F33E7F" w:rsidRPr="007D66F7" w:rsidRDefault="00F33E7F" w:rsidP="00F33E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-870,2</w:t>
            </w:r>
          </w:p>
        </w:tc>
        <w:tc>
          <w:tcPr>
            <w:tcW w:w="1134" w:type="dxa"/>
            <w:vAlign w:val="center"/>
          </w:tcPr>
          <w:p w14:paraId="537FA00B" w14:textId="2E6000D4" w:rsidR="00F33E7F" w:rsidRPr="007D66F7" w:rsidRDefault="00F33E7F" w:rsidP="00F33E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-98,6</w:t>
            </w:r>
          </w:p>
        </w:tc>
        <w:tc>
          <w:tcPr>
            <w:tcW w:w="1134" w:type="dxa"/>
            <w:vAlign w:val="center"/>
          </w:tcPr>
          <w:p w14:paraId="4B21B206" w14:textId="340C8E12" w:rsidR="00F33E7F" w:rsidRPr="007D66F7" w:rsidRDefault="00F33E7F" w:rsidP="00F33E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84,2</w:t>
            </w:r>
          </w:p>
        </w:tc>
        <w:tc>
          <w:tcPr>
            <w:tcW w:w="1186" w:type="dxa"/>
            <w:vAlign w:val="center"/>
          </w:tcPr>
          <w:p w14:paraId="66B7710F" w14:textId="60B32633" w:rsidR="00F33E7F" w:rsidRPr="007D66F7" w:rsidRDefault="00F33E7F" w:rsidP="00F33E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1,0</w:t>
            </w:r>
          </w:p>
        </w:tc>
      </w:tr>
    </w:tbl>
    <w:p w14:paraId="6DEF74F4" w14:textId="77777777" w:rsidR="00843D7F" w:rsidRDefault="00843D7F" w:rsidP="007D66F7">
      <w:pPr>
        <w:ind w:firstLine="851"/>
        <w:jc w:val="both"/>
      </w:pPr>
    </w:p>
    <w:p w14:paraId="2E3E335A" w14:textId="331256EC" w:rsidR="00984D77" w:rsidRDefault="007E522A" w:rsidP="00186900">
      <w:pPr>
        <w:spacing w:line="276" w:lineRule="auto"/>
        <w:ind w:firstLine="851"/>
        <w:jc w:val="both"/>
        <w:rPr>
          <w:bCs/>
        </w:rPr>
      </w:pPr>
      <w:r w:rsidRPr="007D66F7">
        <w:t>В связи с отменой налога на ЕНВД р</w:t>
      </w:r>
      <w:r w:rsidR="00FF7DF3" w:rsidRPr="007D66F7">
        <w:t>асчет поступлени</w:t>
      </w:r>
      <w:r w:rsidR="00806B55">
        <w:t>я</w:t>
      </w:r>
      <w:r w:rsidR="00FF7DF3" w:rsidRPr="007D66F7">
        <w:t xml:space="preserve"> </w:t>
      </w:r>
      <w:r w:rsidR="00C7154C" w:rsidRPr="007D66F7">
        <w:t>на</w:t>
      </w:r>
      <w:r w:rsidR="00FF7DF3" w:rsidRPr="007D66F7">
        <w:t xml:space="preserve"> 20</w:t>
      </w:r>
      <w:r w:rsidR="00493688" w:rsidRPr="007D66F7">
        <w:t>2</w:t>
      </w:r>
      <w:r w:rsidR="00F33E7F">
        <w:t>5</w:t>
      </w:r>
      <w:r w:rsidR="00806B55">
        <w:t xml:space="preserve"> </w:t>
      </w:r>
      <w:r w:rsidR="00FF7DF3" w:rsidRPr="007D66F7">
        <w:t xml:space="preserve">г. </w:t>
      </w:r>
      <w:r w:rsidR="00F33E7F">
        <w:t>запланирован не значительный</w:t>
      </w:r>
      <w:r w:rsidR="00984D77" w:rsidRPr="007D66F7">
        <w:rPr>
          <w:bCs/>
        </w:rPr>
        <w:t>.</w:t>
      </w:r>
    </w:p>
    <w:p w14:paraId="78F8E50B" w14:textId="77777777" w:rsidR="00843D7F" w:rsidRPr="007D66F7" w:rsidRDefault="00843D7F" w:rsidP="007D66F7">
      <w:pPr>
        <w:ind w:firstLine="851"/>
        <w:jc w:val="both"/>
        <w:rPr>
          <w:bCs/>
        </w:rPr>
      </w:pPr>
    </w:p>
    <w:p w14:paraId="20394D61" w14:textId="47E44D2B" w:rsidR="00FF7DF3" w:rsidRDefault="00FF7DF3" w:rsidP="00394056">
      <w:pPr>
        <w:jc w:val="center"/>
        <w:rPr>
          <w:b/>
        </w:rPr>
      </w:pPr>
      <w:r w:rsidRPr="007D66F7">
        <w:rPr>
          <w:b/>
        </w:rPr>
        <w:t xml:space="preserve">Единый </w:t>
      </w:r>
      <w:r w:rsidR="00B80082" w:rsidRPr="007D66F7">
        <w:rPr>
          <w:b/>
        </w:rPr>
        <w:t>сельскохозяйственный налог</w:t>
      </w:r>
    </w:p>
    <w:p w14:paraId="515A4EBD" w14:textId="0AD251CE" w:rsidR="00FF7DF3" w:rsidRPr="007D66F7" w:rsidRDefault="00755064" w:rsidP="00FF7DF3">
      <w:pPr>
        <w:jc w:val="center"/>
        <w:rPr>
          <w:sz w:val="22"/>
          <w:szCs w:val="22"/>
        </w:rPr>
      </w:pPr>
      <w:r w:rsidRPr="007D66F7">
        <w:rPr>
          <w:sz w:val="22"/>
          <w:szCs w:val="22"/>
        </w:rPr>
        <w:t xml:space="preserve">                                                                                                                                                  (тыс. руб.)</w:t>
      </w:r>
    </w:p>
    <w:tbl>
      <w:tblPr>
        <w:tblW w:w="91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1077"/>
        <w:gridCol w:w="1077"/>
        <w:gridCol w:w="1077"/>
        <w:gridCol w:w="1077"/>
        <w:gridCol w:w="1078"/>
        <w:gridCol w:w="1078"/>
      </w:tblGrid>
      <w:tr w:rsidR="00F33E7F" w:rsidRPr="007D66F7" w14:paraId="53EBC4FD" w14:textId="77777777" w:rsidTr="0080769A">
        <w:trPr>
          <w:trHeight w:val="292"/>
          <w:tblHeader/>
        </w:trPr>
        <w:tc>
          <w:tcPr>
            <w:tcW w:w="2722" w:type="dxa"/>
            <w:shd w:val="clear" w:color="auto" w:fill="auto"/>
            <w:vAlign w:val="center"/>
          </w:tcPr>
          <w:p w14:paraId="108B93F6" w14:textId="77777777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bookmarkStart w:id="8" w:name="_Hlk119506701"/>
            <w:r w:rsidRPr="007D66F7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1077" w:type="dxa"/>
            <w:vAlign w:val="center"/>
          </w:tcPr>
          <w:p w14:paraId="0B4F5A20" w14:textId="73E34C6F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2020 год (факт)</w:t>
            </w:r>
          </w:p>
        </w:tc>
        <w:tc>
          <w:tcPr>
            <w:tcW w:w="1077" w:type="dxa"/>
            <w:vAlign w:val="center"/>
          </w:tcPr>
          <w:p w14:paraId="7E413585" w14:textId="71F835D5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 год (факт)</w:t>
            </w:r>
          </w:p>
        </w:tc>
        <w:tc>
          <w:tcPr>
            <w:tcW w:w="1077" w:type="dxa"/>
            <w:vAlign w:val="center"/>
          </w:tcPr>
          <w:p w14:paraId="26AF337C" w14:textId="5A3621CA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806B55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2</w:t>
            </w:r>
            <w:r w:rsidRPr="00806B55">
              <w:rPr>
                <w:bCs/>
                <w:sz w:val="20"/>
                <w:szCs w:val="20"/>
              </w:rPr>
              <w:t xml:space="preserve"> год (факт)</w:t>
            </w:r>
          </w:p>
        </w:tc>
        <w:tc>
          <w:tcPr>
            <w:tcW w:w="1077" w:type="dxa"/>
            <w:vAlign w:val="center"/>
          </w:tcPr>
          <w:p w14:paraId="07212B55" w14:textId="77777777" w:rsidR="00F33E7F" w:rsidRPr="008D53E1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8D53E1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3</w:t>
            </w:r>
            <w:r w:rsidRPr="008D53E1">
              <w:rPr>
                <w:bCs/>
                <w:sz w:val="20"/>
                <w:szCs w:val="20"/>
              </w:rPr>
              <w:t xml:space="preserve"> год</w:t>
            </w:r>
          </w:p>
          <w:p w14:paraId="6B995996" w14:textId="1E8801B8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8D53E1">
              <w:rPr>
                <w:bCs/>
                <w:sz w:val="20"/>
                <w:szCs w:val="20"/>
              </w:rPr>
              <w:t>(факт)</w:t>
            </w:r>
          </w:p>
        </w:tc>
        <w:tc>
          <w:tcPr>
            <w:tcW w:w="1078" w:type="dxa"/>
          </w:tcPr>
          <w:p w14:paraId="3A6CAAB5" w14:textId="17D4823A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  <w:r w:rsidRPr="007D66F7">
              <w:rPr>
                <w:bCs/>
                <w:sz w:val="20"/>
                <w:szCs w:val="20"/>
              </w:rPr>
              <w:t xml:space="preserve"> год (ожид)</w:t>
            </w:r>
          </w:p>
        </w:tc>
        <w:tc>
          <w:tcPr>
            <w:tcW w:w="1078" w:type="dxa"/>
          </w:tcPr>
          <w:p w14:paraId="361D57D6" w14:textId="77777777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 год</w:t>
            </w:r>
          </w:p>
          <w:p w14:paraId="75DDAABB" w14:textId="1EBF6F48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7D66F7">
              <w:rPr>
                <w:bCs/>
                <w:sz w:val="20"/>
                <w:szCs w:val="20"/>
              </w:rPr>
              <w:t>прогноз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F33E7F" w:rsidRPr="007D66F7" w14:paraId="432E23DA" w14:textId="77777777" w:rsidTr="00D46ACB">
        <w:trPr>
          <w:trHeight w:val="292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F0FDE5" w14:textId="77777777" w:rsidR="00F33E7F" w:rsidRPr="007D66F7" w:rsidRDefault="00F33E7F" w:rsidP="00F33E7F">
            <w:pPr>
              <w:rPr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Объем поступлений ЕСН, тыс. руб.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5F80D80F" w14:textId="69BB347F" w:rsidR="00F33E7F" w:rsidRPr="007D66F7" w:rsidRDefault="00F33E7F" w:rsidP="00F33E7F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68,5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6CED8DFD" w14:textId="4DD9DE7A" w:rsidR="00F33E7F" w:rsidRPr="007D66F7" w:rsidRDefault="00F33E7F" w:rsidP="00F3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706D1B3E" w14:textId="3A38CF34" w:rsidR="00F33E7F" w:rsidRPr="007D66F7" w:rsidRDefault="00F33E7F" w:rsidP="00F3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622D48FF" w14:textId="311CDC06" w:rsidR="00F33E7F" w:rsidRPr="007D66F7" w:rsidRDefault="00F33E7F" w:rsidP="00F3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65A3C015" w14:textId="24B72E6E" w:rsidR="00F33E7F" w:rsidRPr="007D66F7" w:rsidRDefault="00F33E7F" w:rsidP="00F3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60CC6A9" w14:textId="1368C8A2" w:rsidR="00F33E7F" w:rsidRPr="007D66F7" w:rsidRDefault="00F33E7F" w:rsidP="00F3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</w:tr>
      <w:tr w:rsidR="00F33E7F" w:rsidRPr="007D66F7" w14:paraId="429BBFFC" w14:textId="77777777" w:rsidTr="00D46ACB">
        <w:trPr>
          <w:trHeight w:val="292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22F98" w14:textId="77777777" w:rsidR="00F33E7F" w:rsidRPr="007D66F7" w:rsidRDefault="00F33E7F" w:rsidP="00F33E7F">
            <w:pPr>
              <w:rPr>
                <w:i/>
                <w:sz w:val="20"/>
                <w:szCs w:val="20"/>
              </w:rPr>
            </w:pPr>
            <w:r w:rsidRPr="007D66F7">
              <w:rPr>
                <w:i/>
                <w:sz w:val="20"/>
                <w:szCs w:val="20"/>
              </w:rPr>
              <w:t>Отклонение к предыдущему году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D8F1" w14:textId="3071D269" w:rsidR="00F33E7F" w:rsidRPr="007D66F7" w:rsidRDefault="00F33E7F" w:rsidP="00F33E7F">
            <w:pPr>
              <w:jc w:val="center"/>
              <w:rPr>
                <w:i/>
                <w:sz w:val="20"/>
                <w:szCs w:val="20"/>
              </w:rPr>
            </w:pPr>
            <w:r w:rsidRPr="007D66F7">
              <w:rPr>
                <w:i/>
                <w:sz w:val="20"/>
                <w:szCs w:val="20"/>
              </w:rPr>
              <w:t>+12,1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6188" w14:textId="19A1DBCA" w:rsidR="00F33E7F" w:rsidRPr="007D66F7" w:rsidRDefault="00F33E7F" w:rsidP="00F33E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-43,7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58ED" w14:textId="71799F75" w:rsidR="00F33E7F" w:rsidRPr="007D66F7" w:rsidRDefault="00F33E7F" w:rsidP="00F33E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+33,7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8A85" w14:textId="619D5A86" w:rsidR="00F33E7F" w:rsidRPr="007D66F7" w:rsidRDefault="00F33E7F" w:rsidP="00F33E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-33,3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C2DD" w14:textId="50A511C3" w:rsidR="00F33E7F" w:rsidRPr="007D66F7" w:rsidRDefault="00F33E7F" w:rsidP="00F33E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+28,3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9B7D" w14:textId="67A74645" w:rsidR="00F33E7F" w:rsidRPr="007D66F7" w:rsidRDefault="00F33E7F" w:rsidP="00F33E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-38,0</w:t>
            </w:r>
          </w:p>
        </w:tc>
      </w:tr>
      <w:bookmarkEnd w:id="8"/>
    </w:tbl>
    <w:p w14:paraId="6C20FB83" w14:textId="77777777" w:rsidR="00FF7DF3" w:rsidRPr="007D66F7" w:rsidRDefault="00FF7DF3" w:rsidP="007D66F7">
      <w:pPr>
        <w:ind w:firstLine="851"/>
        <w:jc w:val="both"/>
        <w:rPr>
          <w:sz w:val="22"/>
          <w:szCs w:val="22"/>
        </w:rPr>
      </w:pPr>
    </w:p>
    <w:p w14:paraId="485DD00B" w14:textId="4E33090C" w:rsidR="00FF7DF3" w:rsidRDefault="00FF7DF3" w:rsidP="00186900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7D66F7">
        <w:t xml:space="preserve">Доля единого </w:t>
      </w:r>
      <w:r w:rsidR="00B80082" w:rsidRPr="007D66F7">
        <w:t>сельскохозяйственного налога</w:t>
      </w:r>
      <w:r w:rsidRPr="007D66F7">
        <w:t xml:space="preserve"> </w:t>
      </w:r>
      <w:r w:rsidR="00B80082" w:rsidRPr="007D66F7">
        <w:t>в структуре налоговых доходов</w:t>
      </w:r>
      <w:r w:rsidRPr="007D66F7">
        <w:t xml:space="preserve"> незначительна. Согласно Пояснительной записке к проекту бюджета поступление налога запланировано от уровня </w:t>
      </w:r>
      <w:r w:rsidR="00D46ACB">
        <w:t>поступлений налога в</w:t>
      </w:r>
      <w:r w:rsidRPr="007D66F7">
        <w:t xml:space="preserve"> 20</w:t>
      </w:r>
      <w:r w:rsidR="00382F45" w:rsidRPr="007D66F7">
        <w:t>2</w:t>
      </w:r>
      <w:r w:rsidR="00D46ACB">
        <w:t>4</w:t>
      </w:r>
      <w:r w:rsidRPr="007D66F7">
        <w:t xml:space="preserve"> год</w:t>
      </w:r>
      <w:r w:rsidR="00D46ACB">
        <w:t>у</w:t>
      </w:r>
      <w:r w:rsidRPr="007D66F7">
        <w:t xml:space="preserve"> </w:t>
      </w:r>
      <w:r w:rsidR="00806B55" w:rsidRPr="00806B55">
        <w:t>с учётом индекса производства продукции сельского хозяйства</w:t>
      </w:r>
      <w:r w:rsidR="00806B55">
        <w:t xml:space="preserve">, </w:t>
      </w:r>
      <w:r w:rsidRPr="007D66F7">
        <w:t xml:space="preserve">по нормативу зачисления в районный бюджет в размере 50%. </w:t>
      </w:r>
    </w:p>
    <w:p w14:paraId="47824D96" w14:textId="77777777" w:rsidR="00D46ACB" w:rsidRDefault="00D46ACB" w:rsidP="00394056">
      <w:pPr>
        <w:jc w:val="center"/>
        <w:rPr>
          <w:b/>
        </w:rPr>
      </w:pPr>
    </w:p>
    <w:p w14:paraId="52030EC9" w14:textId="33D2A9D4" w:rsidR="00F24B02" w:rsidRDefault="00394056" w:rsidP="00394056">
      <w:pPr>
        <w:jc w:val="center"/>
        <w:rPr>
          <w:b/>
        </w:rPr>
      </w:pPr>
      <w:r>
        <w:rPr>
          <w:b/>
        </w:rPr>
        <w:t>Налог, взимаемый в связи с применением патентной системы налогообложения</w:t>
      </w:r>
    </w:p>
    <w:p w14:paraId="580450F2" w14:textId="77777777" w:rsidR="003E52B5" w:rsidRDefault="003E52B5" w:rsidP="00394056">
      <w:pPr>
        <w:jc w:val="center"/>
        <w:rPr>
          <w:b/>
        </w:rPr>
      </w:pPr>
    </w:p>
    <w:tbl>
      <w:tblPr>
        <w:tblW w:w="9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1077"/>
        <w:gridCol w:w="1077"/>
        <w:gridCol w:w="1077"/>
        <w:gridCol w:w="1077"/>
        <w:gridCol w:w="1078"/>
        <w:gridCol w:w="1078"/>
      </w:tblGrid>
      <w:tr w:rsidR="00F33E7F" w:rsidRPr="007D66F7" w14:paraId="713F7C17" w14:textId="77777777" w:rsidTr="0080769A">
        <w:trPr>
          <w:trHeight w:val="292"/>
          <w:tblHeader/>
        </w:trPr>
        <w:tc>
          <w:tcPr>
            <w:tcW w:w="2581" w:type="dxa"/>
            <w:shd w:val="clear" w:color="auto" w:fill="auto"/>
            <w:vAlign w:val="center"/>
          </w:tcPr>
          <w:p w14:paraId="565E4105" w14:textId="77777777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1077" w:type="dxa"/>
            <w:vAlign w:val="center"/>
          </w:tcPr>
          <w:p w14:paraId="50C902CB" w14:textId="415C1526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2020 год (факт)</w:t>
            </w:r>
          </w:p>
        </w:tc>
        <w:tc>
          <w:tcPr>
            <w:tcW w:w="1077" w:type="dxa"/>
            <w:vAlign w:val="center"/>
          </w:tcPr>
          <w:p w14:paraId="4A7CFDDD" w14:textId="04A41F3C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 год (факт)</w:t>
            </w:r>
          </w:p>
        </w:tc>
        <w:tc>
          <w:tcPr>
            <w:tcW w:w="1077" w:type="dxa"/>
            <w:vAlign w:val="center"/>
          </w:tcPr>
          <w:p w14:paraId="3823D224" w14:textId="274EFEC4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806B55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2</w:t>
            </w:r>
            <w:r w:rsidRPr="00806B55">
              <w:rPr>
                <w:bCs/>
                <w:sz w:val="20"/>
                <w:szCs w:val="20"/>
              </w:rPr>
              <w:t xml:space="preserve"> год (факт)</w:t>
            </w:r>
          </w:p>
        </w:tc>
        <w:tc>
          <w:tcPr>
            <w:tcW w:w="1077" w:type="dxa"/>
            <w:vAlign w:val="center"/>
          </w:tcPr>
          <w:p w14:paraId="2B06C031" w14:textId="77777777" w:rsidR="00F33E7F" w:rsidRPr="008D53E1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8D53E1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3</w:t>
            </w:r>
            <w:r w:rsidRPr="008D53E1">
              <w:rPr>
                <w:bCs/>
                <w:sz w:val="20"/>
                <w:szCs w:val="20"/>
              </w:rPr>
              <w:t xml:space="preserve"> год</w:t>
            </w:r>
          </w:p>
          <w:p w14:paraId="439355F8" w14:textId="3D07E5E0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8D53E1">
              <w:rPr>
                <w:bCs/>
                <w:sz w:val="20"/>
                <w:szCs w:val="20"/>
              </w:rPr>
              <w:t>(факт)</w:t>
            </w:r>
          </w:p>
        </w:tc>
        <w:tc>
          <w:tcPr>
            <w:tcW w:w="1078" w:type="dxa"/>
          </w:tcPr>
          <w:p w14:paraId="496E204F" w14:textId="7AA469CD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  <w:r w:rsidRPr="007D66F7">
              <w:rPr>
                <w:bCs/>
                <w:sz w:val="20"/>
                <w:szCs w:val="20"/>
              </w:rPr>
              <w:t xml:space="preserve"> год (ожид)</w:t>
            </w:r>
          </w:p>
        </w:tc>
        <w:tc>
          <w:tcPr>
            <w:tcW w:w="1078" w:type="dxa"/>
          </w:tcPr>
          <w:p w14:paraId="7BE57CBA" w14:textId="77777777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 год</w:t>
            </w:r>
          </w:p>
          <w:p w14:paraId="20DA496C" w14:textId="2DEEF165" w:rsidR="00F33E7F" w:rsidRPr="007D66F7" w:rsidRDefault="00F33E7F" w:rsidP="00F33E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7D66F7">
              <w:rPr>
                <w:bCs/>
                <w:sz w:val="20"/>
                <w:szCs w:val="20"/>
              </w:rPr>
              <w:t>прогноз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F33E7F" w:rsidRPr="007D66F7" w14:paraId="17931727" w14:textId="77777777" w:rsidTr="0080769A">
        <w:trPr>
          <w:trHeight w:val="292"/>
        </w:trPr>
        <w:tc>
          <w:tcPr>
            <w:tcW w:w="2581" w:type="dxa"/>
            <w:shd w:val="clear" w:color="auto" w:fill="auto"/>
            <w:vAlign w:val="bottom"/>
          </w:tcPr>
          <w:p w14:paraId="0FE03CEA" w14:textId="77777777" w:rsidR="00F33E7F" w:rsidRDefault="00F33E7F" w:rsidP="00F33E7F">
            <w:pPr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 xml:space="preserve">Объем поступлений, </w:t>
            </w:r>
          </w:p>
          <w:p w14:paraId="2B885F9D" w14:textId="119157C1" w:rsidR="00F33E7F" w:rsidRPr="007D66F7" w:rsidRDefault="00F33E7F" w:rsidP="00F33E7F">
            <w:pPr>
              <w:rPr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077" w:type="dxa"/>
            <w:vAlign w:val="center"/>
          </w:tcPr>
          <w:p w14:paraId="571234DD" w14:textId="1C906100" w:rsidR="00F33E7F" w:rsidRPr="007D66F7" w:rsidRDefault="00F33E7F" w:rsidP="00F3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vAlign w:val="center"/>
          </w:tcPr>
          <w:p w14:paraId="7082F8AB" w14:textId="69E5EE86" w:rsidR="00F33E7F" w:rsidRPr="007D66F7" w:rsidRDefault="00F33E7F" w:rsidP="00F3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1018,5</w:t>
            </w:r>
          </w:p>
        </w:tc>
        <w:tc>
          <w:tcPr>
            <w:tcW w:w="1077" w:type="dxa"/>
            <w:vAlign w:val="center"/>
          </w:tcPr>
          <w:p w14:paraId="6B8AB805" w14:textId="34FC8D5B" w:rsidR="00F33E7F" w:rsidRPr="007D66F7" w:rsidRDefault="00F33E7F" w:rsidP="00F3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1005,1</w:t>
            </w:r>
          </w:p>
        </w:tc>
        <w:tc>
          <w:tcPr>
            <w:tcW w:w="1077" w:type="dxa"/>
            <w:vAlign w:val="center"/>
          </w:tcPr>
          <w:p w14:paraId="095114D3" w14:textId="42AF730D" w:rsidR="00F33E7F" w:rsidRPr="007D66F7" w:rsidRDefault="00F33E7F" w:rsidP="00F3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350,2</w:t>
            </w:r>
          </w:p>
        </w:tc>
        <w:tc>
          <w:tcPr>
            <w:tcW w:w="1078" w:type="dxa"/>
            <w:vAlign w:val="center"/>
          </w:tcPr>
          <w:p w14:paraId="7C23E1C4" w14:textId="227CEC08" w:rsidR="00F33E7F" w:rsidRPr="007D66F7" w:rsidRDefault="00F33E7F" w:rsidP="00F3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1039,6</w:t>
            </w:r>
          </w:p>
        </w:tc>
        <w:tc>
          <w:tcPr>
            <w:tcW w:w="1078" w:type="dxa"/>
            <w:vAlign w:val="center"/>
          </w:tcPr>
          <w:p w14:paraId="07991A50" w14:textId="35E5B79C" w:rsidR="00F33E7F" w:rsidRPr="007D66F7" w:rsidRDefault="00F33E7F" w:rsidP="00F3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2451,0</w:t>
            </w:r>
          </w:p>
        </w:tc>
      </w:tr>
      <w:tr w:rsidR="00F33E7F" w:rsidRPr="007D66F7" w14:paraId="244B0AC5" w14:textId="77777777" w:rsidTr="0080769A">
        <w:trPr>
          <w:trHeight w:val="292"/>
        </w:trPr>
        <w:tc>
          <w:tcPr>
            <w:tcW w:w="2581" w:type="dxa"/>
            <w:shd w:val="clear" w:color="auto" w:fill="auto"/>
            <w:vAlign w:val="bottom"/>
          </w:tcPr>
          <w:p w14:paraId="00EBED77" w14:textId="77777777" w:rsidR="00F33E7F" w:rsidRPr="007D66F7" w:rsidRDefault="00F33E7F" w:rsidP="00F33E7F">
            <w:pPr>
              <w:rPr>
                <w:i/>
                <w:sz w:val="20"/>
                <w:szCs w:val="20"/>
              </w:rPr>
            </w:pPr>
            <w:r w:rsidRPr="007D66F7">
              <w:rPr>
                <w:i/>
                <w:sz w:val="20"/>
                <w:szCs w:val="20"/>
              </w:rPr>
              <w:t>Отклонение к предыдущему году</w:t>
            </w:r>
          </w:p>
        </w:tc>
        <w:tc>
          <w:tcPr>
            <w:tcW w:w="1077" w:type="dxa"/>
            <w:vAlign w:val="center"/>
          </w:tcPr>
          <w:p w14:paraId="1BAAC56D" w14:textId="57C7AD81" w:rsidR="00F33E7F" w:rsidRPr="007D66F7" w:rsidRDefault="00F33E7F" w:rsidP="00F33E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-4,3</w:t>
            </w:r>
          </w:p>
        </w:tc>
        <w:tc>
          <w:tcPr>
            <w:tcW w:w="1077" w:type="dxa"/>
            <w:vAlign w:val="center"/>
          </w:tcPr>
          <w:p w14:paraId="0164B62D" w14:textId="225818B7" w:rsidR="00F33E7F" w:rsidRPr="007D66F7" w:rsidRDefault="00F33E7F" w:rsidP="00F33E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+1018,5</w:t>
            </w:r>
          </w:p>
        </w:tc>
        <w:tc>
          <w:tcPr>
            <w:tcW w:w="1077" w:type="dxa"/>
            <w:vAlign w:val="center"/>
          </w:tcPr>
          <w:p w14:paraId="0FAD8C15" w14:textId="28B8D8B5" w:rsidR="00F33E7F" w:rsidRPr="007D66F7" w:rsidRDefault="00F33E7F" w:rsidP="00F33E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-13,4</w:t>
            </w:r>
          </w:p>
        </w:tc>
        <w:tc>
          <w:tcPr>
            <w:tcW w:w="1077" w:type="dxa"/>
            <w:vAlign w:val="center"/>
          </w:tcPr>
          <w:p w14:paraId="4360CEA2" w14:textId="16EEE01D" w:rsidR="00F33E7F" w:rsidRPr="007D66F7" w:rsidRDefault="00D46ACB" w:rsidP="00F33E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-654,9</w:t>
            </w:r>
          </w:p>
        </w:tc>
        <w:tc>
          <w:tcPr>
            <w:tcW w:w="1078" w:type="dxa"/>
            <w:vAlign w:val="center"/>
          </w:tcPr>
          <w:p w14:paraId="30FD2368" w14:textId="65186856" w:rsidR="00F33E7F" w:rsidRPr="007D66F7" w:rsidRDefault="00D46ACB" w:rsidP="00F33E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+689,4</w:t>
            </w:r>
          </w:p>
        </w:tc>
        <w:tc>
          <w:tcPr>
            <w:tcW w:w="1078" w:type="dxa"/>
            <w:vAlign w:val="center"/>
          </w:tcPr>
          <w:p w14:paraId="7A442BA3" w14:textId="7467A719" w:rsidR="00F33E7F" w:rsidRPr="007D66F7" w:rsidRDefault="00D46ACB" w:rsidP="00F33E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+1411,4</w:t>
            </w:r>
          </w:p>
        </w:tc>
      </w:tr>
    </w:tbl>
    <w:p w14:paraId="01D07912" w14:textId="77777777" w:rsidR="00D46ACB" w:rsidRDefault="00D46ACB" w:rsidP="00985D84">
      <w:pPr>
        <w:ind w:firstLine="851"/>
        <w:jc w:val="both"/>
        <w:rPr>
          <w:bCs/>
        </w:rPr>
      </w:pPr>
    </w:p>
    <w:p w14:paraId="7CE99B07" w14:textId="27A00FBF" w:rsidR="00394056" w:rsidRDefault="00985D84" w:rsidP="00985D84">
      <w:pPr>
        <w:ind w:firstLine="851"/>
        <w:jc w:val="both"/>
        <w:rPr>
          <w:bCs/>
        </w:rPr>
      </w:pPr>
      <w:r w:rsidRPr="00985D84">
        <w:rPr>
          <w:bCs/>
        </w:rPr>
        <w:t xml:space="preserve">Отчисления данного налога </w:t>
      </w:r>
      <w:r>
        <w:rPr>
          <w:bCs/>
        </w:rPr>
        <w:t xml:space="preserve">в бюджет района поступает в размере 100%. </w:t>
      </w:r>
    </w:p>
    <w:p w14:paraId="4288E927" w14:textId="1965640C" w:rsidR="00985D84" w:rsidRDefault="00985D84" w:rsidP="00985D84">
      <w:pPr>
        <w:ind w:firstLine="851"/>
        <w:jc w:val="both"/>
        <w:rPr>
          <w:bCs/>
        </w:rPr>
      </w:pPr>
    </w:p>
    <w:p w14:paraId="35C15984" w14:textId="77777777" w:rsidR="00D46ACB" w:rsidRDefault="00D46ACB" w:rsidP="00985D84">
      <w:pPr>
        <w:ind w:firstLine="851"/>
        <w:jc w:val="both"/>
        <w:rPr>
          <w:bCs/>
        </w:rPr>
      </w:pPr>
    </w:p>
    <w:p w14:paraId="67D756EB" w14:textId="77777777" w:rsidR="00D46ACB" w:rsidRDefault="00D46ACB" w:rsidP="00985D84">
      <w:pPr>
        <w:ind w:firstLine="851"/>
        <w:jc w:val="both"/>
        <w:rPr>
          <w:bCs/>
        </w:rPr>
      </w:pPr>
    </w:p>
    <w:p w14:paraId="6878342D" w14:textId="77777777" w:rsidR="00B31467" w:rsidRDefault="00B31467" w:rsidP="00985D84">
      <w:pPr>
        <w:jc w:val="center"/>
        <w:rPr>
          <w:b/>
        </w:rPr>
      </w:pPr>
    </w:p>
    <w:p w14:paraId="6650ADC2" w14:textId="2C282792" w:rsidR="00394056" w:rsidRDefault="00985D84" w:rsidP="00985D84">
      <w:pPr>
        <w:jc w:val="center"/>
        <w:rPr>
          <w:b/>
        </w:rPr>
      </w:pPr>
      <w:r>
        <w:rPr>
          <w:b/>
        </w:rPr>
        <w:t>Налог на добычу общераспространенных полезных ископаемых</w:t>
      </w:r>
    </w:p>
    <w:p w14:paraId="38A239F8" w14:textId="77777777" w:rsidR="003E52B5" w:rsidRDefault="003E52B5" w:rsidP="00985D84">
      <w:pPr>
        <w:jc w:val="center"/>
        <w:rPr>
          <w:b/>
        </w:rPr>
      </w:pPr>
    </w:p>
    <w:tbl>
      <w:tblPr>
        <w:tblW w:w="9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1077"/>
        <w:gridCol w:w="1077"/>
        <w:gridCol w:w="1077"/>
        <w:gridCol w:w="1077"/>
        <w:gridCol w:w="1078"/>
        <w:gridCol w:w="1078"/>
      </w:tblGrid>
      <w:tr w:rsidR="00D46ACB" w:rsidRPr="007D66F7" w14:paraId="2293DD92" w14:textId="77777777" w:rsidTr="0080769A">
        <w:trPr>
          <w:trHeight w:val="292"/>
          <w:tblHeader/>
        </w:trPr>
        <w:tc>
          <w:tcPr>
            <w:tcW w:w="2581" w:type="dxa"/>
            <w:shd w:val="clear" w:color="auto" w:fill="auto"/>
            <w:vAlign w:val="center"/>
          </w:tcPr>
          <w:p w14:paraId="294973A2" w14:textId="77777777" w:rsidR="00D46ACB" w:rsidRPr="007D66F7" w:rsidRDefault="00D46ACB" w:rsidP="00D46ACB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1077" w:type="dxa"/>
            <w:vAlign w:val="center"/>
          </w:tcPr>
          <w:p w14:paraId="1CCCC01D" w14:textId="582E5E64" w:rsidR="00D46ACB" w:rsidRPr="007D66F7" w:rsidRDefault="00D46ACB" w:rsidP="00D46ACB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2020 год (факт)</w:t>
            </w:r>
          </w:p>
        </w:tc>
        <w:tc>
          <w:tcPr>
            <w:tcW w:w="1077" w:type="dxa"/>
            <w:vAlign w:val="center"/>
          </w:tcPr>
          <w:p w14:paraId="75F2E2F0" w14:textId="05E7F594" w:rsidR="00D46ACB" w:rsidRPr="007D66F7" w:rsidRDefault="00D46ACB" w:rsidP="00D46A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 год (факт)</w:t>
            </w:r>
          </w:p>
        </w:tc>
        <w:tc>
          <w:tcPr>
            <w:tcW w:w="1077" w:type="dxa"/>
            <w:vAlign w:val="center"/>
          </w:tcPr>
          <w:p w14:paraId="01F8F931" w14:textId="2EC4DAAD" w:rsidR="00D46ACB" w:rsidRPr="007D66F7" w:rsidRDefault="00D46ACB" w:rsidP="00D46ACB">
            <w:pPr>
              <w:jc w:val="center"/>
              <w:rPr>
                <w:bCs/>
                <w:sz w:val="20"/>
                <w:szCs w:val="20"/>
              </w:rPr>
            </w:pPr>
            <w:r w:rsidRPr="003E52B5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2</w:t>
            </w:r>
            <w:r w:rsidRPr="003E52B5">
              <w:rPr>
                <w:bCs/>
                <w:sz w:val="20"/>
                <w:szCs w:val="20"/>
              </w:rPr>
              <w:t xml:space="preserve"> год (факт)</w:t>
            </w:r>
          </w:p>
        </w:tc>
        <w:tc>
          <w:tcPr>
            <w:tcW w:w="1077" w:type="dxa"/>
            <w:vAlign w:val="center"/>
          </w:tcPr>
          <w:p w14:paraId="2028593D" w14:textId="77777777" w:rsidR="00D46ACB" w:rsidRPr="008D53E1" w:rsidRDefault="00D46ACB" w:rsidP="00D46ACB">
            <w:pPr>
              <w:jc w:val="center"/>
              <w:rPr>
                <w:bCs/>
                <w:sz w:val="20"/>
                <w:szCs w:val="20"/>
              </w:rPr>
            </w:pPr>
            <w:r w:rsidRPr="008D53E1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3</w:t>
            </w:r>
            <w:r w:rsidRPr="008D53E1">
              <w:rPr>
                <w:bCs/>
                <w:sz w:val="20"/>
                <w:szCs w:val="20"/>
              </w:rPr>
              <w:t xml:space="preserve"> год</w:t>
            </w:r>
          </w:p>
          <w:p w14:paraId="711AFE40" w14:textId="46F4485C" w:rsidR="00D46ACB" w:rsidRPr="007D66F7" w:rsidRDefault="00D46ACB" w:rsidP="00D46ACB">
            <w:pPr>
              <w:jc w:val="center"/>
              <w:rPr>
                <w:bCs/>
                <w:sz w:val="20"/>
                <w:szCs w:val="20"/>
              </w:rPr>
            </w:pPr>
            <w:r w:rsidRPr="008D53E1">
              <w:rPr>
                <w:bCs/>
                <w:sz w:val="20"/>
                <w:szCs w:val="20"/>
              </w:rPr>
              <w:t>(факт)</w:t>
            </w:r>
          </w:p>
        </w:tc>
        <w:tc>
          <w:tcPr>
            <w:tcW w:w="1078" w:type="dxa"/>
          </w:tcPr>
          <w:p w14:paraId="51826098" w14:textId="2EE1FB67" w:rsidR="00D46ACB" w:rsidRPr="007D66F7" w:rsidRDefault="00D46ACB" w:rsidP="00D46ACB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  <w:r w:rsidRPr="007D66F7">
              <w:rPr>
                <w:bCs/>
                <w:sz w:val="20"/>
                <w:szCs w:val="20"/>
              </w:rPr>
              <w:t xml:space="preserve"> год (ожид)</w:t>
            </w:r>
          </w:p>
        </w:tc>
        <w:tc>
          <w:tcPr>
            <w:tcW w:w="1078" w:type="dxa"/>
          </w:tcPr>
          <w:p w14:paraId="0DF99B4E" w14:textId="77777777" w:rsidR="00D46ACB" w:rsidRPr="007D66F7" w:rsidRDefault="00D46ACB" w:rsidP="00D46ACB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 год</w:t>
            </w:r>
          </w:p>
          <w:p w14:paraId="11C08AA7" w14:textId="3BC7AF4A" w:rsidR="00D46ACB" w:rsidRPr="007D66F7" w:rsidRDefault="00D46ACB" w:rsidP="00D46A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7D66F7">
              <w:rPr>
                <w:bCs/>
                <w:sz w:val="20"/>
                <w:szCs w:val="20"/>
              </w:rPr>
              <w:t>прогноз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D46ACB" w:rsidRPr="007D66F7" w14:paraId="5FEFA683" w14:textId="77777777" w:rsidTr="0080769A">
        <w:trPr>
          <w:trHeight w:val="292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A7E6A9" w14:textId="77777777" w:rsidR="00D46ACB" w:rsidRDefault="00D46ACB" w:rsidP="00D46ACB">
            <w:pPr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 xml:space="preserve">Объем поступлений, </w:t>
            </w:r>
          </w:p>
          <w:p w14:paraId="4D4892D9" w14:textId="77777777" w:rsidR="00D46ACB" w:rsidRPr="007D66F7" w:rsidRDefault="00D46ACB" w:rsidP="00D46ACB">
            <w:pPr>
              <w:rPr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0EFE6DB6" w14:textId="5105E342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366,3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51C39810" w14:textId="69EC2E98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333,6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57AD7973" w14:textId="24C47255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5C7DF508" w14:textId="769C8D4F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3F3750C3" w14:textId="6EE61153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48221E42" w14:textId="0B338049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</w:t>
            </w:r>
          </w:p>
        </w:tc>
      </w:tr>
      <w:tr w:rsidR="00D46ACB" w:rsidRPr="007D66F7" w14:paraId="25B27397" w14:textId="77777777" w:rsidTr="0080769A">
        <w:trPr>
          <w:trHeight w:val="292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D3D5F2" w14:textId="77777777" w:rsidR="00D46ACB" w:rsidRPr="007D66F7" w:rsidRDefault="00D46ACB" w:rsidP="00D46ACB">
            <w:pPr>
              <w:rPr>
                <w:i/>
                <w:sz w:val="20"/>
                <w:szCs w:val="20"/>
              </w:rPr>
            </w:pPr>
            <w:r w:rsidRPr="007D66F7">
              <w:rPr>
                <w:i/>
                <w:sz w:val="20"/>
                <w:szCs w:val="20"/>
              </w:rPr>
              <w:t>Отклонение к предыдущему году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1D90B760" w14:textId="1F62FD0C" w:rsidR="00D46ACB" w:rsidRPr="007D66F7" w:rsidRDefault="00D46ACB" w:rsidP="00D46AC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+364,0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53D78EBA" w14:textId="33928ADB" w:rsidR="00D46ACB" w:rsidRPr="007D66F7" w:rsidRDefault="00D46ACB" w:rsidP="00D46AC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-32,7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0F8B5FE6" w14:textId="17E5B0B4" w:rsidR="00D46ACB" w:rsidRPr="007D66F7" w:rsidRDefault="00D46ACB" w:rsidP="00D46AC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-99,6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1C7247C3" w14:textId="51CD2FFC" w:rsidR="00D46ACB" w:rsidRPr="007D66F7" w:rsidRDefault="00D46ACB" w:rsidP="00D46AC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-214,7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35D3DD38" w14:textId="47B6AA9E" w:rsidR="00D46ACB" w:rsidRPr="007D66F7" w:rsidRDefault="00D46ACB" w:rsidP="00D46AC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+80,7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1BDA6DC9" w14:textId="45BC4198" w:rsidR="00D46ACB" w:rsidRPr="007D66F7" w:rsidRDefault="00D46ACB" w:rsidP="00D46AC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+155,0</w:t>
            </w:r>
          </w:p>
        </w:tc>
      </w:tr>
    </w:tbl>
    <w:p w14:paraId="66EBFA07" w14:textId="77777777" w:rsidR="003E52B5" w:rsidRDefault="003E52B5" w:rsidP="00864A20">
      <w:pPr>
        <w:spacing w:line="276" w:lineRule="auto"/>
        <w:ind w:firstLine="851"/>
        <w:jc w:val="both"/>
        <w:rPr>
          <w:bCs/>
        </w:rPr>
      </w:pPr>
    </w:p>
    <w:p w14:paraId="1B82E535" w14:textId="75BF2A22" w:rsidR="00985D84" w:rsidRPr="00B11C8C" w:rsidRDefault="00B11C8C" w:rsidP="00864A20">
      <w:pPr>
        <w:spacing w:line="276" w:lineRule="auto"/>
        <w:ind w:firstLine="851"/>
        <w:jc w:val="both"/>
        <w:rPr>
          <w:bCs/>
        </w:rPr>
      </w:pPr>
      <w:r>
        <w:rPr>
          <w:bCs/>
        </w:rPr>
        <w:t>Прогн</w:t>
      </w:r>
      <w:r w:rsidR="00864A20">
        <w:rPr>
          <w:bCs/>
        </w:rPr>
        <w:t>о</w:t>
      </w:r>
      <w:r>
        <w:rPr>
          <w:bCs/>
        </w:rPr>
        <w:t xml:space="preserve">зирование налога на добычу полезных ископаемых произведен в </w:t>
      </w:r>
      <w:r w:rsidR="00864A20">
        <w:rPr>
          <w:bCs/>
        </w:rPr>
        <w:t>соответствии</w:t>
      </w:r>
      <w:r>
        <w:rPr>
          <w:bCs/>
        </w:rPr>
        <w:t xml:space="preserve"> с </w:t>
      </w:r>
      <w:r w:rsidR="00864A20">
        <w:rPr>
          <w:bCs/>
        </w:rPr>
        <w:t>Н</w:t>
      </w:r>
      <w:r>
        <w:rPr>
          <w:bCs/>
        </w:rPr>
        <w:t>алоговым кодексом. Снижение доход</w:t>
      </w:r>
      <w:r w:rsidR="00864A20">
        <w:rPr>
          <w:bCs/>
        </w:rPr>
        <w:t>а</w:t>
      </w:r>
      <w:r>
        <w:rPr>
          <w:bCs/>
        </w:rPr>
        <w:t xml:space="preserve"> по данному налогу не прогнозируется. </w:t>
      </w:r>
      <w:r w:rsidR="00864A20">
        <w:rPr>
          <w:bCs/>
        </w:rPr>
        <w:t>В соответствии с бюджетным законодательством 100% налога на добычу общераспространённых полезных ископаемых зачисляется в бюджет района.</w:t>
      </w:r>
    </w:p>
    <w:p w14:paraId="76679DE9" w14:textId="77777777" w:rsidR="00B11C8C" w:rsidRDefault="00B11C8C" w:rsidP="00985D84">
      <w:pPr>
        <w:jc w:val="center"/>
        <w:rPr>
          <w:b/>
        </w:rPr>
      </w:pPr>
    </w:p>
    <w:p w14:paraId="5A5B1839" w14:textId="216356BF" w:rsidR="00FF7DF3" w:rsidRPr="007D66F7" w:rsidRDefault="00FF7DF3" w:rsidP="00394056">
      <w:pPr>
        <w:jc w:val="center"/>
        <w:rPr>
          <w:b/>
        </w:rPr>
      </w:pPr>
      <w:r w:rsidRPr="007D66F7">
        <w:rPr>
          <w:b/>
        </w:rPr>
        <w:t>Государственная пошлина</w:t>
      </w:r>
    </w:p>
    <w:p w14:paraId="73BD2F6D" w14:textId="7D18600D" w:rsidR="00D2143C" w:rsidRPr="007D66F7" w:rsidRDefault="00755064" w:rsidP="00FF7DF3">
      <w:pPr>
        <w:ind w:firstLine="708"/>
        <w:jc w:val="center"/>
        <w:rPr>
          <w:bCs/>
          <w:sz w:val="22"/>
          <w:szCs w:val="22"/>
        </w:rPr>
      </w:pPr>
      <w:r w:rsidRPr="007D66F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(тыс. руб.)</w:t>
      </w:r>
    </w:p>
    <w:tbl>
      <w:tblPr>
        <w:tblStyle w:val="af3"/>
        <w:tblW w:w="9174" w:type="dxa"/>
        <w:tblLook w:val="04A0" w:firstRow="1" w:lastRow="0" w:firstColumn="1" w:lastColumn="0" w:noHBand="0" w:noVBand="1"/>
      </w:tblPr>
      <w:tblGrid>
        <w:gridCol w:w="2842"/>
        <w:gridCol w:w="967"/>
        <w:gridCol w:w="967"/>
        <w:gridCol w:w="1173"/>
        <w:gridCol w:w="1134"/>
        <w:gridCol w:w="1066"/>
        <w:gridCol w:w="1025"/>
      </w:tblGrid>
      <w:tr w:rsidR="00D46ACB" w:rsidRPr="007D66F7" w14:paraId="1A578DD6" w14:textId="77777777" w:rsidTr="00D46ACB">
        <w:tc>
          <w:tcPr>
            <w:tcW w:w="2842" w:type="dxa"/>
            <w:vAlign w:val="center"/>
          </w:tcPr>
          <w:p w14:paraId="3BD157F1" w14:textId="77777777" w:rsidR="00D46ACB" w:rsidRPr="007D66F7" w:rsidRDefault="00D46ACB" w:rsidP="00D46ACB">
            <w:pPr>
              <w:jc w:val="center"/>
              <w:rPr>
                <w:b/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Показатели бюджета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31DB82" w14:textId="77777777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 год</w:t>
            </w:r>
            <w:r w:rsidRPr="007D66F7">
              <w:rPr>
                <w:sz w:val="20"/>
                <w:szCs w:val="20"/>
              </w:rPr>
              <w:t xml:space="preserve"> </w:t>
            </w:r>
          </w:p>
          <w:p w14:paraId="27687C21" w14:textId="74BEFF56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(факт)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6EBE0D" w14:textId="5E5682C6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7D66F7">
              <w:rPr>
                <w:sz w:val="20"/>
                <w:szCs w:val="20"/>
              </w:rPr>
              <w:t xml:space="preserve"> год (факт)</w:t>
            </w:r>
          </w:p>
        </w:tc>
        <w:tc>
          <w:tcPr>
            <w:tcW w:w="1173" w:type="dxa"/>
            <w:shd w:val="clear" w:color="auto" w:fill="FFFFFF"/>
            <w:vAlign w:val="center"/>
          </w:tcPr>
          <w:p w14:paraId="297DDE2D" w14:textId="37E3BB93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 w:rsidRPr="003E52B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3E52B5">
              <w:rPr>
                <w:sz w:val="20"/>
                <w:szCs w:val="20"/>
              </w:rPr>
              <w:t xml:space="preserve"> год (факт)</w:t>
            </w:r>
          </w:p>
        </w:tc>
        <w:tc>
          <w:tcPr>
            <w:tcW w:w="1134" w:type="dxa"/>
            <w:vAlign w:val="center"/>
          </w:tcPr>
          <w:p w14:paraId="3C95CCE3" w14:textId="77777777" w:rsidR="00D46ACB" w:rsidRPr="008D53E1" w:rsidRDefault="00D46ACB" w:rsidP="00D46ACB">
            <w:pPr>
              <w:jc w:val="center"/>
              <w:rPr>
                <w:bCs/>
                <w:sz w:val="20"/>
                <w:szCs w:val="20"/>
              </w:rPr>
            </w:pPr>
            <w:r w:rsidRPr="008D53E1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3</w:t>
            </w:r>
            <w:r w:rsidRPr="008D53E1">
              <w:rPr>
                <w:bCs/>
                <w:sz w:val="20"/>
                <w:szCs w:val="20"/>
              </w:rPr>
              <w:t xml:space="preserve"> год</w:t>
            </w:r>
          </w:p>
          <w:p w14:paraId="1643F568" w14:textId="59E1EACB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 w:rsidRPr="008D53E1">
              <w:rPr>
                <w:bCs/>
                <w:sz w:val="20"/>
                <w:szCs w:val="20"/>
              </w:rPr>
              <w:t>(факт)</w:t>
            </w:r>
          </w:p>
        </w:tc>
        <w:tc>
          <w:tcPr>
            <w:tcW w:w="1066" w:type="dxa"/>
          </w:tcPr>
          <w:p w14:paraId="3AE76794" w14:textId="59500ABF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  <w:r w:rsidRPr="007D66F7">
              <w:rPr>
                <w:bCs/>
                <w:sz w:val="20"/>
                <w:szCs w:val="20"/>
              </w:rPr>
              <w:t xml:space="preserve"> год (ожид)</w:t>
            </w:r>
          </w:p>
        </w:tc>
        <w:tc>
          <w:tcPr>
            <w:tcW w:w="1025" w:type="dxa"/>
          </w:tcPr>
          <w:p w14:paraId="5238E4FF" w14:textId="77777777" w:rsidR="00D46ACB" w:rsidRPr="007D66F7" w:rsidRDefault="00D46ACB" w:rsidP="00D46ACB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 год</w:t>
            </w:r>
          </w:p>
          <w:p w14:paraId="5A7D7753" w14:textId="6BB5DD94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7D66F7">
              <w:rPr>
                <w:bCs/>
                <w:sz w:val="20"/>
                <w:szCs w:val="20"/>
              </w:rPr>
              <w:t>прогноз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D46ACB" w:rsidRPr="007D66F7" w14:paraId="5ACCF70A" w14:textId="77777777" w:rsidTr="00D46ACB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B54CD" w14:textId="2ED5BCA9" w:rsidR="00D46ACB" w:rsidRPr="007D66F7" w:rsidRDefault="00D46ACB" w:rsidP="00D46A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D66F7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B0CBA" w14:textId="369FC17B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988,8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3BA0" w14:textId="29CE65AD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1103,9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2CEF" w14:textId="6E1F5717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3005E" w14:textId="6460EF11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1458,8</w:t>
            </w:r>
          </w:p>
        </w:tc>
        <w:tc>
          <w:tcPr>
            <w:tcW w:w="1066" w:type="dxa"/>
            <w:vAlign w:val="center"/>
          </w:tcPr>
          <w:p w14:paraId="3F1A7776" w14:textId="690AF4DF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1344,6</w:t>
            </w:r>
          </w:p>
        </w:tc>
        <w:tc>
          <w:tcPr>
            <w:tcW w:w="1025" w:type="dxa"/>
            <w:vAlign w:val="center"/>
          </w:tcPr>
          <w:p w14:paraId="7565BB3D" w14:textId="3B0279E4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1526,5</w:t>
            </w:r>
          </w:p>
        </w:tc>
      </w:tr>
      <w:tr w:rsidR="00D46ACB" w:rsidRPr="007D66F7" w14:paraId="68377E7E" w14:textId="77777777" w:rsidTr="00D46ACB">
        <w:trPr>
          <w:trHeight w:val="45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E196C" w14:textId="77777777" w:rsidR="00D46ACB" w:rsidRPr="007D66F7" w:rsidRDefault="00D46ACB" w:rsidP="00D46ACB">
            <w:pPr>
              <w:jc w:val="both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Рост к уровню прошлого года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4DFF4" w14:textId="435D04DE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+217,9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66CF" w14:textId="629087B2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+115,1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504DE" w14:textId="5DB2A9B4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59A08" w14:textId="75C05A21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-82,9</w:t>
            </w:r>
          </w:p>
        </w:tc>
        <w:tc>
          <w:tcPr>
            <w:tcW w:w="1066" w:type="dxa"/>
            <w:vAlign w:val="center"/>
          </w:tcPr>
          <w:p w14:paraId="4EEF6EBD" w14:textId="6F4EA6F6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-114,2</w:t>
            </w:r>
          </w:p>
        </w:tc>
        <w:tc>
          <w:tcPr>
            <w:tcW w:w="1025" w:type="dxa"/>
            <w:vAlign w:val="center"/>
          </w:tcPr>
          <w:p w14:paraId="52783288" w14:textId="376818B0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+181,9</w:t>
            </w:r>
          </w:p>
        </w:tc>
      </w:tr>
    </w:tbl>
    <w:p w14:paraId="47C71C9A" w14:textId="77777777" w:rsidR="007725F7" w:rsidRDefault="007725F7" w:rsidP="00F11857">
      <w:pPr>
        <w:spacing w:line="276" w:lineRule="auto"/>
        <w:ind w:firstLine="851"/>
        <w:jc w:val="both"/>
      </w:pPr>
    </w:p>
    <w:p w14:paraId="7EC4F37D" w14:textId="0D6A2FEF" w:rsidR="00FF7DF3" w:rsidRPr="007D66F7" w:rsidRDefault="00B80082" w:rsidP="00F11857">
      <w:pPr>
        <w:spacing w:line="276" w:lineRule="auto"/>
        <w:ind w:firstLine="851"/>
        <w:jc w:val="both"/>
      </w:pPr>
      <w:r w:rsidRPr="007D66F7">
        <w:t>Как и в прошлые годы</w:t>
      </w:r>
      <w:r w:rsidR="00FF7DF3" w:rsidRPr="007D66F7">
        <w:t>, на 20</w:t>
      </w:r>
      <w:r w:rsidR="00F35E4C" w:rsidRPr="007D66F7">
        <w:t>2</w:t>
      </w:r>
      <w:r w:rsidR="00D46ACB">
        <w:t>5</w:t>
      </w:r>
      <w:r w:rsidR="00FF7DF3" w:rsidRPr="007D66F7">
        <w:t xml:space="preserve"> год в бюджет района запланировано поступление </w:t>
      </w:r>
      <w:r w:rsidRPr="007D66F7">
        <w:t>по одному виду</w:t>
      </w:r>
      <w:r w:rsidR="00FF7DF3" w:rsidRPr="007D66F7">
        <w:t xml:space="preserve"> госпошлины - государственная пошлина по делам, рассматриваемым в судах общей юрисдикции, мировыми судьями (за исключением Верховного Суда Российской Федерации). </w:t>
      </w:r>
    </w:p>
    <w:p w14:paraId="2320F249" w14:textId="77777777" w:rsidR="00FF7DF3" w:rsidRPr="007D66F7" w:rsidRDefault="00FF7DF3" w:rsidP="00F11857">
      <w:pPr>
        <w:spacing w:line="276" w:lineRule="auto"/>
        <w:ind w:firstLine="851"/>
        <w:jc w:val="both"/>
      </w:pPr>
    </w:p>
    <w:p w14:paraId="41FB9B8F" w14:textId="0FA92B1F" w:rsidR="00FF7DF3" w:rsidRDefault="008C15CC" w:rsidP="00F11857">
      <w:pPr>
        <w:spacing w:line="276" w:lineRule="auto"/>
        <w:jc w:val="center"/>
        <w:outlineLvl w:val="0"/>
        <w:rPr>
          <w:b/>
        </w:rPr>
      </w:pPr>
      <w:bookmarkStart w:id="9" w:name="_Toc343528970"/>
      <w:r w:rsidRPr="007D66F7">
        <w:rPr>
          <w:b/>
        </w:rPr>
        <w:t>3.</w:t>
      </w:r>
      <w:r w:rsidR="00B80082" w:rsidRPr="007D66F7">
        <w:rPr>
          <w:b/>
        </w:rPr>
        <w:t>3. Неналоговые доходы</w:t>
      </w:r>
      <w:r w:rsidR="002F474E" w:rsidRPr="007D66F7">
        <w:rPr>
          <w:b/>
        </w:rPr>
        <w:t>.</w:t>
      </w:r>
      <w:bookmarkEnd w:id="9"/>
    </w:p>
    <w:p w14:paraId="34A55096" w14:textId="77777777" w:rsidR="007725F7" w:rsidRDefault="007725F7" w:rsidP="00F11857">
      <w:pPr>
        <w:spacing w:line="276" w:lineRule="auto"/>
        <w:jc w:val="center"/>
        <w:outlineLvl w:val="0"/>
        <w:rPr>
          <w:b/>
        </w:rPr>
      </w:pPr>
    </w:p>
    <w:p w14:paraId="6C8B89E6" w14:textId="12BD8565" w:rsidR="00FF7DF3" w:rsidRPr="007D66F7" w:rsidRDefault="00B80082" w:rsidP="00F11857">
      <w:pPr>
        <w:spacing w:line="276" w:lineRule="auto"/>
        <w:ind w:firstLine="851"/>
        <w:jc w:val="both"/>
        <w:outlineLvl w:val="0"/>
      </w:pPr>
      <w:r w:rsidRPr="007D66F7">
        <w:t>В районном бюджете</w:t>
      </w:r>
      <w:r w:rsidR="00FF7DF3" w:rsidRPr="007D66F7">
        <w:t xml:space="preserve"> </w:t>
      </w:r>
      <w:r w:rsidRPr="007D66F7">
        <w:t>доля неналоговых доходов</w:t>
      </w:r>
      <w:r w:rsidR="00FF7DF3" w:rsidRPr="007D66F7">
        <w:t xml:space="preserve"> </w:t>
      </w:r>
      <w:r w:rsidRPr="007D66F7">
        <w:t>в общем объеме доходов</w:t>
      </w:r>
      <w:r w:rsidR="00FF7DF3" w:rsidRPr="007D66F7">
        <w:t xml:space="preserve"> </w:t>
      </w:r>
      <w:r w:rsidRPr="007D66F7">
        <w:t>не велика</w:t>
      </w:r>
      <w:r w:rsidR="00FF7DF3" w:rsidRPr="007D66F7">
        <w:t xml:space="preserve"> </w:t>
      </w:r>
      <w:r w:rsidRPr="007D66F7">
        <w:t>- на</w:t>
      </w:r>
      <w:r w:rsidR="00FF7DF3" w:rsidRPr="007D66F7">
        <w:t xml:space="preserve"> </w:t>
      </w:r>
      <w:r w:rsidRPr="007D66F7">
        <w:t xml:space="preserve">уровне </w:t>
      </w:r>
      <w:r w:rsidR="00D46ACB">
        <w:t>3</w:t>
      </w:r>
      <w:r w:rsidR="008328B9">
        <w:t>,</w:t>
      </w:r>
      <w:r w:rsidR="00D46ACB">
        <w:t>7</w:t>
      </w:r>
      <w:r w:rsidR="00AA1983" w:rsidRPr="007D66F7">
        <w:t xml:space="preserve"> </w:t>
      </w:r>
      <w:r w:rsidR="00FF7DF3" w:rsidRPr="007D66F7">
        <w:t>%.</w:t>
      </w:r>
    </w:p>
    <w:p w14:paraId="40362B4D" w14:textId="1E590044" w:rsidR="00D234F1" w:rsidRDefault="00FF7DF3" w:rsidP="00F11857">
      <w:pPr>
        <w:spacing w:line="276" w:lineRule="auto"/>
        <w:ind w:firstLine="851"/>
        <w:jc w:val="both"/>
        <w:outlineLvl w:val="0"/>
        <w:rPr>
          <w:snapToGrid w:val="0"/>
        </w:rPr>
      </w:pPr>
      <w:r w:rsidRPr="007D66F7">
        <w:rPr>
          <w:b/>
          <w:snapToGrid w:val="0"/>
        </w:rPr>
        <w:t>Динамика поступлений</w:t>
      </w:r>
      <w:r w:rsidRPr="007D66F7">
        <w:rPr>
          <w:snapToGrid w:val="0"/>
        </w:rPr>
        <w:t xml:space="preserve"> </w:t>
      </w:r>
      <w:r w:rsidRPr="007D66F7">
        <w:rPr>
          <w:b/>
          <w:snapToGrid w:val="0"/>
        </w:rPr>
        <w:t>н</w:t>
      </w:r>
      <w:r w:rsidRPr="007D66F7">
        <w:rPr>
          <w:b/>
        </w:rPr>
        <w:t>еналоговых доходов</w:t>
      </w:r>
      <w:r w:rsidRPr="007D66F7">
        <w:rPr>
          <w:snapToGrid w:val="0"/>
        </w:rPr>
        <w:t xml:space="preserve"> в местный бюджет в 20</w:t>
      </w:r>
      <w:r w:rsidR="00D46ACB">
        <w:rPr>
          <w:snapToGrid w:val="0"/>
        </w:rPr>
        <w:t>20</w:t>
      </w:r>
      <w:r w:rsidR="00AA1983" w:rsidRPr="007D66F7">
        <w:rPr>
          <w:snapToGrid w:val="0"/>
        </w:rPr>
        <w:t xml:space="preserve"> </w:t>
      </w:r>
      <w:r w:rsidRPr="007D66F7">
        <w:rPr>
          <w:snapToGrid w:val="0"/>
        </w:rPr>
        <w:t>-</w:t>
      </w:r>
      <w:r w:rsidR="00AA1983" w:rsidRPr="007D66F7">
        <w:rPr>
          <w:snapToGrid w:val="0"/>
        </w:rPr>
        <w:t xml:space="preserve"> </w:t>
      </w:r>
      <w:r w:rsidRPr="007D66F7">
        <w:rPr>
          <w:snapToGrid w:val="0"/>
        </w:rPr>
        <w:t>20</w:t>
      </w:r>
      <w:r w:rsidR="0079259C" w:rsidRPr="007D66F7">
        <w:rPr>
          <w:snapToGrid w:val="0"/>
        </w:rPr>
        <w:t>2</w:t>
      </w:r>
      <w:r w:rsidR="00D46ACB">
        <w:rPr>
          <w:snapToGrid w:val="0"/>
        </w:rPr>
        <w:t>5</w:t>
      </w:r>
      <w:r w:rsidRPr="007D66F7">
        <w:rPr>
          <w:snapToGrid w:val="0"/>
        </w:rPr>
        <w:t xml:space="preserve"> годах приведена в следующей таблице:</w:t>
      </w:r>
    </w:p>
    <w:p w14:paraId="3CA11B95" w14:textId="77777777" w:rsidR="007725F7" w:rsidRDefault="007725F7" w:rsidP="00F11857">
      <w:pPr>
        <w:spacing w:line="276" w:lineRule="auto"/>
        <w:ind w:firstLine="851"/>
        <w:jc w:val="both"/>
        <w:outlineLvl w:val="0"/>
        <w:rPr>
          <w:snapToGrid w:val="0"/>
        </w:rPr>
      </w:pPr>
    </w:p>
    <w:p w14:paraId="7927EE6E" w14:textId="0472F0F4" w:rsidR="002F474E" w:rsidRPr="007D66F7" w:rsidRDefault="00755064" w:rsidP="00FF7DF3">
      <w:pPr>
        <w:jc w:val="both"/>
        <w:outlineLvl w:val="0"/>
        <w:rPr>
          <w:snapToGrid w:val="0"/>
        </w:rPr>
      </w:pPr>
      <w:r w:rsidRPr="007D66F7">
        <w:rPr>
          <w:snapToGrid w:val="0"/>
        </w:rPr>
        <w:t xml:space="preserve">                                                                                                                                     (тыс. руб.)</w:t>
      </w:r>
    </w:p>
    <w:tbl>
      <w:tblPr>
        <w:tblW w:w="9226" w:type="dxa"/>
        <w:tblInd w:w="-5" w:type="dxa"/>
        <w:tblLook w:val="0000" w:firstRow="0" w:lastRow="0" w:firstColumn="0" w:lastColumn="0" w:noHBand="0" w:noVBand="0"/>
      </w:tblPr>
      <w:tblGrid>
        <w:gridCol w:w="2410"/>
        <w:gridCol w:w="1171"/>
        <w:gridCol w:w="1171"/>
        <w:gridCol w:w="1171"/>
        <w:gridCol w:w="1171"/>
        <w:gridCol w:w="1066"/>
        <w:gridCol w:w="1066"/>
      </w:tblGrid>
      <w:tr w:rsidR="00D46ACB" w:rsidRPr="007D66F7" w14:paraId="2D9B0F47" w14:textId="77777777" w:rsidTr="00D46ACB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DA6A" w14:textId="77777777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Показатели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4E198" w14:textId="642EF6B4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D66F7">
              <w:rPr>
                <w:sz w:val="20"/>
                <w:szCs w:val="20"/>
              </w:rPr>
              <w:t xml:space="preserve"> год (факт)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5B82" w14:textId="78BB3187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7D66F7">
              <w:rPr>
                <w:sz w:val="20"/>
                <w:szCs w:val="20"/>
              </w:rPr>
              <w:t xml:space="preserve"> год (факт)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7B84" w14:textId="4067F597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 w:rsidRPr="004F761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4F761C">
              <w:rPr>
                <w:sz w:val="20"/>
                <w:szCs w:val="20"/>
              </w:rPr>
              <w:t xml:space="preserve"> год (факт)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1460" w14:textId="77777777" w:rsidR="00D46ACB" w:rsidRPr="008D53E1" w:rsidRDefault="00D46ACB" w:rsidP="00D46ACB">
            <w:pPr>
              <w:jc w:val="center"/>
              <w:rPr>
                <w:bCs/>
                <w:sz w:val="20"/>
                <w:szCs w:val="20"/>
              </w:rPr>
            </w:pPr>
            <w:r w:rsidRPr="008D53E1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3</w:t>
            </w:r>
            <w:r w:rsidRPr="008D53E1">
              <w:rPr>
                <w:bCs/>
                <w:sz w:val="20"/>
                <w:szCs w:val="20"/>
              </w:rPr>
              <w:t xml:space="preserve"> год</w:t>
            </w:r>
          </w:p>
          <w:p w14:paraId="33C077D6" w14:textId="1FD87F98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 w:rsidRPr="008D53E1">
              <w:rPr>
                <w:bCs/>
                <w:sz w:val="20"/>
                <w:szCs w:val="20"/>
              </w:rPr>
              <w:t>(факт)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710" w14:textId="53418332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  <w:r w:rsidRPr="007D66F7">
              <w:rPr>
                <w:bCs/>
                <w:sz w:val="20"/>
                <w:szCs w:val="20"/>
              </w:rPr>
              <w:t xml:space="preserve"> год (ожид)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690" w14:textId="77777777" w:rsidR="00D46ACB" w:rsidRPr="007D66F7" w:rsidRDefault="00D46ACB" w:rsidP="00D46ACB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 год</w:t>
            </w:r>
          </w:p>
          <w:p w14:paraId="31D4039B" w14:textId="0CB596D4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7D66F7">
              <w:rPr>
                <w:bCs/>
                <w:sz w:val="20"/>
                <w:szCs w:val="20"/>
              </w:rPr>
              <w:t>прогноз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D46ACB" w:rsidRPr="007D66F7" w14:paraId="5B7AF8AE" w14:textId="77777777" w:rsidTr="00D46ACB">
        <w:trPr>
          <w:trHeight w:val="3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D296" w14:textId="77777777" w:rsidR="00D46ACB" w:rsidRPr="007D66F7" w:rsidRDefault="00D46ACB" w:rsidP="00D46ACB">
            <w:pPr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Объем поступлений, тыс. руб.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02314" w14:textId="6F456AE8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13018,5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6745" w14:textId="55234A4E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57412,5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93F8" w14:textId="45E66E46" w:rsidR="00D46ACB" w:rsidRPr="007D66F7" w:rsidRDefault="00D46ACB" w:rsidP="00D46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25942,9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44F75" w14:textId="1FC6D04B" w:rsidR="00D46ACB" w:rsidRPr="007D66F7" w:rsidRDefault="007725F7" w:rsidP="00D46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FF101" w14:textId="29319BD9" w:rsidR="00D46ACB" w:rsidRPr="007D66F7" w:rsidRDefault="007725F7" w:rsidP="00D46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25136,0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D6651" w14:textId="6F349C0F" w:rsidR="00D46ACB" w:rsidRPr="007D66F7" w:rsidRDefault="007725F7" w:rsidP="00D46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30040,1</w:t>
            </w:r>
          </w:p>
        </w:tc>
      </w:tr>
    </w:tbl>
    <w:p w14:paraId="17A32173" w14:textId="1B3F880E" w:rsidR="00FF7DF3" w:rsidRPr="007D66F7" w:rsidRDefault="00FF7DF3" w:rsidP="00FF7DF3">
      <w:pPr>
        <w:jc w:val="center"/>
        <w:rPr>
          <w:b/>
          <w:sz w:val="22"/>
          <w:szCs w:val="22"/>
        </w:rPr>
      </w:pPr>
    </w:p>
    <w:p w14:paraId="68470461" w14:textId="32B0687D" w:rsidR="00FF7DF3" w:rsidRDefault="00B80082" w:rsidP="007D66F7">
      <w:pPr>
        <w:shd w:val="clear" w:color="auto" w:fill="FFFFFF"/>
        <w:spacing w:line="360" w:lineRule="auto"/>
        <w:ind w:firstLine="851"/>
        <w:jc w:val="both"/>
      </w:pPr>
      <w:r w:rsidRPr="007D66F7">
        <w:t>По проекту</w:t>
      </w:r>
      <w:r w:rsidR="00FF7DF3" w:rsidRPr="007D66F7">
        <w:t xml:space="preserve"> </w:t>
      </w:r>
      <w:r w:rsidRPr="007D66F7">
        <w:t>бюджета неналоговые</w:t>
      </w:r>
      <w:r w:rsidR="00FF7DF3" w:rsidRPr="007D66F7">
        <w:rPr>
          <w:b/>
        </w:rPr>
        <w:t xml:space="preserve"> </w:t>
      </w:r>
      <w:r w:rsidR="00FF7DF3" w:rsidRPr="007D66F7">
        <w:rPr>
          <w:bCs/>
        </w:rPr>
        <w:t>доходы</w:t>
      </w:r>
      <w:r w:rsidR="00FF7DF3" w:rsidRPr="007D66F7">
        <w:t xml:space="preserve"> на 20</w:t>
      </w:r>
      <w:r w:rsidR="001E3D9B" w:rsidRPr="007D66F7">
        <w:t>2</w:t>
      </w:r>
      <w:r w:rsidR="007725F7">
        <w:t>5</w:t>
      </w:r>
      <w:r w:rsidR="004F761C">
        <w:t xml:space="preserve"> </w:t>
      </w:r>
      <w:r w:rsidR="00FF7DF3" w:rsidRPr="007D66F7">
        <w:t xml:space="preserve">год </w:t>
      </w:r>
      <w:r w:rsidRPr="007D66F7">
        <w:t xml:space="preserve">прогнозируются в объеме </w:t>
      </w:r>
      <w:r w:rsidR="007725F7">
        <w:t>30040,1</w:t>
      </w:r>
      <w:r w:rsidR="00FF7DF3" w:rsidRPr="007D66F7">
        <w:rPr>
          <w:b/>
        </w:rPr>
        <w:t xml:space="preserve"> </w:t>
      </w:r>
      <w:r w:rsidR="00FF7DF3" w:rsidRPr="007D66F7">
        <w:t>тыс. руб</w:t>
      </w:r>
      <w:r w:rsidRPr="007D66F7">
        <w:t>.</w:t>
      </w:r>
      <w:r w:rsidR="00FF7DF3" w:rsidRPr="007D66F7">
        <w:t xml:space="preserve">, что на </w:t>
      </w:r>
      <w:r w:rsidR="007725F7">
        <w:t>4904,1</w:t>
      </w:r>
      <w:r w:rsidR="00FF7DF3" w:rsidRPr="007D66F7">
        <w:t xml:space="preserve"> тыс. руб</w:t>
      </w:r>
      <w:r w:rsidRPr="007D66F7">
        <w:t>.</w:t>
      </w:r>
      <w:r w:rsidR="00FF7DF3" w:rsidRPr="007D66F7">
        <w:t xml:space="preserve">, или на </w:t>
      </w:r>
      <w:r w:rsidR="004F761C">
        <w:t>1</w:t>
      </w:r>
      <w:r w:rsidR="007725F7">
        <w:t>6</w:t>
      </w:r>
      <w:r w:rsidR="001E3D9B" w:rsidRPr="007D66F7">
        <w:t>,</w:t>
      </w:r>
      <w:r w:rsidR="007725F7">
        <w:t>3</w:t>
      </w:r>
      <w:r w:rsidR="00B12144" w:rsidRPr="007D66F7">
        <w:t xml:space="preserve"> </w:t>
      </w:r>
      <w:r w:rsidRPr="007D66F7">
        <w:t xml:space="preserve">% </w:t>
      </w:r>
      <w:r w:rsidR="004F761C">
        <w:t>больше</w:t>
      </w:r>
      <w:r w:rsidRPr="007D66F7">
        <w:t xml:space="preserve"> ожидаемого</w:t>
      </w:r>
      <w:r w:rsidR="00FF7DF3" w:rsidRPr="007D66F7">
        <w:t xml:space="preserve"> исполнения бюджета в 20</w:t>
      </w:r>
      <w:r w:rsidR="00707316" w:rsidRPr="007D66F7">
        <w:t>2</w:t>
      </w:r>
      <w:r w:rsidR="007725F7">
        <w:t>4</w:t>
      </w:r>
      <w:r w:rsidR="00FF7DF3" w:rsidRPr="007D66F7">
        <w:t xml:space="preserve"> году.</w:t>
      </w:r>
    </w:p>
    <w:p w14:paraId="451167C7" w14:textId="77777777" w:rsidR="007725F7" w:rsidRPr="007D66F7" w:rsidRDefault="007725F7" w:rsidP="007D66F7">
      <w:pPr>
        <w:shd w:val="clear" w:color="auto" w:fill="FFFFFF"/>
        <w:spacing w:line="360" w:lineRule="auto"/>
        <w:ind w:firstLine="851"/>
        <w:jc w:val="both"/>
      </w:pPr>
    </w:p>
    <w:p w14:paraId="500039B4" w14:textId="24FAD76E" w:rsidR="0074451C" w:rsidRDefault="0074451C" w:rsidP="007D66F7">
      <w:pPr>
        <w:shd w:val="clear" w:color="auto" w:fill="FFFFFF"/>
        <w:ind w:firstLine="851"/>
        <w:jc w:val="center"/>
        <w:rPr>
          <w:b/>
        </w:rPr>
      </w:pPr>
      <w:r w:rsidRPr="007D66F7">
        <w:rPr>
          <w:b/>
        </w:rPr>
        <w:lastRenderedPageBreak/>
        <w:t xml:space="preserve">Структура неналоговых доходов </w:t>
      </w:r>
      <w:r w:rsidR="00B80082" w:rsidRPr="007D66F7">
        <w:rPr>
          <w:b/>
        </w:rPr>
        <w:t>по группам доходов</w:t>
      </w:r>
    </w:p>
    <w:tbl>
      <w:tblPr>
        <w:tblStyle w:val="af3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45"/>
        <w:gridCol w:w="978"/>
        <w:gridCol w:w="976"/>
        <w:gridCol w:w="975"/>
        <w:gridCol w:w="850"/>
        <w:gridCol w:w="931"/>
        <w:gridCol w:w="1038"/>
        <w:gridCol w:w="1063"/>
      </w:tblGrid>
      <w:tr w:rsidR="009643EB" w14:paraId="2DC7C118" w14:textId="77777777" w:rsidTr="007B5185">
        <w:tc>
          <w:tcPr>
            <w:tcW w:w="2545" w:type="dxa"/>
            <w:vMerge w:val="restart"/>
            <w:vAlign w:val="center"/>
          </w:tcPr>
          <w:p w14:paraId="22CEE88F" w14:textId="18CC7AE3" w:rsidR="009643EB" w:rsidRDefault="009643EB" w:rsidP="009643EB">
            <w:pPr>
              <w:spacing w:line="360" w:lineRule="auto"/>
              <w:jc w:val="center"/>
            </w:pPr>
            <w:r w:rsidRPr="00F94686">
              <w:rPr>
                <w:sz w:val="22"/>
                <w:szCs w:val="22"/>
              </w:rPr>
              <w:t>Наименование доходов (по группам)</w:t>
            </w:r>
          </w:p>
        </w:tc>
        <w:tc>
          <w:tcPr>
            <w:tcW w:w="978" w:type="dxa"/>
            <w:vMerge w:val="restart"/>
            <w:vAlign w:val="center"/>
          </w:tcPr>
          <w:p w14:paraId="5862B2DE" w14:textId="5D4A4964" w:rsidR="009643EB" w:rsidRDefault="009643EB" w:rsidP="009643E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94686">
              <w:rPr>
                <w:sz w:val="22"/>
                <w:szCs w:val="22"/>
              </w:rPr>
              <w:t>202</w:t>
            </w:r>
            <w:r w:rsidR="007725F7">
              <w:rPr>
                <w:sz w:val="22"/>
                <w:szCs w:val="22"/>
              </w:rPr>
              <w:t>2</w:t>
            </w:r>
            <w:r w:rsidRPr="00F94686">
              <w:rPr>
                <w:sz w:val="22"/>
                <w:szCs w:val="22"/>
              </w:rPr>
              <w:t xml:space="preserve"> год (факт)</w:t>
            </w:r>
          </w:p>
          <w:p w14:paraId="76BC83CC" w14:textId="4AF13ACC" w:rsidR="000455BC" w:rsidRPr="000455BC" w:rsidRDefault="000455BC" w:rsidP="009643E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455BC">
              <w:rPr>
                <w:sz w:val="16"/>
                <w:szCs w:val="16"/>
              </w:rPr>
              <w:t>(тыс.руб.)</w:t>
            </w:r>
          </w:p>
        </w:tc>
        <w:tc>
          <w:tcPr>
            <w:tcW w:w="976" w:type="dxa"/>
            <w:vMerge w:val="restart"/>
            <w:vAlign w:val="center"/>
          </w:tcPr>
          <w:p w14:paraId="42C593D6" w14:textId="26A4B5D8" w:rsidR="009643EB" w:rsidRDefault="009643EB" w:rsidP="009643E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94686">
              <w:rPr>
                <w:sz w:val="22"/>
                <w:szCs w:val="22"/>
              </w:rPr>
              <w:t>202</w:t>
            </w:r>
            <w:r w:rsidR="007725F7">
              <w:rPr>
                <w:sz w:val="22"/>
                <w:szCs w:val="22"/>
              </w:rPr>
              <w:t>3</w:t>
            </w:r>
            <w:r w:rsidRPr="00F94686">
              <w:rPr>
                <w:sz w:val="22"/>
                <w:szCs w:val="22"/>
              </w:rPr>
              <w:t xml:space="preserve"> год (факт)</w:t>
            </w:r>
          </w:p>
          <w:p w14:paraId="39191EBF" w14:textId="30C543D2" w:rsidR="000455BC" w:rsidRDefault="000455BC" w:rsidP="009643EB">
            <w:pPr>
              <w:spacing w:line="360" w:lineRule="auto"/>
              <w:jc w:val="center"/>
            </w:pPr>
            <w:r w:rsidRPr="000455BC">
              <w:rPr>
                <w:sz w:val="16"/>
                <w:szCs w:val="16"/>
              </w:rPr>
              <w:t>(тыс.руб.)</w:t>
            </w:r>
          </w:p>
        </w:tc>
        <w:tc>
          <w:tcPr>
            <w:tcW w:w="1825" w:type="dxa"/>
            <w:gridSpan w:val="2"/>
            <w:vAlign w:val="center"/>
          </w:tcPr>
          <w:p w14:paraId="640379D8" w14:textId="12A145DD" w:rsidR="009643EB" w:rsidRDefault="009643EB" w:rsidP="007725F7">
            <w:pPr>
              <w:spacing w:line="360" w:lineRule="auto"/>
              <w:jc w:val="center"/>
            </w:pPr>
            <w:r w:rsidRPr="00F94686">
              <w:rPr>
                <w:sz w:val="22"/>
                <w:szCs w:val="22"/>
              </w:rPr>
              <w:t>202</w:t>
            </w:r>
            <w:r w:rsidR="007725F7">
              <w:rPr>
                <w:sz w:val="22"/>
                <w:szCs w:val="22"/>
              </w:rPr>
              <w:t>4</w:t>
            </w:r>
            <w:r w:rsidR="000D53FC">
              <w:rPr>
                <w:sz w:val="22"/>
                <w:szCs w:val="22"/>
              </w:rPr>
              <w:t xml:space="preserve"> </w:t>
            </w:r>
            <w:r w:rsidRPr="00F94686">
              <w:rPr>
                <w:sz w:val="22"/>
                <w:szCs w:val="22"/>
              </w:rPr>
              <w:t>г. (оценка)</w:t>
            </w:r>
          </w:p>
        </w:tc>
        <w:tc>
          <w:tcPr>
            <w:tcW w:w="3032" w:type="dxa"/>
            <w:gridSpan w:val="3"/>
            <w:vAlign w:val="center"/>
          </w:tcPr>
          <w:p w14:paraId="454CC8FF" w14:textId="72B2EC87" w:rsidR="009643EB" w:rsidRDefault="009643EB" w:rsidP="007725F7">
            <w:pPr>
              <w:spacing w:line="360" w:lineRule="auto"/>
              <w:jc w:val="center"/>
            </w:pPr>
            <w:r w:rsidRPr="00F94686">
              <w:rPr>
                <w:sz w:val="22"/>
                <w:szCs w:val="22"/>
              </w:rPr>
              <w:t>202</w:t>
            </w:r>
            <w:r w:rsidR="007725F7">
              <w:rPr>
                <w:sz w:val="22"/>
                <w:szCs w:val="22"/>
              </w:rPr>
              <w:t>5</w:t>
            </w:r>
            <w:r w:rsidRPr="00F94686">
              <w:rPr>
                <w:sz w:val="22"/>
                <w:szCs w:val="22"/>
              </w:rPr>
              <w:t xml:space="preserve"> г. (проект).</w:t>
            </w:r>
          </w:p>
        </w:tc>
      </w:tr>
      <w:tr w:rsidR="009643EB" w14:paraId="300225FC" w14:textId="77777777" w:rsidTr="007B5185">
        <w:tc>
          <w:tcPr>
            <w:tcW w:w="2545" w:type="dxa"/>
            <w:vMerge/>
            <w:vAlign w:val="center"/>
          </w:tcPr>
          <w:p w14:paraId="3FAAE6BD" w14:textId="77777777" w:rsidR="009643EB" w:rsidRDefault="009643EB" w:rsidP="009643EB">
            <w:pPr>
              <w:spacing w:line="360" w:lineRule="auto"/>
              <w:jc w:val="center"/>
            </w:pPr>
          </w:p>
        </w:tc>
        <w:tc>
          <w:tcPr>
            <w:tcW w:w="978" w:type="dxa"/>
            <w:vMerge/>
            <w:vAlign w:val="center"/>
          </w:tcPr>
          <w:p w14:paraId="1A62BFDC" w14:textId="77777777" w:rsidR="009643EB" w:rsidRDefault="009643EB" w:rsidP="009643EB">
            <w:pPr>
              <w:spacing w:line="360" w:lineRule="auto"/>
              <w:jc w:val="center"/>
            </w:pPr>
          </w:p>
        </w:tc>
        <w:tc>
          <w:tcPr>
            <w:tcW w:w="976" w:type="dxa"/>
            <w:vMerge/>
            <w:vAlign w:val="center"/>
          </w:tcPr>
          <w:p w14:paraId="596718F6" w14:textId="77777777" w:rsidR="009643EB" w:rsidRDefault="009643EB" w:rsidP="009643EB">
            <w:pPr>
              <w:spacing w:line="360" w:lineRule="auto"/>
              <w:jc w:val="center"/>
            </w:pPr>
          </w:p>
        </w:tc>
        <w:tc>
          <w:tcPr>
            <w:tcW w:w="975" w:type="dxa"/>
            <w:vAlign w:val="center"/>
          </w:tcPr>
          <w:p w14:paraId="78B5E866" w14:textId="5100F1B9" w:rsidR="009643EB" w:rsidRDefault="000455BC" w:rsidP="009643E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94686">
              <w:rPr>
                <w:sz w:val="22"/>
                <w:szCs w:val="22"/>
              </w:rPr>
              <w:t>С</w:t>
            </w:r>
            <w:r w:rsidR="009643EB" w:rsidRPr="00F94686">
              <w:rPr>
                <w:sz w:val="22"/>
                <w:szCs w:val="22"/>
              </w:rPr>
              <w:t>умма</w:t>
            </w:r>
          </w:p>
          <w:p w14:paraId="63357E7D" w14:textId="2C463853" w:rsidR="000455BC" w:rsidRDefault="000455BC" w:rsidP="009643EB">
            <w:pPr>
              <w:spacing w:line="360" w:lineRule="auto"/>
              <w:jc w:val="center"/>
            </w:pPr>
            <w:r w:rsidRPr="000455BC">
              <w:rPr>
                <w:sz w:val="16"/>
                <w:szCs w:val="16"/>
              </w:rPr>
              <w:t>(тыс.руб.)</w:t>
            </w:r>
          </w:p>
        </w:tc>
        <w:tc>
          <w:tcPr>
            <w:tcW w:w="850" w:type="dxa"/>
            <w:vAlign w:val="center"/>
          </w:tcPr>
          <w:p w14:paraId="16427B8C" w14:textId="3B0E5091" w:rsidR="009643EB" w:rsidRDefault="009643EB" w:rsidP="009643EB">
            <w:pPr>
              <w:spacing w:line="360" w:lineRule="auto"/>
              <w:jc w:val="center"/>
            </w:pPr>
            <w:r w:rsidRPr="00F94686">
              <w:rPr>
                <w:sz w:val="22"/>
                <w:szCs w:val="22"/>
              </w:rPr>
              <w:t>Уд. вес.</w:t>
            </w:r>
          </w:p>
        </w:tc>
        <w:tc>
          <w:tcPr>
            <w:tcW w:w="931" w:type="dxa"/>
            <w:vAlign w:val="center"/>
          </w:tcPr>
          <w:p w14:paraId="149E96E0" w14:textId="0789E00E" w:rsidR="009643EB" w:rsidRDefault="000455BC" w:rsidP="009643E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94686">
              <w:rPr>
                <w:sz w:val="22"/>
                <w:szCs w:val="22"/>
              </w:rPr>
              <w:t>С</w:t>
            </w:r>
            <w:r w:rsidR="009643EB" w:rsidRPr="00F94686">
              <w:rPr>
                <w:sz w:val="22"/>
                <w:szCs w:val="22"/>
              </w:rPr>
              <w:t>умма</w:t>
            </w:r>
          </w:p>
          <w:p w14:paraId="0F8A6030" w14:textId="4F651DCD" w:rsidR="000455BC" w:rsidRDefault="000455BC" w:rsidP="009643EB">
            <w:pPr>
              <w:spacing w:line="360" w:lineRule="auto"/>
              <w:jc w:val="center"/>
            </w:pPr>
            <w:r w:rsidRPr="000455BC">
              <w:rPr>
                <w:sz w:val="16"/>
                <w:szCs w:val="16"/>
              </w:rPr>
              <w:t>(тыс.руб.)</w:t>
            </w:r>
          </w:p>
        </w:tc>
        <w:tc>
          <w:tcPr>
            <w:tcW w:w="1038" w:type="dxa"/>
            <w:vAlign w:val="center"/>
          </w:tcPr>
          <w:p w14:paraId="4A98B900" w14:textId="34B0B343" w:rsidR="009643EB" w:rsidRDefault="009643EB" w:rsidP="009643EB">
            <w:pPr>
              <w:spacing w:line="360" w:lineRule="auto"/>
              <w:jc w:val="center"/>
            </w:pPr>
            <w:r w:rsidRPr="00F94686">
              <w:rPr>
                <w:sz w:val="22"/>
                <w:szCs w:val="22"/>
              </w:rPr>
              <w:t>Уд. вес.</w:t>
            </w:r>
          </w:p>
        </w:tc>
        <w:tc>
          <w:tcPr>
            <w:tcW w:w="1063" w:type="dxa"/>
            <w:vAlign w:val="center"/>
          </w:tcPr>
          <w:p w14:paraId="5EEDE277" w14:textId="5FD9FFE0" w:rsidR="009643EB" w:rsidRDefault="009643EB" w:rsidP="009643E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94686">
              <w:rPr>
                <w:sz w:val="22"/>
                <w:szCs w:val="22"/>
              </w:rPr>
              <w:t>Отклонение от 202</w:t>
            </w:r>
            <w:r w:rsidR="00B31467">
              <w:rPr>
                <w:sz w:val="22"/>
                <w:szCs w:val="22"/>
              </w:rPr>
              <w:t>4</w:t>
            </w:r>
            <w:r w:rsidR="00FB0982">
              <w:rPr>
                <w:sz w:val="22"/>
                <w:szCs w:val="22"/>
              </w:rPr>
              <w:t xml:space="preserve"> </w:t>
            </w:r>
            <w:r w:rsidRPr="00F94686">
              <w:rPr>
                <w:sz w:val="22"/>
                <w:szCs w:val="22"/>
              </w:rPr>
              <w:t>г</w:t>
            </w:r>
            <w:r w:rsidR="000455BC">
              <w:rPr>
                <w:sz w:val="22"/>
                <w:szCs w:val="22"/>
              </w:rPr>
              <w:t>.</w:t>
            </w:r>
          </w:p>
          <w:p w14:paraId="5FFE0B3E" w14:textId="6715E491" w:rsidR="000455BC" w:rsidRDefault="000455BC" w:rsidP="009643EB">
            <w:pPr>
              <w:spacing w:line="360" w:lineRule="auto"/>
              <w:jc w:val="center"/>
            </w:pPr>
            <w:r w:rsidRPr="000455BC">
              <w:rPr>
                <w:sz w:val="16"/>
                <w:szCs w:val="16"/>
              </w:rPr>
              <w:t>(тыс.руб.)</w:t>
            </w:r>
          </w:p>
        </w:tc>
      </w:tr>
      <w:tr w:rsidR="007725F7" w14:paraId="0F91D777" w14:textId="77777777" w:rsidTr="007B5185">
        <w:tc>
          <w:tcPr>
            <w:tcW w:w="2545" w:type="dxa"/>
            <w:vAlign w:val="center"/>
          </w:tcPr>
          <w:p w14:paraId="77930957" w14:textId="77777777" w:rsidR="007725F7" w:rsidRPr="00F94686" w:rsidRDefault="007725F7" w:rsidP="007725F7">
            <w:pPr>
              <w:jc w:val="both"/>
              <w:rPr>
                <w:sz w:val="22"/>
                <w:szCs w:val="22"/>
              </w:rPr>
            </w:pPr>
            <w:r w:rsidRPr="00F94686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  <w:p w14:paraId="0AF4C5BB" w14:textId="5EDA3541" w:rsidR="007725F7" w:rsidRDefault="007725F7" w:rsidP="007725F7">
            <w:pPr>
              <w:spacing w:line="360" w:lineRule="auto"/>
              <w:jc w:val="both"/>
            </w:pPr>
            <w:r w:rsidRPr="00F94686">
              <w:rPr>
                <w:sz w:val="22"/>
                <w:szCs w:val="22"/>
              </w:rPr>
              <w:t>(111 00000 00 0000 000))</w:t>
            </w:r>
          </w:p>
        </w:tc>
        <w:tc>
          <w:tcPr>
            <w:tcW w:w="978" w:type="dxa"/>
            <w:vAlign w:val="center"/>
          </w:tcPr>
          <w:p w14:paraId="6B523E32" w14:textId="47550AC7" w:rsidR="007725F7" w:rsidRPr="009643EB" w:rsidRDefault="007725F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7132,5</w:t>
            </w:r>
          </w:p>
        </w:tc>
        <w:tc>
          <w:tcPr>
            <w:tcW w:w="976" w:type="dxa"/>
            <w:vAlign w:val="center"/>
          </w:tcPr>
          <w:p w14:paraId="4D28E4E5" w14:textId="4754BDB1" w:rsidR="007725F7" w:rsidRPr="009643EB" w:rsidRDefault="00346ADC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8420,5</w:t>
            </w:r>
          </w:p>
        </w:tc>
        <w:tc>
          <w:tcPr>
            <w:tcW w:w="975" w:type="dxa"/>
            <w:vAlign w:val="center"/>
          </w:tcPr>
          <w:p w14:paraId="34E21237" w14:textId="34D3103C" w:rsidR="007725F7" w:rsidRPr="009643EB" w:rsidRDefault="00346ADC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9357,3</w:t>
            </w:r>
          </w:p>
        </w:tc>
        <w:tc>
          <w:tcPr>
            <w:tcW w:w="850" w:type="dxa"/>
            <w:vAlign w:val="center"/>
          </w:tcPr>
          <w:p w14:paraId="5FE18678" w14:textId="027B52B3" w:rsidR="007725F7" w:rsidRPr="009643EB" w:rsidRDefault="00B3146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  <w:tc>
          <w:tcPr>
            <w:tcW w:w="931" w:type="dxa"/>
            <w:vAlign w:val="center"/>
          </w:tcPr>
          <w:p w14:paraId="69F0962A" w14:textId="1E86FFD9" w:rsidR="007725F7" w:rsidRPr="009643EB" w:rsidRDefault="00346ADC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9211,1</w:t>
            </w:r>
          </w:p>
        </w:tc>
        <w:tc>
          <w:tcPr>
            <w:tcW w:w="1038" w:type="dxa"/>
            <w:vAlign w:val="center"/>
          </w:tcPr>
          <w:p w14:paraId="4DBDAAAA" w14:textId="1BEAAFA2" w:rsidR="007725F7" w:rsidRPr="009643EB" w:rsidRDefault="00B3146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30,7</w:t>
            </w:r>
          </w:p>
        </w:tc>
        <w:tc>
          <w:tcPr>
            <w:tcW w:w="1063" w:type="dxa"/>
            <w:vAlign w:val="center"/>
          </w:tcPr>
          <w:p w14:paraId="00491AB2" w14:textId="53CF9BD6" w:rsidR="007725F7" w:rsidRPr="009643EB" w:rsidRDefault="00B3146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-146,2</w:t>
            </w:r>
          </w:p>
        </w:tc>
      </w:tr>
      <w:tr w:rsidR="007725F7" w14:paraId="5376E7B0" w14:textId="77777777" w:rsidTr="007B5185">
        <w:tc>
          <w:tcPr>
            <w:tcW w:w="2545" w:type="dxa"/>
            <w:vAlign w:val="center"/>
          </w:tcPr>
          <w:p w14:paraId="7439F91E" w14:textId="77777777" w:rsidR="007725F7" w:rsidRPr="00F94686" w:rsidRDefault="007725F7" w:rsidP="007725F7">
            <w:pPr>
              <w:jc w:val="both"/>
              <w:rPr>
                <w:sz w:val="22"/>
                <w:szCs w:val="22"/>
              </w:rPr>
            </w:pPr>
            <w:r w:rsidRPr="00F94686">
              <w:rPr>
                <w:sz w:val="22"/>
                <w:szCs w:val="22"/>
              </w:rPr>
              <w:t>Платежи за пользование природными ресурсами</w:t>
            </w:r>
          </w:p>
          <w:p w14:paraId="6D5C130B" w14:textId="6F16F36D" w:rsidR="007725F7" w:rsidRDefault="007725F7" w:rsidP="007725F7">
            <w:pPr>
              <w:spacing w:line="360" w:lineRule="auto"/>
              <w:jc w:val="both"/>
            </w:pPr>
            <w:r w:rsidRPr="00F94686">
              <w:rPr>
                <w:sz w:val="22"/>
                <w:szCs w:val="22"/>
              </w:rPr>
              <w:t>(112 00000 00 0000 000)</w:t>
            </w:r>
          </w:p>
        </w:tc>
        <w:tc>
          <w:tcPr>
            <w:tcW w:w="978" w:type="dxa"/>
            <w:vAlign w:val="center"/>
          </w:tcPr>
          <w:p w14:paraId="00537E5E" w14:textId="248B4C56" w:rsidR="007725F7" w:rsidRPr="009643EB" w:rsidRDefault="007725F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15042,4</w:t>
            </w:r>
          </w:p>
        </w:tc>
        <w:tc>
          <w:tcPr>
            <w:tcW w:w="976" w:type="dxa"/>
            <w:vAlign w:val="center"/>
          </w:tcPr>
          <w:p w14:paraId="1E2388E2" w14:textId="18FE0758" w:rsidR="007725F7" w:rsidRPr="009643EB" w:rsidRDefault="00346ADC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14961,8</w:t>
            </w:r>
          </w:p>
        </w:tc>
        <w:tc>
          <w:tcPr>
            <w:tcW w:w="975" w:type="dxa"/>
            <w:vAlign w:val="center"/>
          </w:tcPr>
          <w:p w14:paraId="54470A70" w14:textId="20229595" w:rsidR="007725F7" w:rsidRPr="009643EB" w:rsidRDefault="00346ADC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11372,0</w:t>
            </w:r>
          </w:p>
        </w:tc>
        <w:tc>
          <w:tcPr>
            <w:tcW w:w="850" w:type="dxa"/>
            <w:vAlign w:val="center"/>
          </w:tcPr>
          <w:p w14:paraId="446845BA" w14:textId="50205D51" w:rsidR="007725F7" w:rsidRPr="009643EB" w:rsidRDefault="00B3146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45,2</w:t>
            </w:r>
          </w:p>
        </w:tc>
        <w:tc>
          <w:tcPr>
            <w:tcW w:w="931" w:type="dxa"/>
            <w:vAlign w:val="center"/>
          </w:tcPr>
          <w:p w14:paraId="6F47BEA5" w14:textId="3C11DE75" w:rsidR="007725F7" w:rsidRPr="009643EB" w:rsidRDefault="00346ADC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16779,1</w:t>
            </w:r>
          </w:p>
        </w:tc>
        <w:tc>
          <w:tcPr>
            <w:tcW w:w="1038" w:type="dxa"/>
            <w:vAlign w:val="center"/>
          </w:tcPr>
          <w:p w14:paraId="2E69A41F" w14:textId="1560A036" w:rsidR="007725F7" w:rsidRPr="009643EB" w:rsidRDefault="00B3146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</w:tc>
        <w:tc>
          <w:tcPr>
            <w:tcW w:w="1063" w:type="dxa"/>
            <w:vAlign w:val="center"/>
          </w:tcPr>
          <w:p w14:paraId="25CA0D8F" w14:textId="04267E80" w:rsidR="007725F7" w:rsidRPr="009643EB" w:rsidRDefault="00B3146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+5407,1</w:t>
            </w:r>
          </w:p>
        </w:tc>
      </w:tr>
      <w:tr w:rsidR="007725F7" w14:paraId="109A8424" w14:textId="77777777" w:rsidTr="007B5185">
        <w:tc>
          <w:tcPr>
            <w:tcW w:w="2545" w:type="dxa"/>
            <w:vAlign w:val="center"/>
          </w:tcPr>
          <w:p w14:paraId="5E857C6E" w14:textId="77777777" w:rsidR="007725F7" w:rsidRPr="00F94686" w:rsidRDefault="007725F7" w:rsidP="007725F7">
            <w:pPr>
              <w:jc w:val="both"/>
              <w:rPr>
                <w:sz w:val="22"/>
                <w:szCs w:val="22"/>
              </w:rPr>
            </w:pPr>
            <w:r w:rsidRPr="00F94686">
              <w:rPr>
                <w:sz w:val="22"/>
                <w:szCs w:val="22"/>
              </w:rPr>
              <w:t xml:space="preserve">Доходы от оказания платных услуг (работ) и компенсации затрат государства </w:t>
            </w:r>
          </w:p>
          <w:p w14:paraId="0DA55708" w14:textId="0BAC0297" w:rsidR="007725F7" w:rsidRDefault="007725F7" w:rsidP="007725F7">
            <w:pPr>
              <w:spacing w:line="360" w:lineRule="auto"/>
              <w:jc w:val="both"/>
            </w:pPr>
            <w:r w:rsidRPr="00F94686">
              <w:rPr>
                <w:sz w:val="22"/>
                <w:szCs w:val="22"/>
              </w:rPr>
              <w:t>(113 00000 00 000</w:t>
            </w:r>
            <w:r>
              <w:rPr>
                <w:sz w:val="22"/>
                <w:szCs w:val="22"/>
              </w:rPr>
              <w:t>0 000</w:t>
            </w:r>
            <w:r w:rsidRPr="00F94686">
              <w:rPr>
                <w:sz w:val="22"/>
                <w:szCs w:val="22"/>
              </w:rPr>
              <w:t>)</w:t>
            </w:r>
          </w:p>
        </w:tc>
        <w:tc>
          <w:tcPr>
            <w:tcW w:w="978" w:type="dxa"/>
            <w:vAlign w:val="center"/>
          </w:tcPr>
          <w:p w14:paraId="1B0882A9" w14:textId="0EFC4321" w:rsidR="007725F7" w:rsidRPr="009643EB" w:rsidRDefault="007725F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844,8</w:t>
            </w:r>
          </w:p>
        </w:tc>
        <w:tc>
          <w:tcPr>
            <w:tcW w:w="976" w:type="dxa"/>
            <w:vAlign w:val="center"/>
          </w:tcPr>
          <w:p w14:paraId="30893C13" w14:textId="646C7EDA" w:rsidR="007725F7" w:rsidRPr="009643EB" w:rsidRDefault="00346ADC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767,9</w:t>
            </w:r>
          </w:p>
        </w:tc>
        <w:tc>
          <w:tcPr>
            <w:tcW w:w="975" w:type="dxa"/>
            <w:vAlign w:val="center"/>
          </w:tcPr>
          <w:p w14:paraId="1BD284F7" w14:textId="69D1290D" w:rsidR="007725F7" w:rsidRPr="009643EB" w:rsidRDefault="00346ADC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2826,8</w:t>
            </w:r>
          </w:p>
        </w:tc>
        <w:tc>
          <w:tcPr>
            <w:tcW w:w="850" w:type="dxa"/>
            <w:vAlign w:val="center"/>
          </w:tcPr>
          <w:p w14:paraId="7643A5F5" w14:textId="04A8C06D" w:rsidR="007725F7" w:rsidRPr="009643EB" w:rsidRDefault="00B3146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931" w:type="dxa"/>
            <w:vAlign w:val="center"/>
          </w:tcPr>
          <w:p w14:paraId="1C42AAFB" w14:textId="148FF1F1" w:rsidR="007725F7" w:rsidRPr="009643EB" w:rsidRDefault="00346ADC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2410,8</w:t>
            </w:r>
          </w:p>
        </w:tc>
        <w:tc>
          <w:tcPr>
            <w:tcW w:w="1038" w:type="dxa"/>
            <w:vAlign w:val="center"/>
          </w:tcPr>
          <w:p w14:paraId="44A62624" w14:textId="36EF0099" w:rsidR="007725F7" w:rsidRPr="009643EB" w:rsidRDefault="00B3146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63" w:type="dxa"/>
            <w:vAlign w:val="center"/>
          </w:tcPr>
          <w:p w14:paraId="35120D71" w14:textId="20A8BB4F" w:rsidR="007725F7" w:rsidRPr="009643EB" w:rsidRDefault="00B3146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-416,0</w:t>
            </w:r>
          </w:p>
        </w:tc>
      </w:tr>
      <w:tr w:rsidR="007725F7" w14:paraId="6FA82313" w14:textId="77777777" w:rsidTr="007B5185">
        <w:tc>
          <w:tcPr>
            <w:tcW w:w="2545" w:type="dxa"/>
            <w:vAlign w:val="center"/>
          </w:tcPr>
          <w:p w14:paraId="12CC15A0" w14:textId="18A331F0" w:rsidR="007725F7" w:rsidRDefault="007725F7" w:rsidP="007725F7">
            <w:pPr>
              <w:spacing w:line="360" w:lineRule="auto"/>
              <w:jc w:val="both"/>
            </w:pPr>
            <w:r w:rsidRPr="00F94686">
              <w:rPr>
                <w:sz w:val="22"/>
                <w:szCs w:val="22"/>
              </w:rPr>
              <w:t>Доходы от продажи материальных и нематериальных активов (114 00000 00 0000 000)</w:t>
            </w:r>
          </w:p>
        </w:tc>
        <w:tc>
          <w:tcPr>
            <w:tcW w:w="978" w:type="dxa"/>
            <w:vAlign w:val="center"/>
          </w:tcPr>
          <w:p w14:paraId="3A66459C" w14:textId="7EA81231" w:rsidR="007725F7" w:rsidRPr="009643EB" w:rsidRDefault="007725F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171,7</w:t>
            </w:r>
          </w:p>
        </w:tc>
        <w:tc>
          <w:tcPr>
            <w:tcW w:w="976" w:type="dxa"/>
            <w:vAlign w:val="center"/>
          </w:tcPr>
          <w:p w14:paraId="00894B24" w14:textId="314B60C4" w:rsidR="007725F7" w:rsidRPr="009643EB" w:rsidRDefault="00346ADC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75" w:type="dxa"/>
            <w:vAlign w:val="center"/>
          </w:tcPr>
          <w:p w14:paraId="2E1452E9" w14:textId="1820D335" w:rsidR="007725F7" w:rsidRPr="009643EB" w:rsidRDefault="00346ADC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850" w:type="dxa"/>
            <w:vAlign w:val="center"/>
          </w:tcPr>
          <w:p w14:paraId="5CBD7C47" w14:textId="58EAD177" w:rsidR="007725F7" w:rsidRPr="009643EB" w:rsidRDefault="00B3146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31" w:type="dxa"/>
            <w:vAlign w:val="center"/>
          </w:tcPr>
          <w:p w14:paraId="6C5587A5" w14:textId="508BBD51" w:rsidR="007725F7" w:rsidRPr="009643EB" w:rsidRDefault="00346ADC" w:rsidP="00B3146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140,4</w:t>
            </w:r>
          </w:p>
        </w:tc>
        <w:tc>
          <w:tcPr>
            <w:tcW w:w="1038" w:type="dxa"/>
            <w:vAlign w:val="center"/>
          </w:tcPr>
          <w:p w14:paraId="2841B0FD" w14:textId="09F6C447" w:rsidR="007725F7" w:rsidRPr="009643EB" w:rsidRDefault="00B3146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063" w:type="dxa"/>
            <w:vAlign w:val="center"/>
          </w:tcPr>
          <w:p w14:paraId="7B2FB10C" w14:textId="67E6E9EB" w:rsidR="007725F7" w:rsidRPr="009643EB" w:rsidRDefault="00B3146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+1,6</w:t>
            </w:r>
          </w:p>
        </w:tc>
      </w:tr>
      <w:tr w:rsidR="007725F7" w14:paraId="1D6438E3" w14:textId="77777777" w:rsidTr="007B5185">
        <w:tc>
          <w:tcPr>
            <w:tcW w:w="2545" w:type="dxa"/>
            <w:vAlign w:val="center"/>
          </w:tcPr>
          <w:p w14:paraId="47BF85E6" w14:textId="77777777" w:rsidR="007725F7" w:rsidRPr="00F94686" w:rsidRDefault="007725F7" w:rsidP="007725F7">
            <w:pPr>
              <w:jc w:val="both"/>
              <w:rPr>
                <w:sz w:val="22"/>
                <w:szCs w:val="22"/>
              </w:rPr>
            </w:pPr>
            <w:r w:rsidRPr="00F94686">
              <w:rPr>
                <w:sz w:val="22"/>
                <w:szCs w:val="22"/>
              </w:rPr>
              <w:t xml:space="preserve">Штрафы, санкции, возмещение ущерба </w:t>
            </w:r>
          </w:p>
          <w:p w14:paraId="20568AB6" w14:textId="1980ADDC" w:rsidR="007725F7" w:rsidRDefault="007725F7" w:rsidP="007725F7">
            <w:pPr>
              <w:spacing w:line="360" w:lineRule="auto"/>
              <w:jc w:val="both"/>
            </w:pPr>
            <w:r w:rsidRPr="00F94686">
              <w:rPr>
                <w:sz w:val="22"/>
                <w:szCs w:val="22"/>
              </w:rPr>
              <w:t>(116 00000 00 0000 000)</w:t>
            </w:r>
          </w:p>
        </w:tc>
        <w:tc>
          <w:tcPr>
            <w:tcW w:w="978" w:type="dxa"/>
            <w:vAlign w:val="center"/>
          </w:tcPr>
          <w:p w14:paraId="331436DE" w14:textId="10CECD67" w:rsidR="007725F7" w:rsidRPr="009643EB" w:rsidRDefault="007725F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2751,5</w:t>
            </w:r>
          </w:p>
        </w:tc>
        <w:tc>
          <w:tcPr>
            <w:tcW w:w="976" w:type="dxa"/>
            <w:vAlign w:val="center"/>
          </w:tcPr>
          <w:p w14:paraId="2989B8D1" w14:textId="33CC0470" w:rsidR="007725F7" w:rsidRPr="009643EB" w:rsidRDefault="00346ADC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3075,9</w:t>
            </w:r>
          </w:p>
        </w:tc>
        <w:tc>
          <w:tcPr>
            <w:tcW w:w="975" w:type="dxa"/>
            <w:vAlign w:val="center"/>
          </w:tcPr>
          <w:p w14:paraId="2383FF6C" w14:textId="3E5358EB" w:rsidR="007725F7" w:rsidRPr="009643EB" w:rsidRDefault="00346ADC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1441,1</w:t>
            </w:r>
          </w:p>
        </w:tc>
        <w:tc>
          <w:tcPr>
            <w:tcW w:w="850" w:type="dxa"/>
            <w:vAlign w:val="center"/>
          </w:tcPr>
          <w:p w14:paraId="19EA8F61" w14:textId="4372A117" w:rsidR="007725F7" w:rsidRPr="009643EB" w:rsidRDefault="00B3146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931" w:type="dxa"/>
            <w:vAlign w:val="center"/>
          </w:tcPr>
          <w:p w14:paraId="568B381B" w14:textId="767E64A8" w:rsidR="007725F7" w:rsidRPr="009643EB" w:rsidRDefault="00346ADC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1498,7</w:t>
            </w:r>
          </w:p>
        </w:tc>
        <w:tc>
          <w:tcPr>
            <w:tcW w:w="1038" w:type="dxa"/>
            <w:vAlign w:val="center"/>
          </w:tcPr>
          <w:p w14:paraId="35F442AB" w14:textId="5AD49156" w:rsidR="007725F7" w:rsidRPr="009643EB" w:rsidRDefault="00B3146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63" w:type="dxa"/>
            <w:vAlign w:val="center"/>
          </w:tcPr>
          <w:p w14:paraId="76AE724F" w14:textId="3A263C5F" w:rsidR="007725F7" w:rsidRPr="009643EB" w:rsidRDefault="00B3146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+57,6</w:t>
            </w:r>
          </w:p>
        </w:tc>
      </w:tr>
      <w:tr w:rsidR="007725F7" w14:paraId="189BB492" w14:textId="77777777" w:rsidTr="007B5185">
        <w:tc>
          <w:tcPr>
            <w:tcW w:w="2545" w:type="dxa"/>
            <w:vAlign w:val="center"/>
          </w:tcPr>
          <w:p w14:paraId="2CBEB0EE" w14:textId="2E111BCA" w:rsidR="007725F7" w:rsidRPr="00F94686" w:rsidRDefault="007725F7" w:rsidP="007725F7">
            <w:pPr>
              <w:jc w:val="both"/>
              <w:rPr>
                <w:sz w:val="22"/>
                <w:szCs w:val="22"/>
              </w:rPr>
            </w:pPr>
            <w:r w:rsidRPr="00F94686">
              <w:rPr>
                <w:b/>
                <w:sz w:val="22"/>
                <w:szCs w:val="22"/>
              </w:rPr>
              <w:t>Итого неналоговые доходы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2A96708E" w14:textId="68AA9599" w:rsidR="007725F7" w:rsidRPr="009643EB" w:rsidRDefault="007725F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25942,9</w:t>
            </w:r>
          </w:p>
        </w:tc>
        <w:tc>
          <w:tcPr>
            <w:tcW w:w="976" w:type="dxa"/>
            <w:vAlign w:val="center"/>
          </w:tcPr>
          <w:p w14:paraId="6868C61C" w14:textId="0FE617AF" w:rsidR="007725F7" w:rsidRPr="00FB0982" w:rsidRDefault="00B3146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27245,1</w:t>
            </w:r>
          </w:p>
        </w:tc>
        <w:tc>
          <w:tcPr>
            <w:tcW w:w="975" w:type="dxa"/>
            <w:vAlign w:val="center"/>
          </w:tcPr>
          <w:p w14:paraId="168507CD" w14:textId="0927558A" w:rsidR="007725F7" w:rsidRPr="00FB0982" w:rsidRDefault="00B3146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25136,0</w:t>
            </w:r>
          </w:p>
        </w:tc>
        <w:tc>
          <w:tcPr>
            <w:tcW w:w="850" w:type="dxa"/>
            <w:vAlign w:val="center"/>
          </w:tcPr>
          <w:p w14:paraId="0888FEF8" w14:textId="1F9AC78C" w:rsidR="007725F7" w:rsidRPr="00FB0982" w:rsidRDefault="00B3146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31" w:type="dxa"/>
            <w:vAlign w:val="center"/>
          </w:tcPr>
          <w:p w14:paraId="0AAA2C1D" w14:textId="5D604033" w:rsidR="007725F7" w:rsidRPr="00A840A5" w:rsidRDefault="00B31467" w:rsidP="00B3146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30040,1</w:t>
            </w:r>
          </w:p>
        </w:tc>
        <w:tc>
          <w:tcPr>
            <w:tcW w:w="1038" w:type="dxa"/>
            <w:vAlign w:val="center"/>
          </w:tcPr>
          <w:p w14:paraId="3D6B1AF8" w14:textId="27D87D44" w:rsidR="007725F7" w:rsidRPr="009643EB" w:rsidRDefault="00B3146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3" w:type="dxa"/>
            <w:vAlign w:val="center"/>
          </w:tcPr>
          <w:p w14:paraId="50F66C0B" w14:textId="374A5832" w:rsidR="007725F7" w:rsidRPr="009643EB" w:rsidRDefault="00B31467" w:rsidP="007725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4904,1</w:t>
            </w:r>
          </w:p>
        </w:tc>
      </w:tr>
    </w:tbl>
    <w:p w14:paraId="5A5C439B" w14:textId="73E66331" w:rsidR="0010270E" w:rsidRPr="007D66F7" w:rsidRDefault="008328B9" w:rsidP="00F94686">
      <w:pPr>
        <w:shd w:val="clear" w:color="auto" w:fill="FFFFFF"/>
        <w:spacing w:line="360" w:lineRule="auto"/>
        <w:ind w:firstLine="851"/>
        <w:jc w:val="both"/>
      </w:pPr>
      <w:r>
        <w:t>Ст</w:t>
      </w:r>
      <w:r w:rsidR="009643EB">
        <w:t>ру</w:t>
      </w:r>
      <w:r w:rsidR="00B80082" w:rsidRPr="007D66F7">
        <w:t>ктура доходов</w:t>
      </w:r>
      <w:r w:rsidR="00572AD7" w:rsidRPr="007D66F7">
        <w:t xml:space="preserve"> </w:t>
      </w:r>
      <w:r w:rsidR="006C5B6F">
        <w:t>практически не</w:t>
      </w:r>
      <w:r w:rsidR="00EC22FC" w:rsidRPr="007D66F7">
        <w:t xml:space="preserve"> </w:t>
      </w:r>
      <w:r w:rsidR="00FF7DF3" w:rsidRPr="007D66F7">
        <w:t xml:space="preserve">изменилась. </w:t>
      </w:r>
      <w:r w:rsidR="00B80082" w:rsidRPr="007D66F7">
        <w:t>По проекту на</w:t>
      </w:r>
      <w:r w:rsidR="00FF7DF3" w:rsidRPr="007D66F7">
        <w:t xml:space="preserve"> 20</w:t>
      </w:r>
      <w:r w:rsidR="00572AD7" w:rsidRPr="007D66F7">
        <w:t>2</w:t>
      </w:r>
      <w:r w:rsidR="00B31467">
        <w:t>5</w:t>
      </w:r>
      <w:r w:rsidR="00FF7DF3" w:rsidRPr="007D66F7">
        <w:t xml:space="preserve"> год</w:t>
      </w:r>
      <w:r w:rsidR="00B31467">
        <w:t>, три</w:t>
      </w:r>
      <w:r w:rsidR="00B80082" w:rsidRPr="007D66F7">
        <w:t xml:space="preserve"> позиции</w:t>
      </w:r>
      <w:r w:rsidR="00FF7DF3" w:rsidRPr="007D66F7">
        <w:t xml:space="preserve"> </w:t>
      </w:r>
      <w:r w:rsidR="0010270E" w:rsidRPr="007D66F7">
        <w:t>д</w:t>
      </w:r>
      <w:r w:rsidR="003623D6" w:rsidRPr="007D66F7">
        <w:t>оход</w:t>
      </w:r>
      <w:r w:rsidR="006C5B6F">
        <w:t>ов имеют прирост</w:t>
      </w:r>
      <w:r w:rsidR="0010270E" w:rsidRPr="007D66F7">
        <w:t xml:space="preserve"> </w:t>
      </w:r>
      <w:r w:rsidR="00B31467">
        <w:t>и два источника доходов спрогнозирован с уменьшением поступлений. П</w:t>
      </w:r>
      <w:r w:rsidR="00F27C47" w:rsidRPr="007D66F7">
        <w:t xml:space="preserve">рогноз доходов по данному источнику произведен с учетом </w:t>
      </w:r>
      <w:r w:rsidR="0010270E" w:rsidRPr="007D66F7">
        <w:t xml:space="preserve">расчетов администраторов доходов по данному источнику </w:t>
      </w:r>
      <w:r w:rsidR="00DF271C" w:rsidRPr="007D66F7">
        <w:t>поступлений в бюджет</w:t>
      </w:r>
      <w:r w:rsidR="0010270E" w:rsidRPr="007D66F7">
        <w:t>.</w:t>
      </w:r>
    </w:p>
    <w:p w14:paraId="41FDD6BE" w14:textId="302D0DBB" w:rsidR="00C81495" w:rsidRPr="007D66F7" w:rsidRDefault="004D12DA" w:rsidP="00F94686">
      <w:pPr>
        <w:shd w:val="clear" w:color="auto" w:fill="FFFFFF"/>
        <w:spacing w:line="360" w:lineRule="auto"/>
        <w:ind w:firstLine="851"/>
        <w:jc w:val="both"/>
      </w:pPr>
      <w:r w:rsidRPr="007D66F7">
        <w:t>Планируется у</w:t>
      </w:r>
      <w:r w:rsidR="006C5B6F">
        <w:t>величение</w:t>
      </w:r>
      <w:r w:rsidRPr="007D66F7">
        <w:t xml:space="preserve"> к уровню 20</w:t>
      </w:r>
      <w:r w:rsidR="00792CE1" w:rsidRPr="007D66F7">
        <w:t>2</w:t>
      </w:r>
      <w:r w:rsidR="00B31467">
        <w:t>4</w:t>
      </w:r>
      <w:r w:rsidRPr="007D66F7">
        <w:t xml:space="preserve"> г. д</w:t>
      </w:r>
      <w:r w:rsidR="002C6346" w:rsidRPr="007D66F7">
        <w:t>оход</w:t>
      </w:r>
      <w:r w:rsidRPr="007D66F7">
        <w:t>ов</w:t>
      </w:r>
      <w:r w:rsidR="002C6346" w:rsidRPr="007D66F7">
        <w:t xml:space="preserve"> от </w:t>
      </w:r>
      <w:r w:rsidR="006C5B6F">
        <w:t>неналоговых платежей</w:t>
      </w:r>
      <w:r w:rsidR="002C6346" w:rsidRPr="007D66F7">
        <w:t xml:space="preserve"> на </w:t>
      </w:r>
      <w:r w:rsidR="0010270E" w:rsidRPr="007D66F7">
        <w:t>1</w:t>
      </w:r>
      <w:r w:rsidR="00B31467">
        <w:t>9</w:t>
      </w:r>
      <w:r w:rsidR="000D53FC">
        <w:t>,</w:t>
      </w:r>
      <w:r w:rsidR="00B31467">
        <w:t>5</w:t>
      </w:r>
      <w:r w:rsidRPr="007D66F7">
        <w:t xml:space="preserve"> %</w:t>
      </w:r>
      <w:r w:rsidR="0010270E" w:rsidRPr="007D66F7">
        <w:t>.</w:t>
      </w:r>
    </w:p>
    <w:p w14:paraId="6028C63F" w14:textId="77777777" w:rsidR="00942863" w:rsidRDefault="00942863" w:rsidP="000D53FC">
      <w:pPr>
        <w:jc w:val="center"/>
        <w:rPr>
          <w:b/>
        </w:rPr>
      </w:pPr>
    </w:p>
    <w:p w14:paraId="0F9A84E1" w14:textId="4BB01D66" w:rsidR="00FF7DF3" w:rsidRDefault="00FF7DF3" w:rsidP="000D53FC">
      <w:pPr>
        <w:jc w:val="center"/>
        <w:rPr>
          <w:b/>
        </w:rPr>
      </w:pPr>
      <w:r w:rsidRPr="0080769A">
        <w:rPr>
          <w:b/>
        </w:rPr>
        <w:t xml:space="preserve">Доходы от использования </w:t>
      </w:r>
      <w:r w:rsidR="00B80082" w:rsidRPr="0080769A">
        <w:rPr>
          <w:b/>
        </w:rPr>
        <w:t>имущества, находящегося</w:t>
      </w:r>
      <w:r w:rsidRPr="0080769A">
        <w:rPr>
          <w:b/>
        </w:rPr>
        <w:t xml:space="preserve"> в муниципальной собственности</w:t>
      </w:r>
    </w:p>
    <w:p w14:paraId="7000E126" w14:textId="77777777" w:rsidR="00C64216" w:rsidRDefault="00C64216" w:rsidP="000D53FC">
      <w:pPr>
        <w:jc w:val="center"/>
        <w:rPr>
          <w:b/>
        </w:rPr>
      </w:pPr>
    </w:p>
    <w:p w14:paraId="6CCA5DD9" w14:textId="77777777" w:rsidR="00C64216" w:rsidRDefault="00C64216" w:rsidP="000D53FC">
      <w:pPr>
        <w:jc w:val="center"/>
        <w:rPr>
          <w:b/>
        </w:rPr>
      </w:pPr>
    </w:p>
    <w:p w14:paraId="2A7F2F2A" w14:textId="77777777" w:rsidR="00C64216" w:rsidRDefault="00C64216" w:rsidP="000D53FC">
      <w:pPr>
        <w:jc w:val="center"/>
        <w:rPr>
          <w:b/>
        </w:rPr>
      </w:pPr>
    </w:p>
    <w:p w14:paraId="6C41364C" w14:textId="77777777" w:rsidR="00C64216" w:rsidRPr="0080769A" w:rsidRDefault="00C64216" w:rsidP="000D53FC">
      <w:pPr>
        <w:jc w:val="center"/>
        <w:rPr>
          <w:b/>
        </w:rPr>
      </w:pPr>
    </w:p>
    <w:p w14:paraId="75BB879C" w14:textId="41CA1854" w:rsidR="00EB4EE2" w:rsidRPr="0080769A" w:rsidRDefault="00EB4EE2" w:rsidP="00EB4EE2">
      <w:pPr>
        <w:jc w:val="center"/>
        <w:rPr>
          <w:bCs/>
          <w:sz w:val="20"/>
          <w:szCs w:val="20"/>
        </w:rPr>
      </w:pPr>
      <w:r w:rsidRPr="0080769A">
        <w:rPr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F94686" w:rsidRPr="0080769A">
        <w:rPr>
          <w:bCs/>
          <w:sz w:val="20"/>
          <w:szCs w:val="20"/>
        </w:rPr>
        <w:t xml:space="preserve">                             </w:t>
      </w:r>
      <w:r w:rsidRPr="0080769A">
        <w:rPr>
          <w:bCs/>
          <w:sz w:val="20"/>
          <w:szCs w:val="20"/>
        </w:rPr>
        <w:t xml:space="preserve">        (тыс. руб.)</w:t>
      </w:r>
    </w:p>
    <w:tbl>
      <w:tblPr>
        <w:tblpPr w:leftFromText="180" w:rightFromText="180" w:vertAnchor="text" w:horzAnchor="margin" w:tblpXSpec="center" w:tblpY="190"/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1021"/>
        <w:gridCol w:w="1021"/>
        <w:gridCol w:w="1021"/>
        <w:gridCol w:w="1021"/>
        <w:gridCol w:w="992"/>
        <w:gridCol w:w="993"/>
      </w:tblGrid>
      <w:tr w:rsidR="0080769A" w:rsidRPr="0080769A" w14:paraId="239E3A94" w14:textId="77777777" w:rsidTr="0080769A">
        <w:trPr>
          <w:trHeight w:val="263"/>
          <w:tblHeader/>
        </w:trPr>
        <w:tc>
          <w:tcPr>
            <w:tcW w:w="3090" w:type="dxa"/>
            <w:shd w:val="clear" w:color="auto" w:fill="auto"/>
            <w:vAlign w:val="center"/>
          </w:tcPr>
          <w:p w14:paraId="35E852A1" w14:textId="77777777" w:rsidR="0080769A" w:rsidRPr="0080769A" w:rsidRDefault="0080769A" w:rsidP="0080769A">
            <w:pPr>
              <w:jc w:val="center"/>
              <w:rPr>
                <w:bCs/>
                <w:sz w:val="20"/>
                <w:szCs w:val="20"/>
              </w:rPr>
            </w:pPr>
            <w:r w:rsidRPr="0080769A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1021" w:type="dxa"/>
          </w:tcPr>
          <w:p w14:paraId="744D7720" w14:textId="76CF2B27" w:rsidR="0080769A" w:rsidRPr="0080769A" w:rsidRDefault="0080769A" w:rsidP="0080769A">
            <w:pPr>
              <w:jc w:val="center"/>
              <w:rPr>
                <w:bCs/>
                <w:sz w:val="20"/>
                <w:szCs w:val="20"/>
              </w:rPr>
            </w:pPr>
            <w:r w:rsidRPr="0080769A">
              <w:rPr>
                <w:bCs/>
                <w:sz w:val="20"/>
                <w:szCs w:val="20"/>
              </w:rPr>
              <w:t>2020 год (факт)</w:t>
            </w:r>
          </w:p>
        </w:tc>
        <w:tc>
          <w:tcPr>
            <w:tcW w:w="1021" w:type="dxa"/>
          </w:tcPr>
          <w:p w14:paraId="5ADFEDE0" w14:textId="04B7786C" w:rsidR="0080769A" w:rsidRPr="0080769A" w:rsidRDefault="0080769A" w:rsidP="0080769A">
            <w:pPr>
              <w:jc w:val="center"/>
              <w:rPr>
                <w:bCs/>
                <w:sz w:val="20"/>
                <w:szCs w:val="20"/>
              </w:rPr>
            </w:pPr>
            <w:r w:rsidRPr="0080769A">
              <w:rPr>
                <w:bCs/>
                <w:sz w:val="20"/>
                <w:szCs w:val="20"/>
              </w:rPr>
              <w:t>2021 год (факт)</w:t>
            </w:r>
          </w:p>
        </w:tc>
        <w:tc>
          <w:tcPr>
            <w:tcW w:w="1021" w:type="dxa"/>
          </w:tcPr>
          <w:p w14:paraId="5BB58FE7" w14:textId="0D938774" w:rsidR="0080769A" w:rsidRPr="0080769A" w:rsidRDefault="0080769A" w:rsidP="0080769A">
            <w:pPr>
              <w:jc w:val="center"/>
              <w:rPr>
                <w:bCs/>
                <w:sz w:val="20"/>
                <w:szCs w:val="20"/>
              </w:rPr>
            </w:pPr>
            <w:r w:rsidRPr="0080769A">
              <w:rPr>
                <w:bCs/>
                <w:sz w:val="20"/>
                <w:szCs w:val="20"/>
              </w:rPr>
              <w:t>2022 год (факт)</w:t>
            </w:r>
          </w:p>
        </w:tc>
        <w:tc>
          <w:tcPr>
            <w:tcW w:w="1021" w:type="dxa"/>
          </w:tcPr>
          <w:p w14:paraId="4E7D319E" w14:textId="233C6EB1" w:rsidR="0080769A" w:rsidRPr="0080769A" w:rsidRDefault="0080769A" w:rsidP="0080769A">
            <w:pPr>
              <w:jc w:val="center"/>
              <w:rPr>
                <w:bCs/>
                <w:sz w:val="20"/>
                <w:szCs w:val="20"/>
              </w:rPr>
            </w:pPr>
            <w:r w:rsidRPr="0080769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3</w:t>
            </w:r>
            <w:r w:rsidRPr="0080769A">
              <w:rPr>
                <w:bCs/>
                <w:sz w:val="20"/>
                <w:szCs w:val="20"/>
              </w:rPr>
              <w:t xml:space="preserve"> год (факт)</w:t>
            </w:r>
          </w:p>
        </w:tc>
        <w:tc>
          <w:tcPr>
            <w:tcW w:w="992" w:type="dxa"/>
            <w:shd w:val="clear" w:color="auto" w:fill="auto"/>
          </w:tcPr>
          <w:p w14:paraId="16AE96A5" w14:textId="29FDB81D" w:rsidR="0080769A" w:rsidRPr="0080769A" w:rsidRDefault="0080769A" w:rsidP="0080769A">
            <w:pPr>
              <w:jc w:val="center"/>
              <w:rPr>
                <w:bCs/>
                <w:sz w:val="20"/>
                <w:szCs w:val="20"/>
              </w:rPr>
            </w:pPr>
            <w:r w:rsidRPr="0080769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  <w:r w:rsidRPr="0080769A">
              <w:rPr>
                <w:bCs/>
                <w:sz w:val="20"/>
                <w:szCs w:val="20"/>
              </w:rPr>
              <w:t xml:space="preserve"> год (ожид)</w:t>
            </w:r>
          </w:p>
        </w:tc>
        <w:tc>
          <w:tcPr>
            <w:tcW w:w="993" w:type="dxa"/>
          </w:tcPr>
          <w:p w14:paraId="42D5EAD1" w14:textId="0D91E509" w:rsidR="0080769A" w:rsidRPr="0080769A" w:rsidRDefault="0080769A" w:rsidP="0080769A">
            <w:pPr>
              <w:jc w:val="center"/>
              <w:rPr>
                <w:bCs/>
                <w:sz w:val="20"/>
                <w:szCs w:val="20"/>
              </w:rPr>
            </w:pPr>
            <w:r w:rsidRPr="0080769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</w:t>
            </w:r>
            <w:r w:rsidRPr="0080769A">
              <w:rPr>
                <w:bCs/>
                <w:sz w:val="20"/>
                <w:szCs w:val="20"/>
              </w:rPr>
              <w:t xml:space="preserve"> год (прогн.)</w:t>
            </w:r>
          </w:p>
        </w:tc>
      </w:tr>
      <w:tr w:rsidR="0080769A" w:rsidRPr="0080769A" w14:paraId="36546C1F" w14:textId="77777777" w:rsidTr="0080769A">
        <w:trPr>
          <w:trHeight w:val="263"/>
        </w:trPr>
        <w:tc>
          <w:tcPr>
            <w:tcW w:w="3090" w:type="dxa"/>
            <w:shd w:val="clear" w:color="auto" w:fill="auto"/>
            <w:vAlign w:val="center"/>
          </w:tcPr>
          <w:p w14:paraId="083A13C4" w14:textId="77777777" w:rsidR="0080769A" w:rsidRPr="0080769A" w:rsidRDefault="0080769A" w:rsidP="0080769A">
            <w:pPr>
              <w:jc w:val="both"/>
              <w:rPr>
                <w:b/>
                <w:sz w:val="16"/>
                <w:szCs w:val="16"/>
              </w:rPr>
            </w:pPr>
            <w:r w:rsidRPr="0080769A">
              <w:rPr>
                <w:b/>
                <w:sz w:val="16"/>
                <w:szCs w:val="16"/>
              </w:rPr>
              <w:t>Доходы от использования имущества, находящегося в муниципальной собственности, тыс. руб.</w:t>
            </w:r>
          </w:p>
        </w:tc>
        <w:tc>
          <w:tcPr>
            <w:tcW w:w="1021" w:type="dxa"/>
            <w:vAlign w:val="center"/>
          </w:tcPr>
          <w:p w14:paraId="44E77E00" w14:textId="6FC013CD" w:rsidR="0080769A" w:rsidRPr="0080769A" w:rsidRDefault="0080769A" w:rsidP="0080769A">
            <w:pPr>
              <w:jc w:val="center"/>
              <w:rPr>
                <w:b/>
                <w:sz w:val="18"/>
                <w:szCs w:val="18"/>
              </w:rPr>
            </w:pPr>
            <w:r w:rsidRPr="0080769A">
              <w:rPr>
                <w:b/>
                <w:sz w:val="18"/>
                <w:szCs w:val="18"/>
              </w:rPr>
              <w:t>8541,6</w:t>
            </w:r>
          </w:p>
        </w:tc>
        <w:tc>
          <w:tcPr>
            <w:tcW w:w="1021" w:type="dxa"/>
            <w:vAlign w:val="center"/>
          </w:tcPr>
          <w:p w14:paraId="7FD9A84D" w14:textId="36C49530" w:rsidR="0080769A" w:rsidRPr="0080769A" w:rsidRDefault="0080769A" w:rsidP="0080769A">
            <w:pPr>
              <w:jc w:val="center"/>
              <w:rPr>
                <w:b/>
                <w:sz w:val="18"/>
                <w:szCs w:val="18"/>
              </w:rPr>
            </w:pPr>
            <w:r w:rsidRPr="0080769A">
              <w:rPr>
                <w:b/>
                <w:sz w:val="18"/>
                <w:szCs w:val="18"/>
              </w:rPr>
              <w:t>9522,6</w:t>
            </w:r>
          </w:p>
        </w:tc>
        <w:tc>
          <w:tcPr>
            <w:tcW w:w="1021" w:type="dxa"/>
            <w:vAlign w:val="center"/>
          </w:tcPr>
          <w:p w14:paraId="5C1A9E29" w14:textId="2E9C13B4" w:rsidR="0080769A" w:rsidRPr="0080769A" w:rsidRDefault="0080769A" w:rsidP="0080769A">
            <w:pPr>
              <w:jc w:val="center"/>
              <w:rPr>
                <w:b/>
                <w:sz w:val="18"/>
                <w:szCs w:val="18"/>
              </w:rPr>
            </w:pPr>
            <w:r w:rsidRPr="0080769A">
              <w:rPr>
                <w:b/>
                <w:sz w:val="18"/>
                <w:szCs w:val="18"/>
              </w:rPr>
              <w:t>7132,5</w:t>
            </w:r>
          </w:p>
        </w:tc>
        <w:tc>
          <w:tcPr>
            <w:tcW w:w="1021" w:type="dxa"/>
            <w:vAlign w:val="center"/>
          </w:tcPr>
          <w:p w14:paraId="046433C4" w14:textId="05DF42E2" w:rsidR="0080769A" w:rsidRPr="0080769A" w:rsidRDefault="0080769A" w:rsidP="008076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8409,7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51ACC" w14:textId="574C358A" w:rsidR="0080769A" w:rsidRPr="0080769A" w:rsidRDefault="00394433" w:rsidP="003944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9346,1</w:t>
            </w:r>
          </w:p>
        </w:tc>
        <w:tc>
          <w:tcPr>
            <w:tcW w:w="993" w:type="dxa"/>
            <w:vAlign w:val="center"/>
          </w:tcPr>
          <w:p w14:paraId="7F81EC55" w14:textId="118F8523" w:rsidR="0080769A" w:rsidRPr="0080769A" w:rsidRDefault="00394433" w:rsidP="008076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9211,1</w:t>
            </w:r>
          </w:p>
        </w:tc>
      </w:tr>
      <w:tr w:rsidR="0080769A" w:rsidRPr="0080769A" w14:paraId="21FF7132" w14:textId="77777777" w:rsidTr="0080769A">
        <w:trPr>
          <w:trHeight w:val="263"/>
        </w:trPr>
        <w:tc>
          <w:tcPr>
            <w:tcW w:w="3090" w:type="dxa"/>
            <w:shd w:val="clear" w:color="auto" w:fill="auto"/>
            <w:vAlign w:val="bottom"/>
          </w:tcPr>
          <w:p w14:paraId="5FC4A2D3" w14:textId="77777777" w:rsidR="0080769A" w:rsidRPr="0080769A" w:rsidRDefault="0080769A" w:rsidP="0080769A">
            <w:pPr>
              <w:rPr>
                <w:sz w:val="16"/>
                <w:szCs w:val="16"/>
              </w:rPr>
            </w:pPr>
            <w:r w:rsidRPr="0080769A">
              <w:rPr>
                <w:sz w:val="16"/>
                <w:szCs w:val="16"/>
              </w:rPr>
              <w:t xml:space="preserve">Уд. вес в общем объеме доходов </w:t>
            </w:r>
          </w:p>
        </w:tc>
        <w:tc>
          <w:tcPr>
            <w:tcW w:w="1021" w:type="dxa"/>
            <w:vAlign w:val="center"/>
          </w:tcPr>
          <w:p w14:paraId="21349996" w14:textId="34AC9BE2" w:rsidR="0080769A" w:rsidRPr="0080769A" w:rsidRDefault="0080769A" w:rsidP="0080769A">
            <w:pPr>
              <w:jc w:val="center"/>
              <w:rPr>
                <w:sz w:val="18"/>
                <w:szCs w:val="18"/>
              </w:rPr>
            </w:pPr>
            <w:r w:rsidRPr="0080769A">
              <w:rPr>
                <w:sz w:val="18"/>
                <w:szCs w:val="18"/>
              </w:rPr>
              <w:t>0,1</w:t>
            </w:r>
          </w:p>
        </w:tc>
        <w:tc>
          <w:tcPr>
            <w:tcW w:w="1021" w:type="dxa"/>
            <w:vAlign w:val="center"/>
          </w:tcPr>
          <w:p w14:paraId="79F4C8CF" w14:textId="5CE50F7B" w:rsidR="0080769A" w:rsidRPr="0080769A" w:rsidRDefault="0080769A" w:rsidP="0080769A">
            <w:pPr>
              <w:jc w:val="center"/>
              <w:rPr>
                <w:sz w:val="18"/>
                <w:szCs w:val="18"/>
              </w:rPr>
            </w:pPr>
            <w:r w:rsidRPr="0080769A">
              <w:rPr>
                <w:sz w:val="18"/>
                <w:szCs w:val="18"/>
              </w:rPr>
              <w:t>1,3</w:t>
            </w:r>
          </w:p>
        </w:tc>
        <w:tc>
          <w:tcPr>
            <w:tcW w:w="1021" w:type="dxa"/>
            <w:vAlign w:val="center"/>
          </w:tcPr>
          <w:p w14:paraId="3EC8ABAE" w14:textId="5A8FCE7A" w:rsidR="0080769A" w:rsidRPr="0080769A" w:rsidRDefault="0080769A" w:rsidP="0080769A">
            <w:pPr>
              <w:jc w:val="center"/>
              <w:rPr>
                <w:sz w:val="18"/>
                <w:szCs w:val="18"/>
              </w:rPr>
            </w:pPr>
            <w:r w:rsidRPr="0080769A">
              <w:rPr>
                <w:sz w:val="18"/>
                <w:szCs w:val="18"/>
              </w:rPr>
              <w:t>0,9</w:t>
            </w:r>
          </w:p>
        </w:tc>
        <w:tc>
          <w:tcPr>
            <w:tcW w:w="1021" w:type="dxa"/>
            <w:vAlign w:val="center"/>
          </w:tcPr>
          <w:p w14:paraId="3BFFAF35" w14:textId="0F0B94F2" w:rsidR="0080769A" w:rsidRPr="0080769A" w:rsidRDefault="00394433" w:rsidP="0080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39664" w14:textId="49F344D7" w:rsidR="0080769A" w:rsidRPr="0080769A" w:rsidRDefault="00394433" w:rsidP="0080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93" w:type="dxa"/>
            <w:vAlign w:val="center"/>
          </w:tcPr>
          <w:p w14:paraId="044D3BE5" w14:textId="14A4BDA1" w:rsidR="0080769A" w:rsidRPr="0080769A" w:rsidRDefault="00394433" w:rsidP="0080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80769A" w:rsidRPr="0080769A" w14:paraId="275CCC0C" w14:textId="77777777" w:rsidTr="0080769A">
        <w:trPr>
          <w:trHeight w:val="263"/>
        </w:trPr>
        <w:tc>
          <w:tcPr>
            <w:tcW w:w="3090" w:type="dxa"/>
            <w:shd w:val="clear" w:color="auto" w:fill="auto"/>
            <w:vAlign w:val="bottom"/>
          </w:tcPr>
          <w:p w14:paraId="5FA65D0F" w14:textId="77777777" w:rsidR="0080769A" w:rsidRPr="0080769A" w:rsidRDefault="0080769A" w:rsidP="0080769A">
            <w:pPr>
              <w:rPr>
                <w:i/>
                <w:sz w:val="16"/>
                <w:szCs w:val="16"/>
              </w:rPr>
            </w:pPr>
            <w:r w:rsidRPr="0080769A">
              <w:rPr>
                <w:i/>
                <w:sz w:val="16"/>
                <w:szCs w:val="16"/>
              </w:rPr>
              <w:t xml:space="preserve">в том числе:  </w:t>
            </w:r>
          </w:p>
        </w:tc>
        <w:tc>
          <w:tcPr>
            <w:tcW w:w="1021" w:type="dxa"/>
            <w:vAlign w:val="center"/>
          </w:tcPr>
          <w:p w14:paraId="43EF3A42" w14:textId="77777777" w:rsidR="0080769A" w:rsidRPr="0080769A" w:rsidRDefault="0080769A" w:rsidP="00807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4B9AE1F3" w14:textId="77777777" w:rsidR="0080769A" w:rsidRPr="0080769A" w:rsidRDefault="0080769A" w:rsidP="00807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0FDAF74E" w14:textId="77777777" w:rsidR="0080769A" w:rsidRPr="0080769A" w:rsidRDefault="0080769A" w:rsidP="00807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2B818FAD" w14:textId="336EFD11" w:rsidR="0080769A" w:rsidRPr="0080769A" w:rsidRDefault="0080769A" w:rsidP="00807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F03E98" w14:textId="77777777" w:rsidR="0080769A" w:rsidRPr="0080769A" w:rsidRDefault="0080769A" w:rsidP="00807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09DF8C0" w14:textId="77777777" w:rsidR="0080769A" w:rsidRPr="0080769A" w:rsidRDefault="0080769A" w:rsidP="0080769A">
            <w:pPr>
              <w:jc w:val="center"/>
              <w:rPr>
                <w:sz w:val="18"/>
                <w:szCs w:val="18"/>
              </w:rPr>
            </w:pPr>
          </w:p>
        </w:tc>
      </w:tr>
      <w:tr w:rsidR="0080769A" w:rsidRPr="0080769A" w14:paraId="01D1B133" w14:textId="77777777" w:rsidTr="0080769A">
        <w:trPr>
          <w:trHeight w:val="263"/>
        </w:trPr>
        <w:tc>
          <w:tcPr>
            <w:tcW w:w="3090" w:type="dxa"/>
            <w:shd w:val="clear" w:color="auto" w:fill="auto"/>
            <w:vAlign w:val="bottom"/>
          </w:tcPr>
          <w:p w14:paraId="2E0CAA39" w14:textId="05D3BE58" w:rsidR="0080769A" w:rsidRPr="0080769A" w:rsidRDefault="0080769A" w:rsidP="0080769A">
            <w:pPr>
              <w:ind w:firstLine="12"/>
              <w:jc w:val="both"/>
              <w:rPr>
                <w:sz w:val="16"/>
                <w:szCs w:val="16"/>
              </w:rPr>
            </w:pPr>
            <w:r w:rsidRPr="0080769A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r w:rsidRPr="0080769A">
              <w:rPr>
                <w:b/>
                <w:sz w:val="16"/>
                <w:szCs w:val="16"/>
              </w:rPr>
              <w:t xml:space="preserve"> </w:t>
            </w:r>
            <w:r w:rsidRPr="0080769A">
              <w:rPr>
                <w:sz w:val="16"/>
                <w:szCs w:val="16"/>
              </w:rPr>
              <w:t>(КБК 111 05010 00 0000 120)</w:t>
            </w:r>
          </w:p>
        </w:tc>
        <w:tc>
          <w:tcPr>
            <w:tcW w:w="1021" w:type="dxa"/>
            <w:vAlign w:val="center"/>
          </w:tcPr>
          <w:p w14:paraId="75F563C0" w14:textId="59F114A1" w:rsidR="0080769A" w:rsidRPr="0080769A" w:rsidRDefault="0080769A" w:rsidP="0080769A">
            <w:pPr>
              <w:jc w:val="center"/>
              <w:rPr>
                <w:sz w:val="18"/>
                <w:szCs w:val="18"/>
              </w:rPr>
            </w:pPr>
            <w:r w:rsidRPr="0080769A">
              <w:rPr>
                <w:sz w:val="18"/>
                <w:szCs w:val="18"/>
              </w:rPr>
              <w:t>6366,8</w:t>
            </w:r>
          </w:p>
        </w:tc>
        <w:tc>
          <w:tcPr>
            <w:tcW w:w="1021" w:type="dxa"/>
            <w:vAlign w:val="center"/>
          </w:tcPr>
          <w:p w14:paraId="6200A69F" w14:textId="10B15D6D" w:rsidR="0080769A" w:rsidRPr="0080769A" w:rsidRDefault="0080769A" w:rsidP="0080769A">
            <w:pPr>
              <w:jc w:val="center"/>
              <w:rPr>
                <w:sz w:val="18"/>
                <w:szCs w:val="18"/>
              </w:rPr>
            </w:pPr>
            <w:r w:rsidRPr="0080769A">
              <w:rPr>
                <w:sz w:val="18"/>
                <w:szCs w:val="18"/>
              </w:rPr>
              <w:t>7212,0</w:t>
            </w:r>
          </w:p>
        </w:tc>
        <w:tc>
          <w:tcPr>
            <w:tcW w:w="1021" w:type="dxa"/>
            <w:vAlign w:val="center"/>
          </w:tcPr>
          <w:p w14:paraId="4E0514ED" w14:textId="7F59D884" w:rsidR="0080769A" w:rsidRPr="0080769A" w:rsidRDefault="0080769A" w:rsidP="0080769A">
            <w:pPr>
              <w:jc w:val="center"/>
              <w:rPr>
                <w:sz w:val="18"/>
                <w:szCs w:val="18"/>
              </w:rPr>
            </w:pPr>
            <w:r w:rsidRPr="0080769A">
              <w:rPr>
                <w:sz w:val="18"/>
                <w:szCs w:val="18"/>
              </w:rPr>
              <w:t>4894,9</w:t>
            </w:r>
          </w:p>
        </w:tc>
        <w:tc>
          <w:tcPr>
            <w:tcW w:w="1021" w:type="dxa"/>
            <w:vAlign w:val="center"/>
          </w:tcPr>
          <w:p w14:paraId="5DFE4FD1" w14:textId="61157FE3" w:rsidR="0080769A" w:rsidRPr="0080769A" w:rsidRDefault="0080769A" w:rsidP="0080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6173,3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F9028" w14:textId="361E2E40" w:rsidR="0080769A" w:rsidRPr="0080769A" w:rsidRDefault="00394433" w:rsidP="0080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7079,2</w:t>
            </w:r>
          </w:p>
        </w:tc>
        <w:tc>
          <w:tcPr>
            <w:tcW w:w="993" w:type="dxa"/>
            <w:vAlign w:val="center"/>
          </w:tcPr>
          <w:p w14:paraId="376A3DCD" w14:textId="28F1DABE" w:rsidR="0080769A" w:rsidRPr="0080769A" w:rsidRDefault="00394433" w:rsidP="0080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7093,7</w:t>
            </w:r>
          </w:p>
        </w:tc>
      </w:tr>
      <w:tr w:rsidR="0080769A" w:rsidRPr="0080769A" w14:paraId="51721F4E" w14:textId="77777777" w:rsidTr="0080769A">
        <w:trPr>
          <w:trHeight w:val="263"/>
        </w:trPr>
        <w:tc>
          <w:tcPr>
            <w:tcW w:w="3090" w:type="dxa"/>
            <w:shd w:val="clear" w:color="auto" w:fill="auto"/>
            <w:vAlign w:val="bottom"/>
          </w:tcPr>
          <w:p w14:paraId="6487AF31" w14:textId="17B87D9C" w:rsidR="0080769A" w:rsidRPr="0080769A" w:rsidRDefault="0080769A" w:rsidP="0080769A">
            <w:pPr>
              <w:ind w:firstLine="12"/>
              <w:jc w:val="both"/>
              <w:rPr>
                <w:sz w:val="16"/>
                <w:szCs w:val="16"/>
              </w:rPr>
            </w:pPr>
            <w:r w:rsidRPr="0080769A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(КБК 111 05020 00 0000 120)</w:t>
            </w:r>
          </w:p>
        </w:tc>
        <w:tc>
          <w:tcPr>
            <w:tcW w:w="1021" w:type="dxa"/>
            <w:vAlign w:val="center"/>
          </w:tcPr>
          <w:p w14:paraId="185C99D6" w14:textId="34D42974" w:rsidR="0080769A" w:rsidRPr="0080769A" w:rsidRDefault="0080769A" w:rsidP="0080769A">
            <w:pPr>
              <w:jc w:val="center"/>
              <w:rPr>
                <w:sz w:val="18"/>
                <w:szCs w:val="18"/>
              </w:rPr>
            </w:pPr>
            <w:r w:rsidRPr="0080769A">
              <w:rPr>
                <w:sz w:val="18"/>
                <w:szCs w:val="18"/>
              </w:rPr>
              <w:t>57,0</w:t>
            </w:r>
          </w:p>
        </w:tc>
        <w:tc>
          <w:tcPr>
            <w:tcW w:w="1021" w:type="dxa"/>
            <w:vAlign w:val="center"/>
          </w:tcPr>
          <w:p w14:paraId="33865A25" w14:textId="4A471763" w:rsidR="0080769A" w:rsidRPr="0080769A" w:rsidRDefault="0080769A" w:rsidP="0080769A">
            <w:pPr>
              <w:jc w:val="center"/>
              <w:rPr>
                <w:sz w:val="18"/>
                <w:szCs w:val="18"/>
              </w:rPr>
            </w:pPr>
            <w:r w:rsidRPr="0080769A">
              <w:rPr>
                <w:sz w:val="18"/>
                <w:szCs w:val="18"/>
              </w:rPr>
              <w:t>117,8</w:t>
            </w:r>
          </w:p>
        </w:tc>
        <w:tc>
          <w:tcPr>
            <w:tcW w:w="1021" w:type="dxa"/>
            <w:vAlign w:val="center"/>
          </w:tcPr>
          <w:p w14:paraId="443D0825" w14:textId="24591F69" w:rsidR="0080769A" w:rsidRPr="0080769A" w:rsidRDefault="0080769A" w:rsidP="0080769A">
            <w:pPr>
              <w:jc w:val="center"/>
              <w:rPr>
                <w:sz w:val="18"/>
                <w:szCs w:val="18"/>
              </w:rPr>
            </w:pPr>
            <w:r w:rsidRPr="0080769A">
              <w:rPr>
                <w:sz w:val="18"/>
                <w:szCs w:val="18"/>
              </w:rPr>
              <w:t>284,7</w:t>
            </w:r>
          </w:p>
        </w:tc>
        <w:tc>
          <w:tcPr>
            <w:tcW w:w="1021" w:type="dxa"/>
            <w:vAlign w:val="center"/>
          </w:tcPr>
          <w:p w14:paraId="65AE7941" w14:textId="209090F7" w:rsidR="0080769A" w:rsidRPr="0080769A" w:rsidRDefault="0080769A" w:rsidP="0080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22C74" w14:textId="3EE10DEA" w:rsidR="0080769A" w:rsidRPr="0080769A" w:rsidRDefault="00394433" w:rsidP="0080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317,9</w:t>
            </w:r>
          </w:p>
        </w:tc>
        <w:tc>
          <w:tcPr>
            <w:tcW w:w="993" w:type="dxa"/>
            <w:vAlign w:val="center"/>
          </w:tcPr>
          <w:p w14:paraId="0E9050A2" w14:textId="6161707B" w:rsidR="0080769A" w:rsidRPr="0080769A" w:rsidRDefault="00394433" w:rsidP="0080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123,1</w:t>
            </w:r>
          </w:p>
        </w:tc>
      </w:tr>
      <w:tr w:rsidR="0080769A" w:rsidRPr="007D66F7" w14:paraId="45F2E4E2" w14:textId="77777777" w:rsidTr="0080769A">
        <w:trPr>
          <w:trHeight w:val="263"/>
        </w:trPr>
        <w:tc>
          <w:tcPr>
            <w:tcW w:w="3090" w:type="dxa"/>
            <w:shd w:val="clear" w:color="auto" w:fill="auto"/>
            <w:vAlign w:val="bottom"/>
          </w:tcPr>
          <w:p w14:paraId="6FAE7E36" w14:textId="75D4244C" w:rsidR="0080769A" w:rsidRPr="0080769A" w:rsidRDefault="0080769A" w:rsidP="0080769A">
            <w:pPr>
              <w:ind w:firstLine="12"/>
              <w:jc w:val="both"/>
              <w:rPr>
                <w:sz w:val="16"/>
                <w:szCs w:val="16"/>
              </w:rPr>
            </w:pPr>
            <w:r w:rsidRPr="0080769A">
              <w:rPr>
                <w:sz w:val="16"/>
                <w:szCs w:val="16"/>
              </w:rPr>
              <w:t xml:space="preserve">Доходы от сдачи в аренду имущества, находящегося в оперативном управлении ОМС и созданных ими учреждений (за исключением имущества муниципальных бюджетных и автономных учреждений) (КБК 111 05070 00 0000 120)  </w:t>
            </w:r>
          </w:p>
        </w:tc>
        <w:tc>
          <w:tcPr>
            <w:tcW w:w="1021" w:type="dxa"/>
            <w:vAlign w:val="center"/>
          </w:tcPr>
          <w:p w14:paraId="47246E7E" w14:textId="0A16CEF2" w:rsidR="0080769A" w:rsidRPr="0080769A" w:rsidRDefault="0080769A" w:rsidP="0080769A">
            <w:pPr>
              <w:jc w:val="center"/>
              <w:rPr>
                <w:sz w:val="18"/>
                <w:szCs w:val="18"/>
              </w:rPr>
            </w:pPr>
            <w:r w:rsidRPr="0080769A">
              <w:rPr>
                <w:sz w:val="18"/>
                <w:szCs w:val="18"/>
              </w:rPr>
              <w:t>2117,8</w:t>
            </w:r>
          </w:p>
        </w:tc>
        <w:tc>
          <w:tcPr>
            <w:tcW w:w="1021" w:type="dxa"/>
            <w:vAlign w:val="center"/>
          </w:tcPr>
          <w:p w14:paraId="5BAFA71F" w14:textId="280DDE8D" w:rsidR="0080769A" w:rsidRPr="0080769A" w:rsidRDefault="0080769A" w:rsidP="0080769A">
            <w:pPr>
              <w:jc w:val="center"/>
              <w:rPr>
                <w:sz w:val="18"/>
                <w:szCs w:val="18"/>
              </w:rPr>
            </w:pPr>
            <w:r w:rsidRPr="0080769A">
              <w:rPr>
                <w:sz w:val="18"/>
                <w:szCs w:val="18"/>
              </w:rPr>
              <w:t>2192,8</w:t>
            </w:r>
          </w:p>
        </w:tc>
        <w:tc>
          <w:tcPr>
            <w:tcW w:w="1021" w:type="dxa"/>
            <w:vAlign w:val="center"/>
          </w:tcPr>
          <w:p w14:paraId="7CAB37CF" w14:textId="371F8963" w:rsidR="0080769A" w:rsidRPr="0080769A" w:rsidRDefault="0080769A" w:rsidP="0080769A">
            <w:pPr>
              <w:jc w:val="center"/>
              <w:rPr>
                <w:sz w:val="18"/>
                <w:szCs w:val="18"/>
              </w:rPr>
            </w:pPr>
            <w:r w:rsidRPr="0080769A">
              <w:rPr>
                <w:sz w:val="18"/>
                <w:szCs w:val="18"/>
              </w:rPr>
              <w:t>1952,9</w:t>
            </w:r>
          </w:p>
        </w:tc>
        <w:tc>
          <w:tcPr>
            <w:tcW w:w="1021" w:type="dxa"/>
            <w:vAlign w:val="center"/>
          </w:tcPr>
          <w:p w14:paraId="27A0A0FC" w14:textId="1B94D19B" w:rsidR="0080769A" w:rsidRPr="0080769A" w:rsidRDefault="0080769A" w:rsidP="0080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014C3" w14:textId="5ADF9A7B" w:rsidR="0080769A" w:rsidRPr="0080769A" w:rsidRDefault="00394433" w:rsidP="0080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1949,0</w:t>
            </w:r>
          </w:p>
        </w:tc>
        <w:tc>
          <w:tcPr>
            <w:tcW w:w="993" w:type="dxa"/>
            <w:vAlign w:val="center"/>
          </w:tcPr>
          <w:p w14:paraId="48497AA5" w14:textId="72250722" w:rsidR="0080769A" w:rsidRPr="007D66F7" w:rsidRDefault="00394433" w:rsidP="0080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1994,3</w:t>
            </w:r>
          </w:p>
        </w:tc>
      </w:tr>
    </w:tbl>
    <w:p w14:paraId="4CC259CD" w14:textId="77777777" w:rsidR="00B31467" w:rsidRPr="007D66F7" w:rsidRDefault="00B31467" w:rsidP="00B31467">
      <w:pPr>
        <w:spacing w:line="276" w:lineRule="auto"/>
        <w:ind w:firstLine="851"/>
        <w:jc w:val="both"/>
      </w:pPr>
      <w:r w:rsidRPr="007D66F7">
        <w:t xml:space="preserve">Формирование доходов осуществляется следующими основными источниками: </w:t>
      </w:r>
    </w:p>
    <w:p w14:paraId="56FBFD57" w14:textId="086962D3" w:rsidR="00B31467" w:rsidRPr="007D66F7" w:rsidRDefault="00B31467" w:rsidP="00B31467">
      <w:pPr>
        <w:spacing w:line="276" w:lineRule="auto"/>
        <w:ind w:firstLine="851"/>
        <w:jc w:val="both"/>
      </w:pPr>
      <w:r w:rsidRPr="007D66F7">
        <w:t xml:space="preserve">-доходы, получаемые в виде арендной платы за земельные участки – </w:t>
      </w:r>
      <w:r>
        <w:t>7</w:t>
      </w:r>
      <w:r w:rsidR="00394433">
        <w:t>7</w:t>
      </w:r>
      <w:r w:rsidRPr="007D66F7">
        <w:t>,</w:t>
      </w:r>
      <w:r>
        <w:t>0</w:t>
      </w:r>
      <w:r w:rsidRPr="007D66F7">
        <w:t>%;</w:t>
      </w:r>
    </w:p>
    <w:p w14:paraId="62FA4747" w14:textId="1369EB6F" w:rsidR="00FF7DF3" w:rsidRPr="007D66F7" w:rsidRDefault="00EB4EE2" w:rsidP="000D506B">
      <w:pPr>
        <w:spacing w:line="276" w:lineRule="auto"/>
        <w:ind w:firstLine="851"/>
        <w:jc w:val="both"/>
      </w:pPr>
      <w:r w:rsidRPr="007D66F7">
        <w:t>-</w:t>
      </w:r>
      <w:r w:rsidR="00942CF6" w:rsidRPr="007D66F7">
        <w:t>доходы от сдачи в аренду имущества, находящегося в оперативном управлении ОМС</w:t>
      </w:r>
      <w:r w:rsidR="0007719B" w:rsidRPr="007D66F7">
        <w:t xml:space="preserve"> (</w:t>
      </w:r>
      <w:r w:rsidR="00942CF6" w:rsidRPr="007D66F7">
        <w:t>за исключением имущества муниципальных бюджетных и автономных учреждений</w:t>
      </w:r>
      <w:r w:rsidR="0007719B" w:rsidRPr="007D66F7">
        <w:t xml:space="preserve">) – </w:t>
      </w:r>
      <w:r w:rsidR="000D506B">
        <w:t>2</w:t>
      </w:r>
      <w:r w:rsidR="00074930">
        <w:t>1</w:t>
      </w:r>
      <w:r w:rsidR="00942CF6" w:rsidRPr="007D66F7">
        <w:t>,</w:t>
      </w:r>
      <w:r w:rsidR="00394433">
        <w:t>6</w:t>
      </w:r>
      <w:r w:rsidR="00942CF6" w:rsidRPr="007D66F7">
        <w:t>%</w:t>
      </w:r>
      <w:r w:rsidR="00A96E81" w:rsidRPr="007D66F7">
        <w:t>.</w:t>
      </w:r>
    </w:p>
    <w:p w14:paraId="368D578B" w14:textId="3F8D256F" w:rsidR="00FF7DF3" w:rsidRPr="007D66F7" w:rsidRDefault="00A96E81" w:rsidP="000D506B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7D66F7">
        <w:t>Проектом прогнозируется у</w:t>
      </w:r>
      <w:r w:rsidR="00394433">
        <w:t>меньшение</w:t>
      </w:r>
      <w:r w:rsidR="00942CF6" w:rsidRPr="007D66F7">
        <w:t xml:space="preserve"> поступлений по доходам от использования имущества</w:t>
      </w:r>
      <w:r w:rsidR="00B80082" w:rsidRPr="007D66F7">
        <w:t>, ожидаем</w:t>
      </w:r>
      <w:r w:rsidR="00942CF6" w:rsidRPr="007D66F7">
        <w:t>ое</w:t>
      </w:r>
      <w:r w:rsidR="00B80082" w:rsidRPr="007D66F7">
        <w:t xml:space="preserve"> исполнение</w:t>
      </w:r>
      <w:r w:rsidR="00C537BC" w:rsidRPr="007D66F7">
        <w:t xml:space="preserve"> на 20</w:t>
      </w:r>
      <w:r w:rsidR="00942CF6" w:rsidRPr="007D66F7">
        <w:t>2</w:t>
      </w:r>
      <w:r w:rsidR="00394433">
        <w:t>4</w:t>
      </w:r>
      <w:r w:rsidR="00942CF6" w:rsidRPr="007D66F7">
        <w:t xml:space="preserve"> </w:t>
      </w:r>
      <w:r w:rsidR="00FF7DF3" w:rsidRPr="007D66F7">
        <w:t xml:space="preserve">г. </w:t>
      </w:r>
      <w:r w:rsidR="00B80082" w:rsidRPr="007D66F7">
        <w:rPr>
          <w:bCs/>
        </w:rPr>
        <w:t xml:space="preserve">с </w:t>
      </w:r>
      <w:r w:rsidR="00394433">
        <w:rPr>
          <w:bCs/>
        </w:rPr>
        <w:t>9346,1</w:t>
      </w:r>
      <w:r w:rsidR="00FF7DF3" w:rsidRPr="007D66F7">
        <w:rPr>
          <w:bCs/>
        </w:rPr>
        <w:t xml:space="preserve"> тыс.</w:t>
      </w:r>
      <w:r w:rsidR="00B80082" w:rsidRPr="007D66F7">
        <w:rPr>
          <w:bCs/>
        </w:rPr>
        <w:t xml:space="preserve"> </w:t>
      </w:r>
      <w:r w:rsidR="00FF7DF3" w:rsidRPr="007D66F7">
        <w:rPr>
          <w:bCs/>
        </w:rPr>
        <w:t xml:space="preserve">руб. до </w:t>
      </w:r>
      <w:r w:rsidR="00394433">
        <w:rPr>
          <w:bCs/>
        </w:rPr>
        <w:t>9211,1</w:t>
      </w:r>
      <w:r w:rsidR="00FF7DF3" w:rsidRPr="007D66F7">
        <w:rPr>
          <w:bCs/>
        </w:rPr>
        <w:t xml:space="preserve"> тыс.</w:t>
      </w:r>
      <w:r w:rsidR="00CE313E" w:rsidRPr="007D66F7">
        <w:rPr>
          <w:bCs/>
        </w:rPr>
        <w:t xml:space="preserve"> </w:t>
      </w:r>
      <w:r w:rsidR="00FF7DF3" w:rsidRPr="007D66F7">
        <w:rPr>
          <w:bCs/>
        </w:rPr>
        <w:t>руб</w:t>
      </w:r>
      <w:r w:rsidR="00FF7DF3" w:rsidRPr="007D66F7">
        <w:t>.</w:t>
      </w:r>
      <w:r w:rsidR="008643AE" w:rsidRPr="007D66F7">
        <w:t xml:space="preserve"> (</w:t>
      </w:r>
      <w:r w:rsidR="00394433">
        <w:t>-135,0</w:t>
      </w:r>
      <w:r w:rsidR="008643AE" w:rsidRPr="007D66F7">
        <w:t xml:space="preserve"> тыс.</w:t>
      </w:r>
      <w:r w:rsidR="00CE313E" w:rsidRPr="007D66F7">
        <w:t xml:space="preserve"> </w:t>
      </w:r>
      <w:r w:rsidR="008643AE" w:rsidRPr="007D66F7">
        <w:t>руб.)</w:t>
      </w:r>
      <w:r w:rsidR="00712147" w:rsidRPr="007D66F7">
        <w:t xml:space="preserve">, в том числе за счет: доходов, получаемые в виде арендной платы за земельные участки на </w:t>
      </w:r>
      <w:r w:rsidR="00394433">
        <w:t>-194,8</w:t>
      </w:r>
      <w:r w:rsidR="00712147" w:rsidRPr="007D66F7">
        <w:t xml:space="preserve"> тыс.</w:t>
      </w:r>
      <w:r w:rsidR="00CE313E" w:rsidRPr="007D66F7">
        <w:t xml:space="preserve"> </w:t>
      </w:r>
      <w:r w:rsidR="00712147" w:rsidRPr="007D66F7">
        <w:t>руб.</w:t>
      </w:r>
    </w:p>
    <w:p w14:paraId="0CFC7E51" w14:textId="788A8212" w:rsidR="00B47D52" w:rsidRDefault="00CE313E" w:rsidP="000D506B">
      <w:pPr>
        <w:autoSpaceDE w:val="0"/>
        <w:autoSpaceDN w:val="0"/>
        <w:adjustRightInd w:val="0"/>
        <w:spacing w:line="276" w:lineRule="auto"/>
        <w:ind w:firstLine="851"/>
        <w:jc w:val="center"/>
        <w:rPr>
          <w:b/>
        </w:rPr>
      </w:pPr>
      <w:r w:rsidRPr="007D66F7">
        <w:rPr>
          <w:b/>
        </w:rPr>
        <w:t xml:space="preserve">Платежи </w:t>
      </w:r>
      <w:r w:rsidR="002274CB" w:rsidRPr="007D66F7">
        <w:rPr>
          <w:b/>
        </w:rPr>
        <w:t>при</w:t>
      </w:r>
      <w:r w:rsidRPr="007D66F7">
        <w:rPr>
          <w:b/>
        </w:rPr>
        <w:t xml:space="preserve"> пользовани</w:t>
      </w:r>
      <w:r w:rsidR="002274CB" w:rsidRPr="007D66F7">
        <w:rPr>
          <w:b/>
        </w:rPr>
        <w:t>и</w:t>
      </w:r>
      <w:r w:rsidRPr="007D66F7">
        <w:rPr>
          <w:b/>
        </w:rPr>
        <w:t xml:space="preserve"> природными ресурсами</w:t>
      </w:r>
    </w:p>
    <w:p w14:paraId="4D868F1D" w14:textId="67913834" w:rsidR="00FF7DF3" w:rsidRPr="007D66F7" w:rsidRDefault="00FF7DF3" w:rsidP="000D506B">
      <w:pPr>
        <w:spacing w:line="276" w:lineRule="auto"/>
        <w:ind w:firstLine="851"/>
        <w:jc w:val="both"/>
        <w:rPr>
          <w:color w:val="000000"/>
        </w:rPr>
      </w:pPr>
      <w:r w:rsidRPr="007D66F7">
        <w:t xml:space="preserve">Зачисление </w:t>
      </w:r>
      <w:r w:rsidR="00CE313E" w:rsidRPr="007D66F7">
        <w:t xml:space="preserve">платежей </w:t>
      </w:r>
      <w:r w:rsidR="002274CB" w:rsidRPr="007D66F7">
        <w:t>при</w:t>
      </w:r>
      <w:r w:rsidR="00CE313E" w:rsidRPr="007D66F7">
        <w:t xml:space="preserve"> пользовани</w:t>
      </w:r>
      <w:r w:rsidR="002274CB" w:rsidRPr="007D66F7">
        <w:t>и</w:t>
      </w:r>
      <w:r w:rsidR="00CE313E" w:rsidRPr="007D66F7">
        <w:t xml:space="preserve"> природными ресурсами</w:t>
      </w:r>
      <w:r w:rsidR="00CE313E" w:rsidRPr="007D66F7">
        <w:rPr>
          <w:b/>
        </w:rPr>
        <w:t xml:space="preserve"> </w:t>
      </w:r>
      <w:r w:rsidR="00CE313E" w:rsidRPr="007D66F7">
        <w:rPr>
          <w:bCs/>
        </w:rPr>
        <w:t>производится</w:t>
      </w:r>
      <w:r w:rsidRPr="007D66F7">
        <w:rPr>
          <w:bCs/>
        </w:rPr>
        <w:t xml:space="preserve"> </w:t>
      </w:r>
      <w:r w:rsidRPr="007D66F7">
        <w:t xml:space="preserve">в соответствии со ст. </w:t>
      </w:r>
      <w:r w:rsidR="00CE313E" w:rsidRPr="007D66F7">
        <w:t>62</w:t>
      </w:r>
      <w:r w:rsidR="000D506B">
        <w:t xml:space="preserve"> </w:t>
      </w:r>
      <w:r w:rsidR="00CE313E" w:rsidRPr="007D66F7">
        <w:t>Бюджетного</w:t>
      </w:r>
      <w:r w:rsidRPr="007D66F7">
        <w:t xml:space="preserve"> кодекса Российской Федерации. Объемы поступлений на 20</w:t>
      </w:r>
      <w:r w:rsidR="008A1623" w:rsidRPr="007D66F7">
        <w:t>2</w:t>
      </w:r>
      <w:r w:rsidR="00394433">
        <w:t>5</w:t>
      </w:r>
      <w:r w:rsidR="000D506B">
        <w:t xml:space="preserve"> </w:t>
      </w:r>
      <w:r w:rsidRPr="007D66F7">
        <w:t xml:space="preserve">год </w:t>
      </w:r>
      <w:r w:rsidR="00CE313E" w:rsidRPr="007D66F7">
        <w:t>планируются в</w:t>
      </w:r>
      <w:r w:rsidRPr="007D66F7">
        <w:t xml:space="preserve"> объемах, спрогнозированных </w:t>
      </w:r>
      <w:r w:rsidR="00FF5F66">
        <w:t xml:space="preserve">главным </w:t>
      </w:r>
      <w:r w:rsidR="00CE313E" w:rsidRPr="007D66F7">
        <w:t>администратором дохода</w:t>
      </w:r>
      <w:r w:rsidRPr="007D66F7">
        <w:t xml:space="preserve"> </w:t>
      </w:r>
      <w:r w:rsidR="00FF5F66">
        <w:t xml:space="preserve">- </w:t>
      </w:r>
      <w:r w:rsidR="00FF5F66" w:rsidRPr="00754D65">
        <w:t>Сибирского межрегионального управления Росприроднадзора</w:t>
      </w:r>
      <w:r w:rsidR="00FF5F66" w:rsidRPr="007D66F7">
        <w:t xml:space="preserve"> </w:t>
      </w:r>
      <w:r w:rsidR="00D4586B" w:rsidRPr="007D66F7">
        <w:t xml:space="preserve">в соответствии с </w:t>
      </w:r>
      <w:r w:rsidR="00B8019C" w:rsidRPr="007D66F7">
        <w:t>законодательств</w:t>
      </w:r>
      <w:r w:rsidR="00D4586B" w:rsidRPr="007D66F7">
        <w:t>ом</w:t>
      </w:r>
      <w:r w:rsidRPr="007D66F7">
        <w:rPr>
          <w:color w:val="000000"/>
        </w:rPr>
        <w:t xml:space="preserve"> по взиманию платы за негативное воздействие на окружающую среду</w:t>
      </w:r>
      <w:r w:rsidR="0092003D" w:rsidRPr="007D66F7">
        <w:rPr>
          <w:color w:val="000000"/>
        </w:rPr>
        <w:t>.</w:t>
      </w:r>
    </w:p>
    <w:p w14:paraId="3E2D3363" w14:textId="268F2B4A" w:rsidR="00894F7D" w:rsidRPr="007D66F7" w:rsidRDefault="00344E97" w:rsidP="000D506B">
      <w:pPr>
        <w:spacing w:line="276" w:lineRule="auto"/>
        <w:ind w:firstLine="851"/>
        <w:jc w:val="both"/>
        <w:rPr>
          <w:color w:val="000000"/>
        </w:rPr>
      </w:pPr>
      <w:r w:rsidRPr="007D66F7">
        <w:rPr>
          <w:color w:val="000000"/>
        </w:rPr>
        <w:t>П</w:t>
      </w:r>
      <w:r w:rsidR="00894F7D" w:rsidRPr="007D66F7">
        <w:rPr>
          <w:color w:val="000000"/>
        </w:rPr>
        <w:t xml:space="preserve">оступление </w:t>
      </w:r>
      <w:r w:rsidRPr="007D66F7">
        <w:rPr>
          <w:color w:val="000000"/>
        </w:rPr>
        <w:t>доходов</w:t>
      </w:r>
      <w:r w:rsidR="00894F7D" w:rsidRPr="007D66F7">
        <w:rPr>
          <w:color w:val="000000"/>
        </w:rPr>
        <w:t xml:space="preserve"> </w:t>
      </w:r>
      <w:r w:rsidR="00CE313E" w:rsidRPr="007D66F7">
        <w:rPr>
          <w:color w:val="000000"/>
        </w:rPr>
        <w:t>спрогнозировано в объеме</w:t>
      </w:r>
      <w:r w:rsidR="00894F7D" w:rsidRPr="007D66F7">
        <w:rPr>
          <w:color w:val="000000"/>
        </w:rPr>
        <w:t xml:space="preserve"> </w:t>
      </w:r>
      <w:r w:rsidR="00074930">
        <w:rPr>
          <w:color w:val="000000"/>
        </w:rPr>
        <w:t>1</w:t>
      </w:r>
      <w:r w:rsidR="00FF5F66">
        <w:rPr>
          <w:color w:val="000000"/>
        </w:rPr>
        <w:t>6779,1</w:t>
      </w:r>
      <w:r w:rsidR="00894F7D" w:rsidRPr="007D66F7">
        <w:rPr>
          <w:color w:val="000000"/>
        </w:rPr>
        <w:t xml:space="preserve"> тыс.</w:t>
      </w:r>
      <w:r w:rsidR="00CE313E" w:rsidRPr="007D66F7">
        <w:rPr>
          <w:color w:val="000000"/>
        </w:rPr>
        <w:t xml:space="preserve"> </w:t>
      </w:r>
      <w:r w:rsidR="00894F7D" w:rsidRPr="007D66F7">
        <w:rPr>
          <w:color w:val="000000"/>
        </w:rPr>
        <w:t>руб. ежегодно</w:t>
      </w:r>
      <w:r w:rsidR="008A1623" w:rsidRPr="007D66F7">
        <w:rPr>
          <w:color w:val="000000"/>
        </w:rPr>
        <w:t xml:space="preserve">, </w:t>
      </w:r>
      <w:r w:rsidR="00074930">
        <w:rPr>
          <w:color w:val="000000"/>
        </w:rPr>
        <w:t>выше</w:t>
      </w:r>
      <w:r w:rsidR="000D506B">
        <w:rPr>
          <w:color w:val="000000"/>
        </w:rPr>
        <w:t xml:space="preserve"> </w:t>
      </w:r>
      <w:r w:rsidR="00CE313E" w:rsidRPr="007D66F7">
        <w:rPr>
          <w:color w:val="000000"/>
        </w:rPr>
        <w:t>уровн</w:t>
      </w:r>
      <w:r w:rsidR="008A1623" w:rsidRPr="007D66F7">
        <w:rPr>
          <w:color w:val="000000"/>
        </w:rPr>
        <w:t>я</w:t>
      </w:r>
      <w:r w:rsidR="00894F7D" w:rsidRPr="007D66F7">
        <w:rPr>
          <w:color w:val="000000"/>
        </w:rPr>
        <w:t xml:space="preserve"> </w:t>
      </w:r>
      <w:r w:rsidR="00CE313E" w:rsidRPr="007D66F7">
        <w:rPr>
          <w:color w:val="000000"/>
        </w:rPr>
        <w:t>ожидаемого поступления в 20</w:t>
      </w:r>
      <w:r w:rsidR="00A45A74" w:rsidRPr="007D66F7">
        <w:rPr>
          <w:color w:val="000000"/>
        </w:rPr>
        <w:t>2</w:t>
      </w:r>
      <w:r w:rsidR="00FF5F66">
        <w:rPr>
          <w:color w:val="000000"/>
        </w:rPr>
        <w:t>4</w:t>
      </w:r>
      <w:r w:rsidR="00894F7D" w:rsidRPr="007D66F7">
        <w:rPr>
          <w:color w:val="000000"/>
        </w:rPr>
        <w:t xml:space="preserve"> г.</w:t>
      </w:r>
      <w:r w:rsidR="008A1623" w:rsidRPr="007D66F7">
        <w:rPr>
          <w:color w:val="000000"/>
        </w:rPr>
        <w:t xml:space="preserve"> на </w:t>
      </w:r>
      <w:r w:rsidR="00FF5F66">
        <w:rPr>
          <w:color w:val="000000"/>
        </w:rPr>
        <w:t>5407,1</w:t>
      </w:r>
      <w:r w:rsidR="008A1623" w:rsidRPr="007D66F7">
        <w:rPr>
          <w:color w:val="000000"/>
        </w:rPr>
        <w:t xml:space="preserve"> тыс. руб.</w:t>
      </w:r>
    </w:p>
    <w:p w14:paraId="67192D5C" w14:textId="09BE9D32" w:rsidR="008A1623" w:rsidRDefault="008A1623" w:rsidP="000D506B">
      <w:pPr>
        <w:spacing w:line="276" w:lineRule="auto"/>
        <w:ind w:firstLine="851"/>
        <w:jc w:val="both"/>
        <w:rPr>
          <w:color w:val="000000"/>
        </w:rPr>
      </w:pPr>
      <w:r w:rsidRPr="007D66F7">
        <w:rPr>
          <w:color w:val="000000"/>
        </w:rPr>
        <w:t xml:space="preserve">В соответствии с Бюджетным кодексом РФ норматив </w:t>
      </w:r>
      <w:r w:rsidR="00845105" w:rsidRPr="007D66F7">
        <w:rPr>
          <w:color w:val="000000"/>
        </w:rPr>
        <w:t>распределения</w:t>
      </w:r>
      <w:r w:rsidRPr="007D66F7">
        <w:rPr>
          <w:color w:val="000000"/>
        </w:rPr>
        <w:t xml:space="preserve"> платежа с 01.01.2020 г. в доходы бюджета района</w:t>
      </w:r>
      <w:r w:rsidR="00845105" w:rsidRPr="007D66F7">
        <w:rPr>
          <w:color w:val="000000"/>
        </w:rPr>
        <w:t xml:space="preserve"> составляет 60 %.</w:t>
      </w:r>
    </w:p>
    <w:p w14:paraId="70A13AF0" w14:textId="77777777" w:rsidR="00575784" w:rsidRPr="007D66F7" w:rsidRDefault="00575784" w:rsidP="000D506B">
      <w:pPr>
        <w:spacing w:line="276" w:lineRule="auto"/>
        <w:ind w:firstLine="851"/>
        <w:jc w:val="both"/>
        <w:rPr>
          <w:color w:val="000000"/>
        </w:rPr>
      </w:pPr>
    </w:p>
    <w:p w14:paraId="09208C65" w14:textId="13077E2C" w:rsidR="00FF7DF3" w:rsidRDefault="00CE313E" w:rsidP="00575784">
      <w:pPr>
        <w:spacing w:line="276" w:lineRule="auto"/>
        <w:jc w:val="center"/>
      </w:pPr>
      <w:r w:rsidRPr="007D66F7">
        <w:rPr>
          <w:b/>
        </w:rPr>
        <w:t>Доходы от оказания платных услуг и компенсации</w:t>
      </w:r>
      <w:r w:rsidR="00FF7DF3" w:rsidRPr="007D66F7">
        <w:rPr>
          <w:b/>
        </w:rPr>
        <w:t xml:space="preserve"> </w:t>
      </w:r>
      <w:r w:rsidRPr="007D66F7">
        <w:rPr>
          <w:b/>
        </w:rPr>
        <w:t>затрат государства</w:t>
      </w:r>
      <w:r w:rsidR="00FF7DF3" w:rsidRPr="007D66F7">
        <w:t>.</w:t>
      </w:r>
    </w:p>
    <w:p w14:paraId="40B6C413" w14:textId="5AE98BB5" w:rsidR="00644870" w:rsidRDefault="00FF7DF3" w:rsidP="000D506B">
      <w:pPr>
        <w:autoSpaceDE w:val="0"/>
        <w:autoSpaceDN w:val="0"/>
        <w:adjustRightInd w:val="0"/>
        <w:spacing w:line="276" w:lineRule="auto"/>
        <w:ind w:firstLine="851"/>
        <w:jc w:val="both"/>
        <w:outlineLvl w:val="3"/>
      </w:pPr>
      <w:r w:rsidRPr="007D66F7">
        <w:t xml:space="preserve">В </w:t>
      </w:r>
      <w:r w:rsidR="00CE313E" w:rsidRPr="007D66F7">
        <w:t>соответствии со</w:t>
      </w:r>
      <w:r w:rsidRPr="007D66F7">
        <w:t xml:space="preserve"> статьей 62 Бюджетного кодекса </w:t>
      </w:r>
      <w:r w:rsidR="00CE313E" w:rsidRPr="007D66F7">
        <w:t>РФ в</w:t>
      </w:r>
      <w:r w:rsidRPr="007D66F7">
        <w:t xml:space="preserve"> бюджет </w:t>
      </w:r>
      <w:r w:rsidR="00CE313E" w:rsidRPr="007D66F7">
        <w:t>района поступают</w:t>
      </w:r>
      <w:r w:rsidRPr="007D66F7">
        <w:t xml:space="preserve"> </w:t>
      </w:r>
      <w:r w:rsidR="00CE313E" w:rsidRPr="007D66F7">
        <w:t>доходы от платных услуг</w:t>
      </w:r>
      <w:r w:rsidRPr="007D66F7">
        <w:t xml:space="preserve"> (работ), оказываемых муниципальными казенными учреждениями и доходы в </w:t>
      </w:r>
      <w:r w:rsidR="00CE313E" w:rsidRPr="007D66F7">
        <w:t>части компенсации</w:t>
      </w:r>
      <w:r w:rsidRPr="007D66F7">
        <w:t xml:space="preserve"> </w:t>
      </w:r>
      <w:r w:rsidR="00CE313E" w:rsidRPr="007D66F7">
        <w:t>затрат государства</w:t>
      </w:r>
      <w:r w:rsidRPr="007D66F7">
        <w:t xml:space="preserve">. </w:t>
      </w:r>
      <w:r w:rsidR="00CE313E" w:rsidRPr="007D66F7">
        <w:t>Объем поступления</w:t>
      </w:r>
      <w:r w:rsidRPr="007D66F7">
        <w:t xml:space="preserve"> </w:t>
      </w:r>
      <w:r w:rsidRPr="007D66F7">
        <w:lastRenderedPageBreak/>
        <w:t>этих доходов на 20</w:t>
      </w:r>
      <w:r w:rsidR="00845105" w:rsidRPr="007D66F7">
        <w:t>2</w:t>
      </w:r>
      <w:r w:rsidR="00FF5F66">
        <w:t>5</w:t>
      </w:r>
      <w:r w:rsidRPr="007D66F7">
        <w:t xml:space="preserve"> год сп</w:t>
      </w:r>
      <w:r w:rsidR="005F14D5" w:rsidRPr="007D66F7">
        <w:t xml:space="preserve">рогнозирован </w:t>
      </w:r>
      <w:r w:rsidRPr="007D66F7">
        <w:t xml:space="preserve">в объеме </w:t>
      </w:r>
      <w:r w:rsidR="00FF5F66">
        <w:t>2410,8</w:t>
      </w:r>
      <w:r w:rsidRPr="007D66F7">
        <w:t xml:space="preserve"> тыс.</w:t>
      </w:r>
      <w:r w:rsidR="00CE313E" w:rsidRPr="007D66F7">
        <w:t xml:space="preserve"> </w:t>
      </w:r>
      <w:r w:rsidRPr="007D66F7">
        <w:t xml:space="preserve">руб., </w:t>
      </w:r>
      <w:r w:rsidR="00CE313E" w:rsidRPr="007D66F7">
        <w:t xml:space="preserve">что </w:t>
      </w:r>
      <w:r w:rsidR="00FF5F66">
        <w:t>ниже</w:t>
      </w:r>
      <w:r w:rsidR="009E04A0" w:rsidRPr="007D66F7">
        <w:t xml:space="preserve"> к </w:t>
      </w:r>
      <w:r w:rsidR="00CE313E" w:rsidRPr="007D66F7">
        <w:t>ожидаемому исполнению</w:t>
      </w:r>
      <w:r w:rsidRPr="007D66F7">
        <w:t xml:space="preserve"> в 20</w:t>
      </w:r>
      <w:r w:rsidR="00A45A74" w:rsidRPr="007D66F7">
        <w:t>2</w:t>
      </w:r>
      <w:r w:rsidR="00FF5F66">
        <w:t>4</w:t>
      </w:r>
      <w:r w:rsidRPr="007D66F7">
        <w:t xml:space="preserve"> году </w:t>
      </w:r>
      <w:r w:rsidR="009E04A0" w:rsidRPr="007D66F7">
        <w:t xml:space="preserve">на </w:t>
      </w:r>
      <w:r w:rsidR="00FF5F66">
        <w:t>36</w:t>
      </w:r>
      <w:r w:rsidR="00575784">
        <w:t>,</w:t>
      </w:r>
      <w:r w:rsidR="00FF5F66">
        <w:t>1</w:t>
      </w:r>
      <w:r w:rsidRPr="007D66F7">
        <w:t xml:space="preserve"> тыс.</w:t>
      </w:r>
      <w:r w:rsidR="00CE313E" w:rsidRPr="007D66F7">
        <w:t xml:space="preserve"> </w:t>
      </w:r>
      <w:r w:rsidRPr="007D66F7">
        <w:t xml:space="preserve">руб. </w:t>
      </w:r>
      <w:r w:rsidR="00CE313E" w:rsidRPr="007D66F7">
        <w:t>На плановый период поступление доходов спрогнозировано в объеме</w:t>
      </w:r>
      <w:r w:rsidR="00344E97" w:rsidRPr="007D66F7">
        <w:t xml:space="preserve"> </w:t>
      </w:r>
      <w:r w:rsidR="00FF5F66">
        <w:t>2410,8</w:t>
      </w:r>
      <w:r w:rsidR="00344E97" w:rsidRPr="007D66F7">
        <w:t xml:space="preserve"> тыс</w:t>
      </w:r>
      <w:r w:rsidR="00CE313E" w:rsidRPr="007D66F7">
        <w:t xml:space="preserve">. </w:t>
      </w:r>
      <w:r w:rsidR="00344E97" w:rsidRPr="007D66F7">
        <w:t>руб.</w:t>
      </w:r>
      <w:r w:rsidR="00565804" w:rsidRPr="007D66F7">
        <w:t xml:space="preserve"> (202</w:t>
      </w:r>
      <w:r w:rsidR="00FF5F66">
        <w:t>6</w:t>
      </w:r>
      <w:r w:rsidR="00565804" w:rsidRPr="007D66F7">
        <w:t xml:space="preserve"> г.) и </w:t>
      </w:r>
      <w:r w:rsidR="00FF5F66">
        <w:t>2410,8</w:t>
      </w:r>
      <w:r w:rsidR="00565804" w:rsidRPr="007D66F7">
        <w:t xml:space="preserve"> тыс. руб. (202</w:t>
      </w:r>
      <w:r w:rsidR="00FF5F66">
        <w:t>7</w:t>
      </w:r>
      <w:r w:rsidR="00565804" w:rsidRPr="007D66F7">
        <w:t xml:space="preserve"> г.)</w:t>
      </w:r>
      <w:r w:rsidR="00575784">
        <w:t>.</w:t>
      </w:r>
    </w:p>
    <w:p w14:paraId="1E482F92" w14:textId="77777777" w:rsidR="00D00532" w:rsidRPr="007D66F7" w:rsidRDefault="00D00532" w:rsidP="000D506B">
      <w:pPr>
        <w:autoSpaceDE w:val="0"/>
        <w:autoSpaceDN w:val="0"/>
        <w:adjustRightInd w:val="0"/>
        <w:spacing w:line="276" w:lineRule="auto"/>
        <w:ind w:firstLine="851"/>
        <w:jc w:val="both"/>
        <w:outlineLvl w:val="3"/>
      </w:pPr>
    </w:p>
    <w:p w14:paraId="3FA20B81" w14:textId="5255A770" w:rsidR="00FF7DF3" w:rsidRDefault="00FF7DF3" w:rsidP="00575784">
      <w:pPr>
        <w:autoSpaceDE w:val="0"/>
        <w:autoSpaceDN w:val="0"/>
        <w:adjustRightInd w:val="0"/>
        <w:spacing w:line="276" w:lineRule="auto"/>
        <w:jc w:val="center"/>
        <w:outlineLvl w:val="3"/>
        <w:rPr>
          <w:b/>
        </w:rPr>
      </w:pPr>
      <w:r w:rsidRPr="007D66F7">
        <w:rPr>
          <w:b/>
        </w:rPr>
        <w:t>Доходы от продажи материальных и нематериальных активов</w:t>
      </w:r>
    </w:p>
    <w:p w14:paraId="46A02EE7" w14:textId="57F63849" w:rsidR="00FF7DF3" w:rsidRPr="007D66F7" w:rsidRDefault="00FF7DF3" w:rsidP="000D506B">
      <w:pPr>
        <w:spacing w:line="276" w:lineRule="auto"/>
        <w:ind w:firstLine="851"/>
        <w:jc w:val="both"/>
      </w:pPr>
      <w:r w:rsidRPr="007D66F7">
        <w:t>Поступление в бюджет доходов от продажи материальных активов в 20</w:t>
      </w:r>
      <w:r w:rsidR="00845105" w:rsidRPr="007D66F7">
        <w:t>2</w:t>
      </w:r>
      <w:r w:rsidR="00FF5F66">
        <w:t>5</w:t>
      </w:r>
      <w:r w:rsidRPr="007D66F7">
        <w:t xml:space="preserve"> году в </w:t>
      </w:r>
      <w:r w:rsidR="00CE313E" w:rsidRPr="007D66F7">
        <w:t>проекте бюджета запланировано</w:t>
      </w:r>
      <w:r w:rsidRPr="007D66F7">
        <w:t xml:space="preserve"> в сумме </w:t>
      </w:r>
      <w:r w:rsidR="00544637" w:rsidRPr="007D66F7">
        <w:t>1</w:t>
      </w:r>
      <w:r w:rsidR="00FF5F66">
        <w:t>40</w:t>
      </w:r>
      <w:r w:rsidR="00845105" w:rsidRPr="007D66F7">
        <w:t>,</w:t>
      </w:r>
      <w:r w:rsidR="00FF5F66">
        <w:t>4</w:t>
      </w:r>
      <w:r w:rsidR="00845105" w:rsidRPr="007D66F7">
        <w:t xml:space="preserve"> </w:t>
      </w:r>
      <w:r w:rsidRPr="007D66F7">
        <w:t>тыс. руб</w:t>
      </w:r>
      <w:r w:rsidR="00845105" w:rsidRPr="007D66F7">
        <w:t>.</w:t>
      </w:r>
      <w:r w:rsidRPr="007D66F7">
        <w:t xml:space="preserve">, </w:t>
      </w:r>
      <w:r w:rsidR="00CE313E" w:rsidRPr="007D66F7">
        <w:t>в том</w:t>
      </w:r>
      <w:r w:rsidRPr="007D66F7">
        <w:t xml:space="preserve"> числе </w:t>
      </w:r>
      <w:r w:rsidR="00CE313E" w:rsidRPr="007D66F7">
        <w:t>за счет</w:t>
      </w:r>
      <w:r w:rsidRPr="007D66F7">
        <w:t xml:space="preserve"> доходов от </w:t>
      </w:r>
      <w:r w:rsidR="00CE313E" w:rsidRPr="007D66F7">
        <w:t>продажи земельных участков</w:t>
      </w:r>
      <w:r w:rsidRPr="007D66F7">
        <w:t xml:space="preserve">, </w:t>
      </w:r>
      <w:r w:rsidR="00CE313E" w:rsidRPr="007D66F7">
        <w:t>государственная собственность на которые не разграничена и</w:t>
      </w:r>
      <w:r w:rsidRPr="007D66F7">
        <w:t xml:space="preserve"> </w:t>
      </w:r>
      <w:r w:rsidR="00CE313E" w:rsidRPr="007D66F7">
        <w:t>которые расположены</w:t>
      </w:r>
      <w:r w:rsidRPr="007D66F7">
        <w:t xml:space="preserve"> в </w:t>
      </w:r>
      <w:r w:rsidR="00CE313E" w:rsidRPr="007D66F7">
        <w:t>границах поселений -</w:t>
      </w:r>
      <w:r w:rsidR="00E3374B" w:rsidRPr="007D66F7">
        <w:t xml:space="preserve"> </w:t>
      </w:r>
      <w:r w:rsidR="00FF5F66">
        <w:t>40</w:t>
      </w:r>
      <w:r w:rsidR="000774C6" w:rsidRPr="007D66F7">
        <w:t>,</w:t>
      </w:r>
      <w:r w:rsidR="00FF5F66">
        <w:t>4</w:t>
      </w:r>
      <w:r w:rsidRPr="007D66F7">
        <w:t xml:space="preserve"> тыс.</w:t>
      </w:r>
      <w:r w:rsidR="00CE313E" w:rsidRPr="007D66F7">
        <w:t xml:space="preserve"> </w:t>
      </w:r>
      <w:r w:rsidRPr="007D66F7">
        <w:t>руб.</w:t>
      </w:r>
    </w:p>
    <w:p w14:paraId="0A3421FF" w14:textId="217F7D94" w:rsidR="00FF7DF3" w:rsidRDefault="00FF7DF3" w:rsidP="000D506B">
      <w:pPr>
        <w:spacing w:line="276" w:lineRule="auto"/>
        <w:ind w:firstLine="851"/>
        <w:jc w:val="both"/>
        <w:rPr>
          <w:b/>
          <w:bCs/>
          <w:sz w:val="22"/>
          <w:szCs w:val="22"/>
        </w:rPr>
      </w:pPr>
      <w:r w:rsidRPr="007D66F7">
        <w:t xml:space="preserve">Доходы </w:t>
      </w:r>
      <w:r w:rsidRPr="007D66F7">
        <w:rPr>
          <w:bCs/>
        </w:rPr>
        <w:t xml:space="preserve">от продажи материальных и нематериальных активов </w:t>
      </w:r>
      <w:r w:rsidR="00683332" w:rsidRPr="007D66F7">
        <w:rPr>
          <w:bCs/>
        </w:rPr>
        <w:t>представлены по годам</w:t>
      </w:r>
      <w:r w:rsidRPr="007D66F7">
        <w:rPr>
          <w:bCs/>
        </w:rPr>
        <w:t xml:space="preserve">: </w:t>
      </w:r>
      <w:r w:rsidR="00E3374B" w:rsidRPr="007D66F7">
        <w:rPr>
          <w:bCs/>
        </w:rPr>
        <w:t xml:space="preserve">в </w:t>
      </w:r>
      <w:r w:rsidR="00544637" w:rsidRPr="007D66F7">
        <w:rPr>
          <w:bCs/>
        </w:rPr>
        <w:t xml:space="preserve">2020 г. – 62,6 тыс.руб., </w:t>
      </w:r>
      <w:r w:rsidR="00575784">
        <w:rPr>
          <w:bCs/>
        </w:rPr>
        <w:t xml:space="preserve">в 2021 г. – 1860,8 тыс.руб., </w:t>
      </w:r>
      <w:r w:rsidR="00E3027C">
        <w:rPr>
          <w:bCs/>
        </w:rPr>
        <w:t xml:space="preserve">в 2022 г -171,7 тыс.руб., </w:t>
      </w:r>
      <w:r w:rsidR="00FF5F66">
        <w:rPr>
          <w:bCs/>
        </w:rPr>
        <w:t xml:space="preserve">в 2023 г. – 19,0 тыс.руб., </w:t>
      </w:r>
      <w:r w:rsidR="009B74BD" w:rsidRPr="007D66F7">
        <w:rPr>
          <w:bCs/>
        </w:rPr>
        <w:t>ожидаемое исполнение в 20</w:t>
      </w:r>
      <w:r w:rsidR="00E3374B" w:rsidRPr="007D66F7">
        <w:rPr>
          <w:bCs/>
        </w:rPr>
        <w:t>2</w:t>
      </w:r>
      <w:r w:rsidR="00FF5F66">
        <w:rPr>
          <w:bCs/>
        </w:rPr>
        <w:t>4</w:t>
      </w:r>
      <w:r w:rsidR="009B74BD" w:rsidRPr="007D66F7">
        <w:rPr>
          <w:bCs/>
        </w:rPr>
        <w:t xml:space="preserve"> г.</w:t>
      </w:r>
      <w:r w:rsidR="005F5C1A" w:rsidRPr="007D66F7">
        <w:rPr>
          <w:bCs/>
        </w:rPr>
        <w:t xml:space="preserve"> </w:t>
      </w:r>
      <w:r w:rsidR="00845105" w:rsidRPr="007D66F7">
        <w:rPr>
          <w:bCs/>
        </w:rPr>
        <w:t>–</w:t>
      </w:r>
      <w:r w:rsidR="009B74BD" w:rsidRPr="007D66F7">
        <w:rPr>
          <w:bCs/>
        </w:rPr>
        <w:t xml:space="preserve"> </w:t>
      </w:r>
      <w:r w:rsidR="00845105" w:rsidRPr="007D66F7">
        <w:rPr>
          <w:bCs/>
        </w:rPr>
        <w:t>1</w:t>
      </w:r>
      <w:r w:rsidR="00E3027C">
        <w:rPr>
          <w:bCs/>
        </w:rPr>
        <w:t>3</w:t>
      </w:r>
      <w:r w:rsidR="00FF5F66">
        <w:rPr>
          <w:bCs/>
        </w:rPr>
        <w:t>8</w:t>
      </w:r>
      <w:r w:rsidR="00845105" w:rsidRPr="007D66F7">
        <w:rPr>
          <w:bCs/>
        </w:rPr>
        <w:t>,</w:t>
      </w:r>
      <w:r w:rsidR="00FF5F66">
        <w:rPr>
          <w:bCs/>
        </w:rPr>
        <w:t>8</w:t>
      </w:r>
      <w:r w:rsidR="009B74BD" w:rsidRPr="007D66F7">
        <w:rPr>
          <w:bCs/>
        </w:rPr>
        <w:t xml:space="preserve"> тыс</w:t>
      </w:r>
      <w:r w:rsidR="00CE313E" w:rsidRPr="007D66F7">
        <w:rPr>
          <w:bCs/>
        </w:rPr>
        <w:t xml:space="preserve">. </w:t>
      </w:r>
      <w:r w:rsidR="009B74BD" w:rsidRPr="007D66F7">
        <w:rPr>
          <w:bCs/>
        </w:rPr>
        <w:t>руб</w:t>
      </w:r>
      <w:r w:rsidR="00575784">
        <w:rPr>
          <w:bCs/>
        </w:rPr>
        <w:t>.</w:t>
      </w:r>
      <w:r w:rsidR="00AD2FC2" w:rsidRPr="007D66F7">
        <w:rPr>
          <w:bCs/>
        </w:rPr>
        <w:t xml:space="preserve"> у</w:t>
      </w:r>
      <w:r w:rsidR="00E3027C">
        <w:rPr>
          <w:bCs/>
        </w:rPr>
        <w:t>величение</w:t>
      </w:r>
      <w:r w:rsidR="00AD2FC2" w:rsidRPr="007D66F7">
        <w:rPr>
          <w:bCs/>
        </w:rPr>
        <w:t xml:space="preserve"> поступлений в 202</w:t>
      </w:r>
      <w:r w:rsidR="00FF5F66">
        <w:rPr>
          <w:bCs/>
        </w:rPr>
        <w:t>5</w:t>
      </w:r>
      <w:r w:rsidR="00AD2FC2" w:rsidRPr="007D66F7">
        <w:rPr>
          <w:bCs/>
        </w:rPr>
        <w:t xml:space="preserve"> году </w:t>
      </w:r>
      <w:r w:rsidR="00E3027C">
        <w:rPr>
          <w:bCs/>
        </w:rPr>
        <w:t>незначительное, всего на 1,</w:t>
      </w:r>
      <w:r w:rsidR="00FF5F66">
        <w:rPr>
          <w:bCs/>
        </w:rPr>
        <w:t>6</w:t>
      </w:r>
      <w:r w:rsidR="00E3027C">
        <w:rPr>
          <w:bCs/>
        </w:rPr>
        <w:t xml:space="preserve"> тыс.руб.</w:t>
      </w:r>
    </w:p>
    <w:p w14:paraId="1B3850FA" w14:textId="77777777" w:rsidR="00D00532" w:rsidRPr="007D66F7" w:rsidRDefault="00D00532" w:rsidP="000D506B">
      <w:pPr>
        <w:spacing w:line="276" w:lineRule="auto"/>
        <w:ind w:firstLine="851"/>
        <w:jc w:val="both"/>
        <w:rPr>
          <w:b/>
          <w:bCs/>
          <w:sz w:val="22"/>
          <w:szCs w:val="22"/>
        </w:rPr>
      </w:pPr>
    </w:p>
    <w:p w14:paraId="2B23C35D" w14:textId="5A875618" w:rsidR="00FF7DF3" w:rsidRDefault="00FF7DF3" w:rsidP="00575784">
      <w:pPr>
        <w:spacing w:line="276" w:lineRule="auto"/>
        <w:jc w:val="center"/>
        <w:rPr>
          <w:b/>
        </w:rPr>
      </w:pPr>
      <w:r w:rsidRPr="007D66F7">
        <w:rPr>
          <w:b/>
        </w:rPr>
        <w:t>Штрафы, санкции, возмещение ущерба</w:t>
      </w:r>
    </w:p>
    <w:p w14:paraId="160A808F" w14:textId="0ACAE3FC" w:rsidR="00FF7DF3" w:rsidRDefault="00CE313E" w:rsidP="000D506B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7D66F7">
        <w:t>Перечень штрафных санкций за</w:t>
      </w:r>
      <w:r w:rsidR="00FF7DF3" w:rsidRPr="007D66F7">
        <w:t xml:space="preserve"> нарушение законодательства Российской </w:t>
      </w:r>
      <w:r w:rsidRPr="007D66F7">
        <w:t>Федерации и нормативы их зачисления</w:t>
      </w:r>
      <w:r w:rsidR="00FF7DF3" w:rsidRPr="007D66F7">
        <w:t xml:space="preserve"> </w:t>
      </w:r>
      <w:r w:rsidRPr="007D66F7">
        <w:t>в районный бюджет</w:t>
      </w:r>
      <w:r w:rsidR="00FF7DF3" w:rsidRPr="007D66F7">
        <w:t xml:space="preserve"> определены статьей 46 Бюджетного кодекса РФ.</w:t>
      </w:r>
    </w:p>
    <w:p w14:paraId="2498FA50" w14:textId="77777777" w:rsidR="00D00532" w:rsidRPr="007D66F7" w:rsidRDefault="00D00532" w:rsidP="000D506B">
      <w:pPr>
        <w:autoSpaceDE w:val="0"/>
        <w:autoSpaceDN w:val="0"/>
        <w:adjustRightInd w:val="0"/>
        <w:spacing w:line="276" w:lineRule="auto"/>
        <w:ind w:firstLine="851"/>
        <w:jc w:val="both"/>
      </w:pPr>
    </w:p>
    <w:p w14:paraId="1669C14C" w14:textId="1BC798A5" w:rsidR="00683332" w:rsidRPr="00F8180F" w:rsidRDefault="00CE313E" w:rsidP="00576CC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F8180F">
        <w:rPr>
          <w:b/>
        </w:rPr>
        <w:t>Динамика поступлений штрафов</w:t>
      </w:r>
      <w:r w:rsidR="00FF7DF3" w:rsidRPr="00F8180F">
        <w:rPr>
          <w:b/>
        </w:rPr>
        <w:t>, санкции, возмещение ущерба.</w:t>
      </w:r>
      <w:r w:rsidR="00D40187" w:rsidRPr="00F8180F">
        <w:rPr>
          <w:bCs/>
          <w:sz w:val="20"/>
          <w:szCs w:val="20"/>
        </w:rPr>
        <w:t xml:space="preserve"> </w:t>
      </w:r>
    </w:p>
    <w:p w14:paraId="722947F0" w14:textId="094A9456" w:rsidR="00FF7DF3" w:rsidRPr="007D66F7" w:rsidRDefault="00683332" w:rsidP="00683332">
      <w:pPr>
        <w:autoSpaceDE w:val="0"/>
        <w:autoSpaceDN w:val="0"/>
        <w:adjustRightInd w:val="0"/>
        <w:ind w:left="7787" w:firstLine="1"/>
        <w:jc w:val="center"/>
        <w:rPr>
          <w:b/>
          <w:bCs/>
          <w:sz w:val="20"/>
          <w:szCs w:val="20"/>
        </w:rPr>
      </w:pPr>
      <w:r w:rsidRPr="00F8180F">
        <w:rPr>
          <w:bCs/>
          <w:sz w:val="20"/>
          <w:szCs w:val="20"/>
        </w:rPr>
        <w:t xml:space="preserve">       </w:t>
      </w:r>
      <w:r w:rsidR="00D40187" w:rsidRPr="00F8180F">
        <w:rPr>
          <w:bCs/>
          <w:sz w:val="20"/>
          <w:szCs w:val="20"/>
        </w:rPr>
        <w:t>(тыс. руб</w:t>
      </w:r>
      <w:r w:rsidR="00CE313E" w:rsidRPr="00F8180F">
        <w:rPr>
          <w:bCs/>
          <w:sz w:val="20"/>
          <w:szCs w:val="20"/>
        </w:rPr>
        <w:t>.</w:t>
      </w:r>
      <w:r w:rsidR="00D40187" w:rsidRPr="00F8180F">
        <w:rPr>
          <w:bCs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45"/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992"/>
        <w:gridCol w:w="1187"/>
        <w:gridCol w:w="1187"/>
        <w:gridCol w:w="992"/>
        <w:gridCol w:w="992"/>
        <w:gridCol w:w="1418"/>
      </w:tblGrid>
      <w:tr w:rsidR="00F8180F" w:rsidRPr="007D66F7" w14:paraId="76CBB6D6" w14:textId="77777777" w:rsidTr="0003218C">
        <w:trPr>
          <w:trHeight w:val="509"/>
          <w:tblHeader/>
        </w:trPr>
        <w:tc>
          <w:tcPr>
            <w:tcW w:w="2405" w:type="dxa"/>
            <w:shd w:val="clear" w:color="auto" w:fill="auto"/>
            <w:vAlign w:val="center"/>
          </w:tcPr>
          <w:p w14:paraId="34B9BF65" w14:textId="77777777" w:rsidR="00F8180F" w:rsidRPr="007D66F7" w:rsidRDefault="00F8180F" w:rsidP="00F8180F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vAlign w:val="center"/>
          </w:tcPr>
          <w:p w14:paraId="65436D24" w14:textId="5986092A" w:rsidR="00F8180F" w:rsidRPr="007D66F7" w:rsidRDefault="00F8180F" w:rsidP="00F8180F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20</w:t>
            </w:r>
            <w:r w:rsidRPr="007D66F7">
              <w:rPr>
                <w:bCs/>
                <w:sz w:val="20"/>
                <w:szCs w:val="20"/>
              </w:rPr>
              <w:t xml:space="preserve"> год (факт)</w:t>
            </w:r>
          </w:p>
        </w:tc>
        <w:tc>
          <w:tcPr>
            <w:tcW w:w="1187" w:type="dxa"/>
            <w:vAlign w:val="center"/>
          </w:tcPr>
          <w:p w14:paraId="66BEDF1C" w14:textId="287DFB80" w:rsidR="00F8180F" w:rsidRPr="007D66F7" w:rsidRDefault="00F8180F" w:rsidP="00F8180F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1</w:t>
            </w:r>
            <w:r w:rsidRPr="007D66F7">
              <w:rPr>
                <w:bCs/>
                <w:sz w:val="20"/>
                <w:szCs w:val="20"/>
              </w:rPr>
              <w:t xml:space="preserve"> год (факт)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1D055A3" w14:textId="3034197F" w:rsidR="00F8180F" w:rsidRPr="007D66F7" w:rsidRDefault="00F8180F" w:rsidP="00F8180F">
            <w:pPr>
              <w:jc w:val="center"/>
              <w:rPr>
                <w:bCs/>
                <w:sz w:val="20"/>
                <w:szCs w:val="20"/>
              </w:rPr>
            </w:pPr>
            <w:r w:rsidRPr="00E3027C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2</w:t>
            </w:r>
            <w:r w:rsidRPr="00E3027C">
              <w:rPr>
                <w:bCs/>
                <w:sz w:val="20"/>
                <w:szCs w:val="20"/>
              </w:rPr>
              <w:t xml:space="preserve"> год (факт)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3018F" w14:textId="7399D550" w:rsidR="00F8180F" w:rsidRPr="007D66F7" w:rsidRDefault="00F8180F" w:rsidP="00F8180F">
            <w:pPr>
              <w:jc w:val="center"/>
              <w:rPr>
                <w:bCs/>
                <w:sz w:val="20"/>
                <w:szCs w:val="20"/>
              </w:rPr>
            </w:pPr>
            <w:r w:rsidRPr="00E3027C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3</w:t>
            </w:r>
            <w:r w:rsidRPr="00E3027C">
              <w:rPr>
                <w:bCs/>
                <w:sz w:val="20"/>
                <w:szCs w:val="20"/>
              </w:rPr>
              <w:t xml:space="preserve"> год (факт)</w:t>
            </w:r>
          </w:p>
        </w:tc>
        <w:tc>
          <w:tcPr>
            <w:tcW w:w="992" w:type="dxa"/>
          </w:tcPr>
          <w:p w14:paraId="52B4BEB1" w14:textId="696BEC54" w:rsidR="00F8180F" w:rsidRPr="007D66F7" w:rsidRDefault="00F8180F" w:rsidP="00F8180F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  <w:r w:rsidRPr="007D66F7">
              <w:rPr>
                <w:bCs/>
                <w:sz w:val="20"/>
                <w:szCs w:val="20"/>
              </w:rPr>
              <w:t xml:space="preserve"> год (ожид.)</w:t>
            </w:r>
          </w:p>
        </w:tc>
        <w:tc>
          <w:tcPr>
            <w:tcW w:w="1418" w:type="dxa"/>
          </w:tcPr>
          <w:p w14:paraId="062F7C6E" w14:textId="4335169B" w:rsidR="00F8180F" w:rsidRDefault="00F8180F" w:rsidP="00F8180F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</w:t>
            </w:r>
            <w:r w:rsidRPr="007D66F7">
              <w:rPr>
                <w:bCs/>
                <w:sz w:val="20"/>
                <w:szCs w:val="20"/>
              </w:rPr>
              <w:t xml:space="preserve"> </w:t>
            </w:r>
          </w:p>
          <w:p w14:paraId="7B0480BC" w14:textId="41020967" w:rsidR="00F8180F" w:rsidRPr="007D66F7" w:rsidRDefault="00F8180F" w:rsidP="00F8180F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г</w:t>
            </w:r>
            <w:r>
              <w:rPr>
                <w:bCs/>
                <w:sz w:val="20"/>
                <w:szCs w:val="20"/>
              </w:rPr>
              <w:t>од</w:t>
            </w:r>
            <w:r w:rsidRPr="007D66F7">
              <w:rPr>
                <w:bCs/>
                <w:sz w:val="20"/>
                <w:szCs w:val="20"/>
              </w:rPr>
              <w:t xml:space="preserve"> (прогноз)</w:t>
            </w:r>
          </w:p>
        </w:tc>
      </w:tr>
      <w:tr w:rsidR="00F8180F" w:rsidRPr="007D66F7" w14:paraId="570814F3" w14:textId="77777777" w:rsidTr="00F8180F">
        <w:trPr>
          <w:trHeight w:val="262"/>
        </w:trPr>
        <w:tc>
          <w:tcPr>
            <w:tcW w:w="2405" w:type="dxa"/>
            <w:shd w:val="clear" w:color="auto" w:fill="auto"/>
            <w:vAlign w:val="center"/>
          </w:tcPr>
          <w:p w14:paraId="00322A67" w14:textId="77777777" w:rsidR="00F8180F" w:rsidRPr="007D66F7" w:rsidRDefault="00F8180F" w:rsidP="00F8180F">
            <w:pPr>
              <w:ind w:firstLine="12"/>
              <w:rPr>
                <w:b/>
                <w:sz w:val="20"/>
                <w:szCs w:val="20"/>
              </w:rPr>
            </w:pPr>
            <w:r w:rsidRPr="007D66F7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vAlign w:val="center"/>
          </w:tcPr>
          <w:p w14:paraId="70D148E3" w14:textId="742467D3" w:rsidR="00F8180F" w:rsidRPr="007D66F7" w:rsidRDefault="00F8180F" w:rsidP="00F8180F">
            <w:pPr>
              <w:jc w:val="center"/>
              <w:rPr>
                <w:b/>
                <w:sz w:val="20"/>
                <w:szCs w:val="20"/>
              </w:rPr>
            </w:pPr>
            <w:r w:rsidRPr="007D66F7">
              <w:rPr>
                <w:b/>
                <w:sz w:val="20"/>
                <w:szCs w:val="20"/>
              </w:rPr>
              <w:t>3891,0</w:t>
            </w:r>
          </w:p>
        </w:tc>
        <w:tc>
          <w:tcPr>
            <w:tcW w:w="1187" w:type="dxa"/>
            <w:vAlign w:val="center"/>
          </w:tcPr>
          <w:p w14:paraId="27E61EA8" w14:textId="33AFF1CE" w:rsidR="00F8180F" w:rsidRPr="007D66F7" w:rsidRDefault="00F8180F" w:rsidP="00F818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38548,2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9D81FD9" w14:textId="2F2E4128" w:rsidR="00F8180F" w:rsidRPr="007D66F7" w:rsidRDefault="00F8180F" w:rsidP="00F818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2751,5</w:t>
            </w:r>
          </w:p>
        </w:tc>
        <w:tc>
          <w:tcPr>
            <w:tcW w:w="992" w:type="dxa"/>
            <w:vAlign w:val="center"/>
          </w:tcPr>
          <w:p w14:paraId="0D3D7FD0" w14:textId="4F905856" w:rsidR="00F8180F" w:rsidRDefault="00F8180F" w:rsidP="00F818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3075,9</w:t>
            </w:r>
          </w:p>
        </w:tc>
        <w:tc>
          <w:tcPr>
            <w:tcW w:w="992" w:type="dxa"/>
            <w:vAlign w:val="center"/>
          </w:tcPr>
          <w:p w14:paraId="3D64FB58" w14:textId="7BFC1464" w:rsidR="00F8180F" w:rsidRPr="007D66F7" w:rsidRDefault="00F8180F" w:rsidP="00F818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1441,1</w:t>
            </w:r>
          </w:p>
        </w:tc>
        <w:tc>
          <w:tcPr>
            <w:tcW w:w="1418" w:type="dxa"/>
            <w:vAlign w:val="center"/>
          </w:tcPr>
          <w:p w14:paraId="660B3549" w14:textId="10A748DA" w:rsidR="00F8180F" w:rsidRPr="007D66F7" w:rsidRDefault="00F8180F" w:rsidP="00F818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1498,7</w:t>
            </w:r>
          </w:p>
        </w:tc>
      </w:tr>
      <w:tr w:rsidR="00F8180F" w:rsidRPr="007D66F7" w14:paraId="6FCB1C5A" w14:textId="77777777" w:rsidTr="00F8180F">
        <w:trPr>
          <w:trHeight w:val="262"/>
        </w:trPr>
        <w:tc>
          <w:tcPr>
            <w:tcW w:w="2405" w:type="dxa"/>
            <w:shd w:val="clear" w:color="auto" w:fill="auto"/>
            <w:vAlign w:val="bottom"/>
          </w:tcPr>
          <w:p w14:paraId="6C18898A" w14:textId="77777777" w:rsidR="00F8180F" w:rsidRPr="007D66F7" w:rsidRDefault="00F8180F" w:rsidP="00F8180F">
            <w:pPr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 xml:space="preserve">Уд. вес в общем объеме доходов </w:t>
            </w:r>
          </w:p>
        </w:tc>
        <w:tc>
          <w:tcPr>
            <w:tcW w:w="992" w:type="dxa"/>
            <w:vAlign w:val="center"/>
          </w:tcPr>
          <w:p w14:paraId="35AD8495" w14:textId="7FDC31E4" w:rsidR="00F8180F" w:rsidRPr="007D66F7" w:rsidRDefault="00F8180F" w:rsidP="00F8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87" w:type="dxa"/>
            <w:vAlign w:val="center"/>
          </w:tcPr>
          <w:p w14:paraId="5CC41D05" w14:textId="6E008673" w:rsidR="00F8180F" w:rsidRPr="007D66F7" w:rsidRDefault="00F8180F" w:rsidP="00F8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5316E6E" w14:textId="2532E303" w:rsidR="00F8180F" w:rsidRPr="007D66F7" w:rsidRDefault="00F8180F" w:rsidP="00F8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vAlign w:val="center"/>
          </w:tcPr>
          <w:p w14:paraId="088EBD8B" w14:textId="7CA284DF" w:rsidR="00F8180F" w:rsidRDefault="00F8180F" w:rsidP="00F8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vAlign w:val="center"/>
          </w:tcPr>
          <w:p w14:paraId="794F4846" w14:textId="01D04944" w:rsidR="00F8180F" w:rsidRPr="007D66F7" w:rsidRDefault="00F8180F" w:rsidP="00F8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  <w:vAlign w:val="center"/>
          </w:tcPr>
          <w:p w14:paraId="7194AD59" w14:textId="2E9758B2" w:rsidR="00F8180F" w:rsidRPr="007D66F7" w:rsidRDefault="00F8180F" w:rsidP="00F8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</w:tbl>
    <w:p w14:paraId="638CEE3A" w14:textId="3D539537" w:rsidR="002C2985" w:rsidRDefault="00FB23A7" w:rsidP="00576CCD">
      <w:pPr>
        <w:spacing w:line="276" w:lineRule="auto"/>
        <w:ind w:firstLine="851"/>
        <w:jc w:val="both"/>
        <w:outlineLvl w:val="0"/>
      </w:pPr>
      <w:r w:rsidRPr="007D66F7">
        <w:t>Прогноз доходов по этому виду источника</w:t>
      </w:r>
      <w:r w:rsidR="00FF7DF3" w:rsidRPr="007D66F7">
        <w:t xml:space="preserve"> </w:t>
      </w:r>
      <w:r w:rsidRPr="007D66F7">
        <w:t>доходов произведен</w:t>
      </w:r>
      <w:r w:rsidR="00017FDF" w:rsidRPr="007D66F7">
        <w:t xml:space="preserve"> исходя из прогнозов поступлений, предоставленными главными администраторами доходов.</w:t>
      </w:r>
    </w:p>
    <w:p w14:paraId="4A90402A" w14:textId="77777777" w:rsidR="00D00532" w:rsidRPr="007D66F7" w:rsidRDefault="00D00532" w:rsidP="00576CCD">
      <w:pPr>
        <w:spacing w:line="276" w:lineRule="auto"/>
        <w:ind w:firstLine="851"/>
        <w:jc w:val="both"/>
        <w:outlineLvl w:val="0"/>
      </w:pPr>
    </w:p>
    <w:p w14:paraId="70C6C3AB" w14:textId="1AFA554A" w:rsidR="00683332" w:rsidRDefault="008C15CC" w:rsidP="00576CCD">
      <w:pPr>
        <w:spacing w:line="276" w:lineRule="auto"/>
        <w:ind w:firstLine="851"/>
        <w:jc w:val="center"/>
        <w:outlineLvl w:val="0"/>
        <w:rPr>
          <w:b/>
        </w:rPr>
      </w:pPr>
      <w:r w:rsidRPr="007D66F7">
        <w:rPr>
          <w:b/>
        </w:rPr>
        <w:t>3.4.</w:t>
      </w:r>
      <w:r w:rsidR="002F474E" w:rsidRPr="007D66F7">
        <w:rPr>
          <w:b/>
        </w:rPr>
        <w:t xml:space="preserve"> </w:t>
      </w:r>
      <w:r w:rsidR="00FF7DF3" w:rsidRPr="007D66F7">
        <w:rPr>
          <w:b/>
        </w:rPr>
        <w:t xml:space="preserve">Безвозмездные </w:t>
      </w:r>
      <w:r w:rsidR="00FB23A7" w:rsidRPr="007D66F7">
        <w:rPr>
          <w:b/>
        </w:rPr>
        <w:t>поступления из</w:t>
      </w:r>
      <w:r w:rsidR="00FF7DF3" w:rsidRPr="007D66F7">
        <w:rPr>
          <w:b/>
        </w:rPr>
        <w:t xml:space="preserve"> бюджетов других уровней</w:t>
      </w:r>
    </w:p>
    <w:p w14:paraId="10A6BD0B" w14:textId="77777777" w:rsidR="00D00532" w:rsidRPr="007D66F7" w:rsidRDefault="00D00532" w:rsidP="00576CCD">
      <w:pPr>
        <w:spacing w:line="276" w:lineRule="auto"/>
        <w:ind w:firstLine="851"/>
        <w:jc w:val="center"/>
        <w:outlineLvl w:val="0"/>
        <w:rPr>
          <w:b/>
        </w:rPr>
      </w:pPr>
    </w:p>
    <w:p w14:paraId="144D74EE" w14:textId="21CAFBBA" w:rsidR="00FF7DF3" w:rsidRDefault="00FB23A7" w:rsidP="00576CCD">
      <w:pPr>
        <w:spacing w:line="276" w:lineRule="auto"/>
        <w:ind w:firstLine="851"/>
        <w:jc w:val="both"/>
        <w:outlineLvl w:val="0"/>
      </w:pPr>
      <w:r w:rsidRPr="00D44D45">
        <w:t>В проекте бюджета</w:t>
      </w:r>
      <w:r w:rsidR="00FF7DF3" w:rsidRPr="00D44D45">
        <w:t xml:space="preserve"> объем безвозмездных поступлений на 20</w:t>
      </w:r>
      <w:r w:rsidR="00845105" w:rsidRPr="00D44D45">
        <w:t>2</w:t>
      </w:r>
      <w:r w:rsidR="00F8180F">
        <w:t>5</w:t>
      </w:r>
      <w:r w:rsidR="00312C90" w:rsidRPr="00D44D45">
        <w:t xml:space="preserve"> </w:t>
      </w:r>
      <w:r w:rsidR="00FF7DF3" w:rsidRPr="00D44D45">
        <w:t xml:space="preserve">г. запланирован в объеме межбюджетных трансфертов, распределенных МО «Александровский </w:t>
      </w:r>
      <w:r w:rsidRPr="00D44D45">
        <w:t>район» по законопроекту</w:t>
      </w:r>
      <w:r w:rsidR="00FF7DF3" w:rsidRPr="00D44D45">
        <w:t xml:space="preserve"> </w:t>
      </w:r>
      <w:r w:rsidRPr="00D44D45">
        <w:t>Томской области «Об областном бюджета на 20</w:t>
      </w:r>
      <w:r w:rsidR="00CC41C0" w:rsidRPr="00D44D45">
        <w:t>2</w:t>
      </w:r>
      <w:r w:rsidR="007814D6">
        <w:t>5</w:t>
      </w:r>
      <w:r w:rsidR="00FF7DF3" w:rsidRPr="00D44D45">
        <w:t xml:space="preserve"> </w:t>
      </w:r>
      <w:r w:rsidRPr="00D44D45">
        <w:t>год и на плановый период 20</w:t>
      </w:r>
      <w:r w:rsidR="00312C90" w:rsidRPr="00D44D45">
        <w:t>2</w:t>
      </w:r>
      <w:r w:rsidR="007814D6">
        <w:t>6</w:t>
      </w:r>
      <w:r w:rsidR="00FF7DF3" w:rsidRPr="00D44D45">
        <w:t xml:space="preserve"> </w:t>
      </w:r>
      <w:r w:rsidRPr="00D44D45">
        <w:t>и 202</w:t>
      </w:r>
      <w:r w:rsidR="007814D6">
        <w:t>7</w:t>
      </w:r>
      <w:r w:rsidR="005A273C" w:rsidRPr="00D44D45">
        <w:t xml:space="preserve"> годов</w:t>
      </w:r>
      <w:r w:rsidR="00FF7DF3" w:rsidRPr="00D44D45">
        <w:t>».</w:t>
      </w:r>
    </w:p>
    <w:tbl>
      <w:tblPr>
        <w:tblW w:w="9072" w:type="dxa"/>
        <w:tblInd w:w="5" w:type="dxa"/>
        <w:tblLook w:val="0000" w:firstRow="0" w:lastRow="0" w:firstColumn="0" w:lastColumn="0" w:noHBand="0" w:noVBand="0"/>
      </w:tblPr>
      <w:tblGrid>
        <w:gridCol w:w="3402"/>
        <w:gridCol w:w="2977"/>
        <w:gridCol w:w="2693"/>
      </w:tblGrid>
      <w:tr w:rsidR="00FF7DF3" w:rsidRPr="007D66F7" w14:paraId="54E22769" w14:textId="77777777" w:rsidTr="004916C7">
        <w:trPr>
          <w:gridAfter w:val="2"/>
          <w:wAfter w:w="5670" w:type="dxa"/>
          <w:trHeight w:val="13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B8109" w14:textId="77777777" w:rsidR="00FF7DF3" w:rsidRPr="007D66F7" w:rsidRDefault="00FF7DF3" w:rsidP="00E87E88">
            <w:pPr>
              <w:rPr>
                <w:sz w:val="18"/>
                <w:szCs w:val="18"/>
              </w:rPr>
            </w:pPr>
          </w:p>
        </w:tc>
      </w:tr>
      <w:tr w:rsidR="00FF7DF3" w:rsidRPr="007D66F7" w14:paraId="1083AEFF" w14:textId="77777777" w:rsidTr="004916C7">
        <w:trPr>
          <w:trHeight w:val="23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CBC7" w14:textId="77777777" w:rsidR="00FF7DF3" w:rsidRPr="007D66F7" w:rsidRDefault="00FF7DF3" w:rsidP="00E87E88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4298" w14:textId="2957407F" w:rsidR="00FF7DF3" w:rsidRPr="007D66F7" w:rsidRDefault="00FF7DF3" w:rsidP="007814D6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Проект 20</w:t>
            </w:r>
            <w:r w:rsidR="00CC41C0" w:rsidRPr="007D66F7">
              <w:rPr>
                <w:sz w:val="20"/>
                <w:szCs w:val="20"/>
              </w:rPr>
              <w:t>2</w:t>
            </w:r>
            <w:r w:rsidR="007814D6">
              <w:rPr>
                <w:sz w:val="20"/>
                <w:szCs w:val="20"/>
              </w:rPr>
              <w:t>5</w:t>
            </w:r>
            <w:r w:rsidR="00CC41C0" w:rsidRPr="007D66F7">
              <w:rPr>
                <w:sz w:val="20"/>
                <w:szCs w:val="20"/>
              </w:rPr>
              <w:t xml:space="preserve"> </w:t>
            </w:r>
            <w:r w:rsidRPr="007D66F7">
              <w:rPr>
                <w:sz w:val="20"/>
                <w:szCs w:val="20"/>
              </w:rPr>
              <w:t>г. (тыс.</w:t>
            </w:r>
            <w:r w:rsidR="00FB23A7" w:rsidRPr="007D66F7">
              <w:rPr>
                <w:sz w:val="20"/>
                <w:szCs w:val="20"/>
              </w:rPr>
              <w:t xml:space="preserve"> </w:t>
            </w:r>
            <w:r w:rsidRPr="007D66F7">
              <w:rPr>
                <w:sz w:val="20"/>
                <w:szCs w:val="20"/>
              </w:rPr>
              <w:t>руб.)</w:t>
            </w:r>
          </w:p>
        </w:tc>
      </w:tr>
      <w:tr w:rsidR="00FF7DF3" w:rsidRPr="007D66F7" w14:paraId="382CE559" w14:textId="77777777" w:rsidTr="004916C7">
        <w:trPr>
          <w:trHeight w:val="25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D14BA" w14:textId="77777777" w:rsidR="00FF7DF3" w:rsidRPr="007D66F7" w:rsidRDefault="00FF7DF3" w:rsidP="00E8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DDDE" w14:textId="77777777" w:rsidR="00FF7DF3" w:rsidRPr="007D66F7" w:rsidRDefault="00FF7DF3" w:rsidP="00E87E88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районном бюджете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4D44" w14:textId="77777777" w:rsidR="00FF7DF3" w:rsidRPr="007D66F7" w:rsidRDefault="00FF7DF3" w:rsidP="00E87E88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 xml:space="preserve"> В </w:t>
            </w:r>
            <w:r w:rsidR="00FB23A7" w:rsidRPr="007D66F7">
              <w:rPr>
                <w:sz w:val="20"/>
                <w:szCs w:val="20"/>
              </w:rPr>
              <w:t>областном бюджете</w:t>
            </w:r>
          </w:p>
        </w:tc>
      </w:tr>
      <w:tr w:rsidR="00A36F09" w:rsidRPr="007D66F7" w14:paraId="692E168C" w14:textId="77777777" w:rsidTr="004916C7">
        <w:trPr>
          <w:trHeight w:val="1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514A" w14:textId="77777777" w:rsidR="00A36F09" w:rsidRPr="007D66F7" w:rsidRDefault="00A36F09" w:rsidP="00A36F09">
            <w:pPr>
              <w:rPr>
                <w:b/>
                <w:bCs/>
                <w:sz w:val="20"/>
                <w:szCs w:val="20"/>
              </w:rPr>
            </w:pPr>
            <w:r w:rsidRPr="007D66F7">
              <w:rPr>
                <w:b/>
                <w:bCs/>
                <w:sz w:val="20"/>
                <w:szCs w:val="20"/>
              </w:rPr>
              <w:t>Безвозмездные поступления (межбюджетные трансферты из областного бюджета) -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4212" w14:textId="7BA125F7" w:rsidR="00A36F09" w:rsidRPr="007D66F7" w:rsidRDefault="00BE4718" w:rsidP="00BE47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513840,3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A399" w14:textId="7FA6DC18" w:rsidR="00A36F09" w:rsidRPr="00AA738B" w:rsidRDefault="00804E56" w:rsidP="00A36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350722,9</w:t>
            </w:r>
          </w:p>
        </w:tc>
      </w:tr>
      <w:tr w:rsidR="004916C7" w:rsidRPr="007D66F7" w14:paraId="7A0D5DAF" w14:textId="77777777" w:rsidTr="004916C7">
        <w:trPr>
          <w:trHeight w:val="1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DD44" w14:textId="77777777" w:rsidR="004916C7" w:rsidRPr="007D66F7" w:rsidRDefault="004916C7" w:rsidP="004916C7">
            <w:pPr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Дотации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3C78" w14:textId="7769027A" w:rsidR="004916C7" w:rsidRPr="007D66F7" w:rsidRDefault="007814D6" w:rsidP="004916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202422,8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7500" w14:textId="3F568E96" w:rsidR="004916C7" w:rsidRPr="00AA738B" w:rsidRDefault="00804E56" w:rsidP="004916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39305,4</w:t>
            </w:r>
          </w:p>
        </w:tc>
      </w:tr>
      <w:tr w:rsidR="004916C7" w:rsidRPr="007D66F7" w14:paraId="71D56941" w14:textId="77777777" w:rsidTr="004916C7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00DDD" w14:textId="77777777" w:rsidR="004916C7" w:rsidRPr="007D66F7" w:rsidRDefault="004916C7" w:rsidP="004916C7">
            <w:pPr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0CAE6" w14:textId="1290EC46" w:rsidR="004916C7" w:rsidRPr="007D66F7" w:rsidRDefault="007814D6" w:rsidP="00491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35169,1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4BDE2" w14:textId="76A8F2B8" w:rsidR="004916C7" w:rsidRPr="00AA738B" w:rsidRDefault="00804E56" w:rsidP="00491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35169,1</w:t>
            </w:r>
          </w:p>
        </w:tc>
      </w:tr>
      <w:tr w:rsidR="004916C7" w:rsidRPr="007D66F7" w14:paraId="662D364D" w14:textId="77777777" w:rsidTr="004916C7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3E0DF" w14:textId="77777777" w:rsidR="004916C7" w:rsidRPr="007D66F7" w:rsidRDefault="004916C7" w:rsidP="004916C7">
            <w:pPr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Субвенции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810A" w14:textId="5CC4E6E9" w:rsidR="004916C7" w:rsidRPr="007D66F7" w:rsidRDefault="007814D6" w:rsidP="00491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272294,8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EAF" w14:textId="4A748211" w:rsidR="004916C7" w:rsidRPr="00AA738B" w:rsidRDefault="00804E56" w:rsidP="00491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272294,8</w:t>
            </w:r>
          </w:p>
        </w:tc>
      </w:tr>
      <w:tr w:rsidR="004916C7" w:rsidRPr="007D66F7" w14:paraId="7D3057A5" w14:textId="77777777" w:rsidTr="004916C7">
        <w:trPr>
          <w:trHeight w:val="32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02EF" w14:textId="77777777" w:rsidR="004916C7" w:rsidRPr="007D66F7" w:rsidRDefault="004916C7" w:rsidP="004916C7">
            <w:pPr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2784B" w14:textId="1891FB12" w:rsidR="004916C7" w:rsidRPr="007D66F7" w:rsidRDefault="00BE4718" w:rsidP="00491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3953,6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DBD9E" w14:textId="72AE9E83" w:rsidR="004916C7" w:rsidRPr="00AA738B" w:rsidRDefault="00804E56" w:rsidP="00491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39536,</w:t>
            </w:r>
          </w:p>
        </w:tc>
      </w:tr>
    </w:tbl>
    <w:p w14:paraId="0C537AC2" w14:textId="47CA40B6" w:rsidR="00055835" w:rsidRDefault="00055835" w:rsidP="00576CCD">
      <w:pPr>
        <w:spacing w:line="276" w:lineRule="auto"/>
        <w:ind w:firstLine="851"/>
        <w:jc w:val="both"/>
      </w:pPr>
      <w:r>
        <w:t xml:space="preserve">Утвержденные суммы в бюджете МО </w:t>
      </w:r>
      <w:r w:rsidR="00930818">
        <w:t>«</w:t>
      </w:r>
      <w:r>
        <w:t>Александровский район</w:t>
      </w:r>
      <w:r w:rsidR="00930818">
        <w:t>»</w:t>
      </w:r>
      <w:r w:rsidR="00804E56">
        <w:t xml:space="preserve"> не</w:t>
      </w:r>
      <w:r>
        <w:t xml:space="preserve"> соответствует суммам утвержденны</w:t>
      </w:r>
      <w:r w:rsidR="004916C7">
        <w:t xml:space="preserve">м </w:t>
      </w:r>
      <w:r>
        <w:t>в проекте Закона Томской области «</w:t>
      </w:r>
      <w:r w:rsidR="00DD20AA" w:rsidRPr="00DD20AA">
        <w:t>Об областном бюджете на 202</w:t>
      </w:r>
      <w:r w:rsidR="007814D6">
        <w:t>5</w:t>
      </w:r>
      <w:r w:rsidR="00DD20AA" w:rsidRPr="00DD20AA">
        <w:t xml:space="preserve"> год и на плановый период 202</w:t>
      </w:r>
      <w:r w:rsidR="004916C7">
        <w:t>5</w:t>
      </w:r>
      <w:r w:rsidR="00DD20AA" w:rsidRPr="00DD20AA">
        <w:t xml:space="preserve"> и 202</w:t>
      </w:r>
      <w:r w:rsidR="004916C7">
        <w:t>6</w:t>
      </w:r>
      <w:r w:rsidR="00DD20AA" w:rsidRPr="00DD20AA">
        <w:t xml:space="preserve"> годов</w:t>
      </w:r>
      <w:r w:rsidR="004916C7">
        <w:t>»</w:t>
      </w:r>
      <w:r w:rsidR="00804E56">
        <w:t xml:space="preserve">, в связи с увеличением </w:t>
      </w:r>
      <w:r w:rsidR="00804E56">
        <w:lastRenderedPageBreak/>
        <w:t>суммы Дотации на выравнивание бюджетной обеспеченности в объеме 163117,4 тыс.руб., которые доведены письмом Департамента финансов Томской области от 08.11.2024 г. № АФ-02/18/1-293.</w:t>
      </w:r>
    </w:p>
    <w:p w14:paraId="777AE833" w14:textId="3A5561E5" w:rsidR="00D40187" w:rsidRPr="007D66F7" w:rsidRDefault="005A273C" w:rsidP="00576CCD">
      <w:pPr>
        <w:spacing w:line="276" w:lineRule="auto"/>
        <w:ind w:firstLine="851"/>
        <w:jc w:val="both"/>
      </w:pPr>
      <w:r w:rsidRPr="007D66F7">
        <w:t xml:space="preserve">По мере принятия </w:t>
      </w:r>
      <w:r w:rsidR="00103B2C" w:rsidRPr="007D66F7">
        <w:t xml:space="preserve">Законодательной </w:t>
      </w:r>
      <w:r w:rsidR="00FB23A7" w:rsidRPr="007D66F7">
        <w:t>Думой Томской</w:t>
      </w:r>
      <w:r w:rsidRPr="007D66F7">
        <w:t xml:space="preserve"> </w:t>
      </w:r>
      <w:r w:rsidR="00FB23A7" w:rsidRPr="007D66F7">
        <w:t>области нормативных</w:t>
      </w:r>
      <w:r w:rsidRPr="007D66F7">
        <w:t xml:space="preserve"> правовых актов по распределению межбюджетных трансфертов, не установленных приложениями к проекту областного закона «</w:t>
      </w:r>
      <w:r w:rsidR="00FB23A7" w:rsidRPr="007D66F7">
        <w:t>Об областном бюджете</w:t>
      </w:r>
      <w:r w:rsidRPr="007D66F7">
        <w:t xml:space="preserve"> на 20</w:t>
      </w:r>
      <w:r w:rsidR="00CF2113" w:rsidRPr="007D66F7">
        <w:t>2</w:t>
      </w:r>
      <w:r w:rsidR="00804E56">
        <w:t>5</w:t>
      </w:r>
      <w:r w:rsidRPr="007D66F7">
        <w:t xml:space="preserve"> год и </w:t>
      </w:r>
      <w:r w:rsidR="00FB23A7" w:rsidRPr="007D66F7">
        <w:t>плановый период</w:t>
      </w:r>
      <w:r w:rsidRPr="007D66F7">
        <w:t xml:space="preserve"> 20</w:t>
      </w:r>
      <w:r w:rsidR="00336959" w:rsidRPr="007D66F7">
        <w:t>2</w:t>
      </w:r>
      <w:r w:rsidR="00804E56">
        <w:t>6</w:t>
      </w:r>
      <w:r w:rsidRPr="007D66F7">
        <w:t xml:space="preserve"> и 20</w:t>
      </w:r>
      <w:r w:rsidR="0037760E" w:rsidRPr="007D66F7">
        <w:t>2</w:t>
      </w:r>
      <w:r w:rsidR="00804E56">
        <w:t>7</w:t>
      </w:r>
      <w:r w:rsidR="0037760E" w:rsidRPr="007D66F7">
        <w:t xml:space="preserve"> </w:t>
      </w:r>
      <w:r w:rsidRPr="007D66F7">
        <w:t>годов», объем межбюджетных трансфертов району будет уточняться.</w:t>
      </w:r>
    </w:p>
    <w:p w14:paraId="264179B0" w14:textId="767C643F" w:rsidR="00FF7DF3" w:rsidRDefault="00FF7DF3" w:rsidP="00FF7DF3">
      <w:pPr>
        <w:ind w:firstLine="851"/>
        <w:jc w:val="center"/>
        <w:rPr>
          <w:b/>
        </w:rPr>
      </w:pPr>
      <w:r w:rsidRPr="007D66F7">
        <w:rPr>
          <w:b/>
        </w:rPr>
        <w:t>Структура безвозмездных поступлений</w:t>
      </w:r>
    </w:p>
    <w:tbl>
      <w:tblPr>
        <w:tblW w:w="930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43"/>
        <w:gridCol w:w="1106"/>
        <w:gridCol w:w="649"/>
        <w:gridCol w:w="9"/>
        <w:gridCol w:w="983"/>
        <w:gridCol w:w="709"/>
        <w:gridCol w:w="9"/>
        <w:gridCol w:w="1043"/>
        <w:gridCol w:w="709"/>
        <w:gridCol w:w="992"/>
        <w:gridCol w:w="634"/>
        <w:gridCol w:w="15"/>
      </w:tblGrid>
      <w:tr w:rsidR="00FF7DF3" w:rsidRPr="007D66F7" w14:paraId="1ABC3D89" w14:textId="77777777" w:rsidTr="00DC45FD">
        <w:trPr>
          <w:gridAfter w:val="1"/>
          <w:wAfter w:w="15" w:type="dxa"/>
          <w:trHeight w:val="779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39B8" w14:textId="77777777" w:rsidR="00FF7DF3" w:rsidRPr="007D66F7" w:rsidRDefault="00FF7DF3" w:rsidP="00E87E88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Поступление межбюджетных трансфертов (доходы)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4605" w14:textId="2A5DA2F5" w:rsidR="00FF7DF3" w:rsidRPr="007D66F7" w:rsidRDefault="008A067B" w:rsidP="00804E56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Исполнение бюджета за 20</w:t>
            </w:r>
            <w:r w:rsidR="00FC0DBD" w:rsidRPr="007D66F7">
              <w:rPr>
                <w:sz w:val="20"/>
                <w:szCs w:val="20"/>
              </w:rPr>
              <w:t>2</w:t>
            </w:r>
            <w:r w:rsidR="00804E56">
              <w:rPr>
                <w:sz w:val="20"/>
                <w:szCs w:val="20"/>
              </w:rPr>
              <w:t>4</w:t>
            </w:r>
            <w:r w:rsidRPr="007D66F7">
              <w:rPr>
                <w:sz w:val="20"/>
                <w:szCs w:val="20"/>
              </w:rPr>
              <w:t xml:space="preserve"> г.</w:t>
            </w:r>
            <w:r w:rsidR="000E1773" w:rsidRPr="007D66F7">
              <w:rPr>
                <w:sz w:val="20"/>
                <w:szCs w:val="20"/>
              </w:rPr>
              <w:t xml:space="preserve"> (ожид.)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2986" w14:textId="195F15A3" w:rsidR="00FF7DF3" w:rsidRPr="007D66F7" w:rsidRDefault="000E1773" w:rsidP="00804E56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20</w:t>
            </w:r>
            <w:r w:rsidR="00CF2113" w:rsidRPr="007D66F7">
              <w:rPr>
                <w:sz w:val="20"/>
                <w:szCs w:val="20"/>
              </w:rPr>
              <w:t>2</w:t>
            </w:r>
            <w:r w:rsidR="00804E56">
              <w:rPr>
                <w:sz w:val="20"/>
                <w:szCs w:val="20"/>
              </w:rPr>
              <w:t>5</w:t>
            </w:r>
            <w:r w:rsidR="00336959" w:rsidRPr="007D66F7">
              <w:rPr>
                <w:sz w:val="20"/>
                <w:szCs w:val="20"/>
              </w:rPr>
              <w:t xml:space="preserve"> </w:t>
            </w:r>
            <w:r w:rsidRPr="007D66F7">
              <w:rPr>
                <w:sz w:val="20"/>
                <w:szCs w:val="20"/>
              </w:rPr>
              <w:t>г.(прогноз.)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E7AA" w14:textId="42E89C58" w:rsidR="001B22AA" w:rsidRDefault="000E1773" w:rsidP="0037760E">
            <w:pPr>
              <w:ind w:left="-139" w:firstLine="139"/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20</w:t>
            </w:r>
            <w:r w:rsidR="00336959" w:rsidRPr="007D66F7">
              <w:rPr>
                <w:sz w:val="20"/>
                <w:szCs w:val="20"/>
              </w:rPr>
              <w:t>2</w:t>
            </w:r>
            <w:r w:rsidR="00804E56">
              <w:rPr>
                <w:sz w:val="20"/>
                <w:szCs w:val="20"/>
              </w:rPr>
              <w:t>6</w:t>
            </w:r>
            <w:r w:rsidR="00336959" w:rsidRPr="007D66F7">
              <w:rPr>
                <w:sz w:val="20"/>
                <w:szCs w:val="20"/>
              </w:rPr>
              <w:t xml:space="preserve"> </w:t>
            </w:r>
            <w:r w:rsidRPr="007D66F7">
              <w:rPr>
                <w:sz w:val="20"/>
                <w:szCs w:val="20"/>
              </w:rPr>
              <w:t>г.</w:t>
            </w:r>
          </w:p>
          <w:p w14:paraId="51B3CF3F" w14:textId="3A982096" w:rsidR="00FF7DF3" w:rsidRPr="007D66F7" w:rsidRDefault="000E1773" w:rsidP="0037760E">
            <w:pPr>
              <w:ind w:left="-139" w:firstLine="139"/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(прогноз.)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3D2A" w14:textId="796C505E" w:rsidR="001B22AA" w:rsidRDefault="00FF7DF3" w:rsidP="0037760E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20</w:t>
            </w:r>
            <w:r w:rsidR="0037760E" w:rsidRPr="007D66F7">
              <w:rPr>
                <w:sz w:val="20"/>
                <w:szCs w:val="20"/>
              </w:rPr>
              <w:t>2</w:t>
            </w:r>
            <w:r w:rsidR="00804E56">
              <w:rPr>
                <w:sz w:val="20"/>
                <w:szCs w:val="20"/>
              </w:rPr>
              <w:t>7</w:t>
            </w:r>
            <w:r w:rsidR="00336959" w:rsidRPr="007D66F7">
              <w:rPr>
                <w:sz w:val="20"/>
                <w:szCs w:val="20"/>
              </w:rPr>
              <w:t xml:space="preserve"> </w:t>
            </w:r>
            <w:r w:rsidRPr="007D66F7">
              <w:rPr>
                <w:sz w:val="20"/>
                <w:szCs w:val="20"/>
              </w:rPr>
              <w:t>г.</w:t>
            </w:r>
          </w:p>
          <w:p w14:paraId="7A228E5B" w14:textId="64926868" w:rsidR="00FF7DF3" w:rsidRPr="007D66F7" w:rsidRDefault="00D15D28" w:rsidP="0037760E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(п</w:t>
            </w:r>
            <w:r w:rsidR="008A067B" w:rsidRPr="007D66F7">
              <w:rPr>
                <w:sz w:val="20"/>
                <w:szCs w:val="20"/>
              </w:rPr>
              <w:t>рогноз</w:t>
            </w:r>
            <w:r w:rsidRPr="007D66F7">
              <w:rPr>
                <w:sz w:val="20"/>
                <w:szCs w:val="20"/>
              </w:rPr>
              <w:t>.)</w:t>
            </w:r>
          </w:p>
        </w:tc>
      </w:tr>
      <w:tr w:rsidR="00FF7DF3" w:rsidRPr="007D66F7" w14:paraId="1D6831AC" w14:textId="77777777" w:rsidTr="00DC45FD">
        <w:trPr>
          <w:trHeight w:val="255"/>
        </w:trPr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69A4" w14:textId="77777777" w:rsidR="00FF7DF3" w:rsidRPr="007D66F7" w:rsidRDefault="00FF7DF3" w:rsidP="00E87E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8244" w14:textId="2AB3B977" w:rsidR="00FF7DF3" w:rsidRDefault="00BA4322" w:rsidP="00E87E88">
            <w:pPr>
              <w:jc w:val="center"/>
              <w:rPr>
                <w:b/>
                <w:bCs/>
                <w:sz w:val="20"/>
                <w:szCs w:val="20"/>
              </w:rPr>
            </w:pPr>
            <w:r w:rsidRPr="007D66F7">
              <w:rPr>
                <w:b/>
                <w:bCs/>
                <w:sz w:val="20"/>
                <w:szCs w:val="20"/>
              </w:rPr>
              <w:t>С</w:t>
            </w:r>
            <w:r w:rsidR="00FF7DF3" w:rsidRPr="007D66F7">
              <w:rPr>
                <w:b/>
                <w:bCs/>
                <w:sz w:val="20"/>
                <w:szCs w:val="20"/>
              </w:rPr>
              <w:t>умма</w:t>
            </w:r>
          </w:p>
          <w:p w14:paraId="5F8E8D3F" w14:textId="4BDEE378" w:rsidR="00BA4322" w:rsidRPr="007D66F7" w:rsidRDefault="00BA4322" w:rsidP="00E87E88">
            <w:pPr>
              <w:jc w:val="center"/>
              <w:rPr>
                <w:b/>
                <w:bCs/>
                <w:sz w:val="20"/>
                <w:szCs w:val="20"/>
              </w:rPr>
            </w:pPr>
            <w:r w:rsidRPr="000455BC">
              <w:rPr>
                <w:sz w:val="16"/>
                <w:szCs w:val="16"/>
              </w:rPr>
              <w:t>(тыс.руб.)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8D77" w14:textId="77777777" w:rsidR="00FF7DF3" w:rsidRPr="007D66F7" w:rsidRDefault="00FF7DF3" w:rsidP="00E87E88">
            <w:pPr>
              <w:jc w:val="center"/>
              <w:rPr>
                <w:b/>
                <w:bCs/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Уд. вес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99E3" w14:textId="45490471" w:rsidR="00FF7DF3" w:rsidRDefault="00BA4322" w:rsidP="00E87E88">
            <w:pPr>
              <w:jc w:val="center"/>
              <w:rPr>
                <w:b/>
                <w:bCs/>
                <w:sz w:val="20"/>
                <w:szCs w:val="20"/>
              </w:rPr>
            </w:pPr>
            <w:r w:rsidRPr="007D66F7">
              <w:rPr>
                <w:b/>
                <w:bCs/>
                <w:sz w:val="20"/>
                <w:szCs w:val="20"/>
              </w:rPr>
              <w:t>С</w:t>
            </w:r>
            <w:r w:rsidR="00FF7DF3" w:rsidRPr="007D66F7">
              <w:rPr>
                <w:b/>
                <w:bCs/>
                <w:sz w:val="20"/>
                <w:szCs w:val="20"/>
              </w:rPr>
              <w:t>умма</w:t>
            </w:r>
          </w:p>
          <w:p w14:paraId="3AB8F76E" w14:textId="1D3C3A6B" w:rsidR="00BA4322" w:rsidRPr="007D66F7" w:rsidRDefault="00BA4322" w:rsidP="00E87E88">
            <w:pPr>
              <w:jc w:val="center"/>
              <w:rPr>
                <w:b/>
                <w:bCs/>
                <w:sz w:val="20"/>
                <w:szCs w:val="20"/>
              </w:rPr>
            </w:pPr>
            <w:r w:rsidRPr="000455BC">
              <w:rPr>
                <w:sz w:val="16"/>
                <w:szCs w:val="16"/>
              </w:rPr>
              <w:t>(тыс.руб.)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11B2" w14:textId="77777777" w:rsidR="00FF7DF3" w:rsidRPr="007D66F7" w:rsidRDefault="00FF7DF3" w:rsidP="00E87E88">
            <w:pPr>
              <w:jc w:val="center"/>
              <w:rPr>
                <w:b/>
                <w:bCs/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Уд. вес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097F" w14:textId="4EC5FDBC" w:rsidR="00FF7DF3" w:rsidRDefault="00BA4322" w:rsidP="00E87E88">
            <w:pPr>
              <w:jc w:val="center"/>
              <w:rPr>
                <w:b/>
                <w:bCs/>
                <w:sz w:val="20"/>
                <w:szCs w:val="20"/>
              </w:rPr>
            </w:pPr>
            <w:r w:rsidRPr="007D66F7">
              <w:rPr>
                <w:b/>
                <w:bCs/>
                <w:sz w:val="20"/>
                <w:szCs w:val="20"/>
              </w:rPr>
              <w:t>С</w:t>
            </w:r>
            <w:r w:rsidR="00FF7DF3" w:rsidRPr="007D66F7">
              <w:rPr>
                <w:b/>
                <w:bCs/>
                <w:sz w:val="20"/>
                <w:szCs w:val="20"/>
              </w:rPr>
              <w:t>умма</w:t>
            </w:r>
          </w:p>
          <w:p w14:paraId="4228D898" w14:textId="1CA4041E" w:rsidR="00BA4322" w:rsidRPr="007D66F7" w:rsidRDefault="00BA4322" w:rsidP="00E87E88">
            <w:pPr>
              <w:jc w:val="center"/>
              <w:rPr>
                <w:b/>
                <w:bCs/>
                <w:sz w:val="20"/>
                <w:szCs w:val="20"/>
              </w:rPr>
            </w:pPr>
            <w:r w:rsidRPr="000455BC">
              <w:rPr>
                <w:sz w:val="16"/>
                <w:szCs w:val="16"/>
              </w:rPr>
              <w:t>(тыс.руб.)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0D85" w14:textId="77777777" w:rsidR="00FF7DF3" w:rsidRPr="007D66F7" w:rsidRDefault="00FF7DF3" w:rsidP="00E87E88">
            <w:pPr>
              <w:jc w:val="center"/>
              <w:rPr>
                <w:b/>
                <w:bCs/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Уд. вес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BE" w14:textId="752D2E97" w:rsidR="00FF7DF3" w:rsidRDefault="00BA4322" w:rsidP="00E87E88">
            <w:pPr>
              <w:jc w:val="center"/>
              <w:rPr>
                <w:b/>
                <w:bCs/>
                <w:sz w:val="20"/>
                <w:szCs w:val="20"/>
              </w:rPr>
            </w:pPr>
            <w:r w:rsidRPr="007D66F7">
              <w:rPr>
                <w:b/>
                <w:bCs/>
                <w:sz w:val="20"/>
                <w:szCs w:val="20"/>
              </w:rPr>
              <w:t>С</w:t>
            </w:r>
            <w:r w:rsidR="00FF7DF3" w:rsidRPr="007D66F7">
              <w:rPr>
                <w:b/>
                <w:bCs/>
                <w:sz w:val="20"/>
                <w:szCs w:val="20"/>
              </w:rPr>
              <w:t>умма</w:t>
            </w:r>
          </w:p>
          <w:p w14:paraId="00B57A0B" w14:textId="61613A35" w:rsidR="00BA4322" w:rsidRPr="007D66F7" w:rsidRDefault="00BA4322" w:rsidP="00E87E88">
            <w:pPr>
              <w:jc w:val="center"/>
              <w:rPr>
                <w:b/>
                <w:bCs/>
                <w:sz w:val="20"/>
                <w:szCs w:val="20"/>
              </w:rPr>
            </w:pPr>
            <w:r w:rsidRPr="000455BC">
              <w:rPr>
                <w:sz w:val="16"/>
                <w:szCs w:val="16"/>
              </w:rPr>
              <w:t>(тыс.руб.)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7997D" w14:textId="77777777" w:rsidR="00FF7DF3" w:rsidRPr="007D66F7" w:rsidRDefault="00FF7DF3" w:rsidP="00E87E88">
            <w:pPr>
              <w:jc w:val="center"/>
              <w:rPr>
                <w:b/>
                <w:bCs/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Уд. вес</w:t>
            </w:r>
          </w:p>
        </w:tc>
      </w:tr>
      <w:tr w:rsidR="00DC45FD" w:rsidRPr="007D66F7" w14:paraId="73A9147E" w14:textId="77777777" w:rsidTr="00DC45FD">
        <w:trPr>
          <w:trHeight w:val="25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64995" w14:textId="221DD813" w:rsidR="00DC45FD" w:rsidRPr="007D66F7" w:rsidRDefault="00DC45FD" w:rsidP="00DC45FD">
            <w:pPr>
              <w:rPr>
                <w:b/>
                <w:bCs/>
                <w:sz w:val="20"/>
                <w:szCs w:val="20"/>
              </w:rPr>
            </w:pPr>
            <w:r w:rsidRPr="007D66F7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7D66F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B883" w14:textId="1926D350" w:rsidR="00DC45FD" w:rsidRPr="007D66F7" w:rsidRDefault="00DC45FD" w:rsidP="00DC45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693404,2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5C32" w14:textId="01856D92" w:rsidR="00DC45FD" w:rsidRPr="007D66F7" w:rsidRDefault="00DC45FD" w:rsidP="00DC45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C580" w14:textId="39C58FAD" w:rsidR="00DC45FD" w:rsidRPr="007D66F7" w:rsidRDefault="00DC45FD" w:rsidP="00DC45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551227,2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A974" w14:textId="0E9060A3" w:rsidR="00DC45FD" w:rsidRPr="007D66F7" w:rsidRDefault="00DC45FD" w:rsidP="00DC45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749E" w14:textId="03C64A8B" w:rsidR="00DC45FD" w:rsidRPr="007D66F7" w:rsidRDefault="00DC45FD" w:rsidP="00DC45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463351,28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DB6B" w14:textId="481AF111" w:rsidR="00DC45FD" w:rsidRPr="007D66F7" w:rsidRDefault="00DC45FD" w:rsidP="00DC45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78C0" w14:textId="69267C1A" w:rsidR="00DC45FD" w:rsidRPr="007D66F7" w:rsidRDefault="00DC45FD" w:rsidP="00DC45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432675,14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58A3" w14:textId="28B7BEA5" w:rsidR="00DC45FD" w:rsidRPr="007D66F7" w:rsidRDefault="00DC45FD" w:rsidP="00DC45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DC45FD" w:rsidRPr="007D66F7" w14:paraId="1D04C1B0" w14:textId="77777777" w:rsidTr="00DC45FD">
        <w:trPr>
          <w:trHeight w:val="25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41737" w14:textId="77777777" w:rsidR="00DC45FD" w:rsidRPr="001B22AA" w:rsidRDefault="00DC45FD" w:rsidP="00DC45FD">
            <w:pPr>
              <w:jc w:val="both"/>
              <w:rPr>
                <w:sz w:val="20"/>
                <w:szCs w:val="20"/>
              </w:rPr>
            </w:pPr>
            <w:r w:rsidRPr="001B22AA">
              <w:rPr>
                <w:sz w:val="20"/>
                <w:szCs w:val="20"/>
              </w:rPr>
              <w:t>Безвозмездные поступления от др. бюджетов бюджетной системы РФ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731F" w14:textId="76C934C8" w:rsidR="00DC45FD" w:rsidRPr="00804E56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684798,1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3372" w14:textId="326B446D" w:rsidR="00DC45FD" w:rsidRPr="00DC45FD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6553" w14:textId="1C6D6879" w:rsidR="00DC45FD" w:rsidRPr="00DC45FD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551227,2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CA84" w14:textId="3200A66A" w:rsidR="00DC45FD" w:rsidRPr="00DC45FD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E79E" w14:textId="6D91AFEA" w:rsidR="00DC45FD" w:rsidRPr="00DC45FD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463351,28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850B" w14:textId="5DD9C097" w:rsidR="00DC45FD" w:rsidRPr="001B22AA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DF5E" w14:textId="0916A689" w:rsidR="00DC45FD" w:rsidRPr="00DC45FD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432675,14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E1A53" w14:textId="6E178548" w:rsidR="00DC45FD" w:rsidRPr="001B22AA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C45FD" w:rsidRPr="007D66F7" w14:paraId="56AEC100" w14:textId="77777777" w:rsidTr="00DC45FD">
        <w:trPr>
          <w:trHeight w:val="25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7471D" w14:textId="77777777" w:rsidR="00DC45FD" w:rsidRPr="007D66F7" w:rsidRDefault="00DC45FD" w:rsidP="00DC45FD">
            <w:pPr>
              <w:rPr>
                <w:b/>
                <w:bCs/>
                <w:sz w:val="20"/>
                <w:szCs w:val="20"/>
              </w:rPr>
            </w:pPr>
            <w:r w:rsidRPr="007D66F7">
              <w:rPr>
                <w:b/>
                <w:bCs/>
                <w:sz w:val="20"/>
                <w:szCs w:val="20"/>
              </w:rPr>
              <w:t>ДОТАЦИИ</w:t>
            </w:r>
            <w:r w:rsidRPr="007D66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1CFF" w14:textId="491E2ECD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191785,0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26F8" w14:textId="582CE5C2" w:rsidR="00DC45FD" w:rsidRPr="00DC45FD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EB1B" w14:textId="6B25B6C3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641D" w14:textId="5DFCF8F6" w:rsidR="00DC45FD" w:rsidRPr="00DC45FD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AFBB" w14:textId="57352AB9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9B3D" w14:textId="05BE43FD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21D6" w14:textId="2DB4CDA1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89603,1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1529" w14:textId="2FCD3283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20,7</w:t>
            </w:r>
          </w:p>
        </w:tc>
      </w:tr>
      <w:tr w:rsidR="00DC45FD" w:rsidRPr="007D66F7" w14:paraId="6490B8AD" w14:textId="77777777" w:rsidTr="00DC45FD">
        <w:trPr>
          <w:trHeight w:val="25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F078D" w14:textId="77777777" w:rsidR="00DC45FD" w:rsidRPr="007D66F7" w:rsidRDefault="00DC45FD" w:rsidP="00DC45FD">
            <w:pPr>
              <w:rPr>
                <w:b/>
                <w:bCs/>
                <w:sz w:val="20"/>
                <w:szCs w:val="20"/>
              </w:rPr>
            </w:pPr>
            <w:r w:rsidRPr="007D66F7">
              <w:rPr>
                <w:b/>
                <w:bCs/>
                <w:sz w:val="20"/>
                <w:szCs w:val="20"/>
              </w:rPr>
              <w:t>СУБСИДИИ</w:t>
            </w:r>
            <w:r w:rsidRPr="007D66F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6AEF" w14:textId="25F64B50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131608,8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544D" w14:textId="4D772D5A" w:rsidR="00DC45FD" w:rsidRPr="00DC45FD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305" w14:textId="20E14BA8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35169,1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F083" w14:textId="4CE7E802" w:rsidR="00DC45FD" w:rsidRPr="008B4C7A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A62F" w14:textId="0C416BD7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35B1" w14:textId="6F43004C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67E5" w14:textId="44D2BC1F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35171,4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968E" w14:textId="27602DE3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DC45FD" w:rsidRPr="007D66F7" w14:paraId="0275F6D6" w14:textId="77777777" w:rsidTr="00DC45FD">
        <w:trPr>
          <w:trHeight w:val="25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9EB0" w14:textId="77777777" w:rsidR="00DC45FD" w:rsidRPr="007D66F7" w:rsidRDefault="00DC45FD" w:rsidP="00DC45FD">
            <w:pPr>
              <w:rPr>
                <w:b/>
                <w:bCs/>
                <w:sz w:val="20"/>
                <w:szCs w:val="20"/>
              </w:rPr>
            </w:pPr>
            <w:r w:rsidRPr="007D66F7">
              <w:rPr>
                <w:b/>
                <w:bCs/>
                <w:sz w:val="20"/>
                <w:szCs w:val="20"/>
              </w:rPr>
              <w:t>СУБВЕНЦИИ</w:t>
            </w:r>
            <w:r w:rsidRPr="007D66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979C" w14:textId="74B3F18F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283641,2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1510" w14:textId="7013A26B" w:rsidR="00DC45FD" w:rsidRPr="00DC45FD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D50B" w14:textId="7E202666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272294,8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AC64" w14:textId="77BC6B1E" w:rsidR="00DC45FD" w:rsidRPr="00DC45FD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1DF2" w14:textId="69FAC7F6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272294,8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95CE" w14:textId="786F5712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DF11" w14:textId="54D62160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271793,7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8A36" w14:textId="2C39257E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</w:tr>
      <w:tr w:rsidR="00DC45FD" w:rsidRPr="007D66F7" w14:paraId="63B34ECB" w14:textId="77777777" w:rsidTr="00DC45FD">
        <w:trPr>
          <w:trHeight w:val="25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B3295" w14:textId="058C24A8" w:rsidR="00DC45FD" w:rsidRPr="007D66F7" w:rsidRDefault="00DC45FD" w:rsidP="00DC45FD">
            <w:pPr>
              <w:rPr>
                <w:b/>
                <w:bCs/>
                <w:sz w:val="20"/>
                <w:szCs w:val="20"/>
              </w:rPr>
            </w:pPr>
            <w:r w:rsidRPr="007D66F7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3282" w14:textId="3646EF50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77763,1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6E6D" w14:textId="3C4AE313" w:rsidR="00DC45FD" w:rsidRPr="00DC45FD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2F8D" w14:textId="326E0400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41340,5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19E6" w14:textId="1266484D" w:rsidR="00DC45FD" w:rsidRPr="00662763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790C" w14:textId="35CB4721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36418,8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C228" w14:textId="6F6B09B7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8207" w14:textId="52747C01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36106,9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0601" w14:textId="1E1F2773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</w:tr>
      <w:tr w:rsidR="00DC45FD" w:rsidRPr="007D66F7" w14:paraId="1F08DC57" w14:textId="77777777" w:rsidTr="00DC45FD">
        <w:trPr>
          <w:trHeight w:val="25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9B937" w14:textId="77777777" w:rsidR="00DC45FD" w:rsidRPr="007D66F7" w:rsidRDefault="00DC45FD" w:rsidP="00DC45FD">
            <w:pPr>
              <w:rPr>
                <w:b/>
                <w:bCs/>
                <w:sz w:val="20"/>
                <w:szCs w:val="20"/>
              </w:rPr>
            </w:pPr>
            <w:r w:rsidRPr="007D66F7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7FD9" w14:textId="5A57AD59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16105,9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6DE4" w14:textId="1FF621A7" w:rsidR="00DC45FD" w:rsidRPr="00DC45FD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974C" w14:textId="419C5209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25C9" w14:textId="78F062BF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6E82" w14:textId="28D2FE74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2694" w14:textId="4B885B22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BBD4" w14:textId="0D96BD7F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A7D8" w14:textId="2C37515B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C45FD" w:rsidRPr="007D66F7" w14:paraId="394D2DAB" w14:textId="77777777" w:rsidTr="00DC45FD">
        <w:trPr>
          <w:trHeight w:val="27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9CB66" w14:textId="77777777" w:rsidR="00DC45FD" w:rsidRPr="007D66F7" w:rsidRDefault="00DC45FD" w:rsidP="00DC45FD">
            <w:pPr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Доходы от возврата остатков целевых средств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CE112" w14:textId="355E3040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4149" w14:textId="4075BDAA" w:rsidR="00DC45FD" w:rsidRPr="00DC45FD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C6DE1" w14:textId="2503FB89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1AD7" w14:textId="3909431B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E29C99" w14:textId="41785DF0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620A" w14:textId="491D0696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3E5E9" w14:textId="6AF065E2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F209" w14:textId="6138DF42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C45FD" w:rsidRPr="007D66F7" w14:paraId="3DC6CD40" w14:textId="77777777" w:rsidTr="00DC45FD">
        <w:trPr>
          <w:trHeight w:val="25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D043" w14:textId="77777777" w:rsidR="00DC45FD" w:rsidRPr="007D66F7" w:rsidRDefault="00DC45FD" w:rsidP="00DC45FD">
            <w:pPr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-Возврат остатков целевых средств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8B7DB2" w14:textId="796DC909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-7726,3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E9F5" w14:textId="7FF9ECDC" w:rsidR="00DC45FD" w:rsidRPr="00DC45FD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9431A" w14:textId="24D58F90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3A3F" w14:textId="33603741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78231" w14:textId="41B8AA10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5CA8" w14:textId="3C0D16B3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515E1F" w14:textId="23818A83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6A82" w14:textId="377CAF20" w:rsidR="00DC45FD" w:rsidRPr="007D66F7" w:rsidRDefault="00DC45FD" w:rsidP="00DC45F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F4686CA" w14:textId="4CB9B6A4" w:rsidR="00D806E0" w:rsidRPr="007D66F7" w:rsidRDefault="00FB23A7" w:rsidP="00C61CDC">
      <w:pPr>
        <w:autoSpaceDE w:val="0"/>
        <w:autoSpaceDN w:val="0"/>
        <w:adjustRightInd w:val="0"/>
        <w:spacing w:line="276" w:lineRule="auto"/>
        <w:ind w:firstLine="851"/>
        <w:jc w:val="both"/>
        <w:rPr>
          <w:snapToGrid w:val="0"/>
        </w:rPr>
      </w:pPr>
      <w:r w:rsidRPr="007D66F7">
        <w:rPr>
          <w:snapToGrid w:val="0"/>
        </w:rPr>
        <w:t>По отношению</w:t>
      </w:r>
      <w:r w:rsidR="00FF7DF3" w:rsidRPr="007D66F7">
        <w:rPr>
          <w:snapToGrid w:val="0"/>
        </w:rPr>
        <w:t xml:space="preserve"> к ожидаемому исполнению районного бюджета на 20</w:t>
      </w:r>
      <w:r w:rsidR="007B7A7C" w:rsidRPr="007D66F7">
        <w:rPr>
          <w:snapToGrid w:val="0"/>
        </w:rPr>
        <w:t>2</w:t>
      </w:r>
      <w:r w:rsidR="00DC45FD">
        <w:rPr>
          <w:snapToGrid w:val="0"/>
        </w:rPr>
        <w:t>4</w:t>
      </w:r>
      <w:r w:rsidR="00FF7DF3" w:rsidRPr="007D66F7">
        <w:rPr>
          <w:snapToGrid w:val="0"/>
        </w:rPr>
        <w:t xml:space="preserve"> год объем безвозмездных поступлений по проекту бюджета на 20</w:t>
      </w:r>
      <w:r w:rsidR="00EA0F31" w:rsidRPr="007D66F7">
        <w:rPr>
          <w:snapToGrid w:val="0"/>
        </w:rPr>
        <w:t>2</w:t>
      </w:r>
      <w:r w:rsidR="00DC45FD">
        <w:rPr>
          <w:snapToGrid w:val="0"/>
        </w:rPr>
        <w:t>5</w:t>
      </w:r>
      <w:r w:rsidR="00FF7DF3" w:rsidRPr="007D66F7">
        <w:rPr>
          <w:snapToGrid w:val="0"/>
        </w:rPr>
        <w:t xml:space="preserve"> год запланирован с </w:t>
      </w:r>
      <w:r w:rsidR="008A067B" w:rsidRPr="007D66F7">
        <w:rPr>
          <w:snapToGrid w:val="0"/>
        </w:rPr>
        <w:t xml:space="preserve">сокращением </w:t>
      </w:r>
      <w:r w:rsidRPr="007D66F7">
        <w:rPr>
          <w:snapToGrid w:val="0"/>
        </w:rPr>
        <w:t>объемов на</w:t>
      </w:r>
      <w:r w:rsidR="00FF7DF3" w:rsidRPr="007D66F7">
        <w:rPr>
          <w:snapToGrid w:val="0"/>
        </w:rPr>
        <w:t xml:space="preserve"> </w:t>
      </w:r>
      <w:r w:rsidR="00DC45FD">
        <w:rPr>
          <w:snapToGrid w:val="0"/>
        </w:rPr>
        <w:t>20</w:t>
      </w:r>
      <w:r w:rsidR="00712BCB" w:rsidRPr="007D66F7">
        <w:rPr>
          <w:snapToGrid w:val="0"/>
        </w:rPr>
        <w:t>,</w:t>
      </w:r>
      <w:r w:rsidR="00DC45FD">
        <w:rPr>
          <w:snapToGrid w:val="0"/>
        </w:rPr>
        <w:t>5</w:t>
      </w:r>
      <w:r w:rsidR="00D25420" w:rsidRPr="007D66F7">
        <w:rPr>
          <w:snapToGrid w:val="0"/>
        </w:rPr>
        <w:t xml:space="preserve"> </w:t>
      </w:r>
      <w:r w:rsidR="00D806E0" w:rsidRPr="007D66F7">
        <w:rPr>
          <w:snapToGrid w:val="0"/>
        </w:rPr>
        <w:t xml:space="preserve">%. </w:t>
      </w:r>
    </w:p>
    <w:p w14:paraId="4FADE978" w14:textId="77777777" w:rsidR="00FF7DF3" w:rsidRPr="007D66F7" w:rsidRDefault="00FF7DF3" w:rsidP="00C61CDC">
      <w:pPr>
        <w:autoSpaceDE w:val="0"/>
        <w:autoSpaceDN w:val="0"/>
        <w:adjustRightInd w:val="0"/>
        <w:spacing w:line="276" w:lineRule="auto"/>
        <w:ind w:firstLine="851"/>
        <w:jc w:val="both"/>
        <w:rPr>
          <w:snapToGrid w:val="0"/>
        </w:rPr>
      </w:pPr>
      <w:r w:rsidRPr="007D66F7">
        <w:t xml:space="preserve">По сложившейся практике бюджетного планирования финансирование отдельных видов безвозмездных поступлений (в том числе на финансирование целевых программ) рассматривается и утверждается соответствующими изменениями в региональных бюджетах </w:t>
      </w:r>
      <w:r w:rsidR="00FB23A7" w:rsidRPr="007D66F7">
        <w:t>в течении</w:t>
      </w:r>
      <w:r w:rsidRPr="007D66F7">
        <w:t xml:space="preserve"> года.</w:t>
      </w:r>
    </w:p>
    <w:p w14:paraId="5DE2849F" w14:textId="28C3BD09" w:rsidR="00FF7DF3" w:rsidRPr="007D66F7" w:rsidRDefault="00FF7DF3" w:rsidP="00C61CDC">
      <w:pPr>
        <w:spacing w:line="276" w:lineRule="auto"/>
        <w:ind w:firstLine="851"/>
        <w:jc w:val="both"/>
      </w:pPr>
      <w:r w:rsidRPr="007D66F7">
        <w:rPr>
          <w:lang w:eastAsia="en-US"/>
        </w:rPr>
        <w:t>На 20</w:t>
      </w:r>
      <w:r w:rsidR="00563173" w:rsidRPr="007D66F7">
        <w:rPr>
          <w:lang w:eastAsia="en-US"/>
        </w:rPr>
        <w:t>2</w:t>
      </w:r>
      <w:r w:rsidR="00DC45FD">
        <w:rPr>
          <w:lang w:eastAsia="en-US"/>
        </w:rPr>
        <w:t>5</w:t>
      </w:r>
      <w:r w:rsidR="00D25420" w:rsidRPr="007D66F7">
        <w:rPr>
          <w:lang w:eastAsia="en-US"/>
        </w:rPr>
        <w:t xml:space="preserve"> </w:t>
      </w:r>
      <w:r w:rsidRPr="007D66F7">
        <w:rPr>
          <w:lang w:eastAsia="en-US"/>
        </w:rPr>
        <w:t xml:space="preserve">г. </w:t>
      </w:r>
      <w:r w:rsidR="001D6099" w:rsidRPr="007D66F7">
        <w:rPr>
          <w:lang w:eastAsia="en-US"/>
        </w:rPr>
        <w:t xml:space="preserve">не </w:t>
      </w:r>
      <w:r w:rsidRPr="007D66F7">
        <w:rPr>
          <w:lang w:eastAsia="en-US"/>
        </w:rPr>
        <w:t>запланировано поступлени</w:t>
      </w:r>
      <w:r w:rsidR="00BA1719" w:rsidRPr="007D66F7">
        <w:rPr>
          <w:lang w:eastAsia="en-US"/>
        </w:rPr>
        <w:t>е</w:t>
      </w:r>
      <w:r w:rsidRPr="007D66F7">
        <w:rPr>
          <w:lang w:eastAsia="en-US"/>
        </w:rPr>
        <w:t xml:space="preserve"> по виду «П</w:t>
      </w:r>
      <w:r w:rsidRPr="007D66F7">
        <w:t xml:space="preserve">рочие </w:t>
      </w:r>
      <w:r w:rsidR="00FB23A7" w:rsidRPr="007D66F7">
        <w:t>безвозмездные поступления</w:t>
      </w:r>
      <w:r w:rsidRPr="007D66F7">
        <w:t xml:space="preserve">», которые </w:t>
      </w:r>
      <w:r w:rsidR="00FB23A7" w:rsidRPr="007D66F7">
        <w:t>п</w:t>
      </w:r>
      <w:r w:rsidR="00FB23A7" w:rsidRPr="007D66F7">
        <w:rPr>
          <w:bCs/>
        </w:rPr>
        <w:t>оступают в рамках Соглашений</w:t>
      </w:r>
      <w:r w:rsidRPr="007D66F7">
        <w:rPr>
          <w:bCs/>
        </w:rPr>
        <w:t xml:space="preserve"> </w:t>
      </w:r>
      <w:r w:rsidR="00FB23A7" w:rsidRPr="007D66F7">
        <w:rPr>
          <w:bCs/>
        </w:rPr>
        <w:t>по социальному партнерству</w:t>
      </w:r>
      <w:r w:rsidR="00AE20AB" w:rsidRPr="007D66F7">
        <w:t>.</w:t>
      </w:r>
    </w:p>
    <w:p w14:paraId="5606B468" w14:textId="01BF2E20" w:rsidR="00FF7DF3" w:rsidRPr="007D66F7" w:rsidRDefault="00FF7DF3" w:rsidP="00C61CDC">
      <w:pPr>
        <w:spacing w:line="276" w:lineRule="auto"/>
        <w:ind w:firstLine="851"/>
        <w:jc w:val="both"/>
        <w:rPr>
          <w:snapToGrid w:val="0"/>
        </w:rPr>
      </w:pPr>
      <w:r w:rsidRPr="005F6030">
        <w:rPr>
          <w:snapToGrid w:val="0"/>
        </w:rPr>
        <w:t>Перечень принимаемых на 20</w:t>
      </w:r>
      <w:r w:rsidR="00F6676F" w:rsidRPr="005F6030">
        <w:rPr>
          <w:snapToGrid w:val="0"/>
        </w:rPr>
        <w:t>2</w:t>
      </w:r>
      <w:r w:rsidR="00DC45FD">
        <w:rPr>
          <w:snapToGrid w:val="0"/>
        </w:rPr>
        <w:t>5</w:t>
      </w:r>
      <w:r w:rsidRPr="005F6030">
        <w:rPr>
          <w:snapToGrid w:val="0"/>
        </w:rPr>
        <w:t xml:space="preserve"> год полномочий поселений не изменился, объем их финансового сопровождения запланирован </w:t>
      </w:r>
      <w:r w:rsidR="00BA1719" w:rsidRPr="005F6030">
        <w:rPr>
          <w:snapToGrid w:val="0"/>
        </w:rPr>
        <w:t xml:space="preserve">практически </w:t>
      </w:r>
      <w:r w:rsidRPr="005F6030">
        <w:rPr>
          <w:snapToGrid w:val="0"/>
        </w:rPr>
        <w:t>на уровн</w:t>
      </w:r>
      <w:r w:rsidR="00BA1719" w:rsidRPr="005F6030">
        <w:rPr>
          <w:snapToGrid w:val="0"/>
        </w:rPr>
        <w:t>е</w:t>
      </w:r>
      <w:r w:rsidRPr="005F6030">
        <w:rPr>
          <w:snapToGrid w:val="0"/>
        </w:rPr>
        <w:t xml:space="preserve"> 20</w:t>
      </w:r>
      <w:r w:rsidR="001D6099" w:rsidRPr="005F6030">
        <w:rPr>
          <w:snapToGrid w:val="0"/>
        </w:rPr>
        <w:t>2</w:t>
      </w:r>
      <w:r w:rsidR="00DC45FD">
        <w:rPr>
          <w:snapToGrid w:val="0"/>
        </w:rPr>
        <w:t>4</w:t>
      </w:r>
      <w:r w:rsidRPr="005F6030">
        <w:rPr>
          <w:snapToGrid w:val="0"/>
        </w:rPr>
        <w:t xml:space="preserve"> года. При формировании проекта бюджета на 20</w:t>
      </w:r>
      <w:r w:rsidR="00F6676F" w:rsidRPr="005F6030">
        <w:rPr>
          <w:snapToGrid w:val="0"/>
        </w:rPr>
        <w:t>2</w:t>
      </w:r>
      <w:r w:rsidR="001E0F4F">
        <w:rPr>
          <w:snapToGrid w:val="0"/>
        </w:rPr>
        <w:t>5</w:t>
      </w:r>
      <w:r w:rsidRPr="005F6030">
        <w:rPr>
          <w:snapToGrid w:val="0"/>
        </w:rPr>
        <w:t xml:space="preserve"> год учтены </w:t>
      </w:r>
      <w:r w:rsidR="00F45EDA" w:rsidRPr="005F6030">
        <w:rPr>
          <w:snapToGrid w:val="0"/>
        </w:rPr>
        <w:t xml:space="preserve">иные </w:t>
      </w:r>
      <w:r w:rsidR="00F45EDA" w:rsidRPr="005F6030">
        <w:t>межбюджетные трансферты,</w:t>
      </w:r>
      <w:r w:rsidRPr="005F6030">
        <w:rPr>
          <w:snapToGrid w:val="0"/>
        </w:rPr>
        <w:t xml:space="preserve"> п</w:t>
      </w:r>
      <w:r w:rsidR="00143326" w:rsidRPr="005F6030">
        <w:rPr>
          <w:snapToGrid w:val="0"/>
        </w:rPr>
        <w:t>редоставляемые из бюджетов сельских поселений Александровского района на осуществление части полномочий по решению местного значения в соответствии с заключенными соглашениями в сумме 3</w:t>
      </w:r>
      <w:r w:rsidR="001E0F4F">
        <w:rPr>
          <w:snapToGrid w:val="0"/>
        </w:rPr>
        <w:t>7386,9</w:t>
      </w:r>
      <w:r w:rsidR="00143326" w:rsidRPr="005F6030">
        <w:rPr>
          <w:snapToGrid w:val="0"/>
        </w:rPr>
        <w:t xml:space="preserve"> </w:t>
      </w:r>
      <w:r w:rsidR="00BA1719" w:rsidRPr="005F6030">
        <w:rPr>
          <w:snapToGrid w:val="0"/>
        </w:rPr>
        <w:t>тыс.</w:t>
      </w:r>
      <w:r w:rsidR="00FB23A7" w:rsidRPr="005F6030">
        <w:rPr>
          <w:snapToGrid w:val="0"/>
        </w:rPr>
        <w:t xml:space="preserve"> </w:t>
      </w:r>
      <w:r w:rsidR="00BA1719" w:rsidRPr="005F6030">
        <w:rPr>
          <w:snapToGrid w:val="0"/>
        </w:rPr>
        <w:t>руб.</w:t>
      </w:r>
    </w:p>
    <w:p w14:paraId="5A43E228" w14:textId="313773B2" w:rsidR="00FF7DF3" w:rsidRDefault="00FF7DF3" w:rsidP="00C61CDC">
      <w:pPr>
        <w:spacing w:line="276" w:lineRule="auto"/>
        <w:ind w:firstLine="851"/>
        <w:jc w:val="both"/>
        <w:rPr>
          <w:lang w:eastAsia="en-US"/>
        </w:rPr>
      </w:pPr>
      <w:r w:rsidRPr="007D66F7">
        <w:rPr>
          <w:lang w:eastAsia="en-US"/>
        </w:rPr>
        <w:t xml:space="preserve">Принятие полномочий по </w:t>
      </w:r>
      <w:r w:rsidR="00FB23A7" w:rsidRPr="007D66F7">
        <w:rPr>
          <w:lang w:eastAsia="en-US"/>
        </w:rPr>
        <w:t>решению</w:t>
      </w:r>
      <w:r w:rsidRPr="007D66F7">
        <w:rPr>
          <w:lang w:eastAsia="en-US"/>
        </w:rPr>
        <w:t xml:space="preserve"> вопросов местного значения поселений подтверждается решениями Думы Александровского района.</w:t>
      </w:r>
    </w:p>
    <w:p w14:paraId="375E51C6" w14:textId="77777777" w:rsidR="00D00532" w:rsidRDefault="00D00532" w:rsidP="00C61CDC">
      <w:pPr>
        <w:spacing w:line="276" w:lineRule="auto"/>
        <w:ind w:firstLine="851"/>
        <w:jc w:val="both"/>
        <w:rPr>
          <w:lang w:eastAsia="en-US"/>
        </w:rPr>
      </w:pPr>
    </w:p>
    <w:p w14:paraId="3E66C118" w14:textId="3873F82A" w:rsidR="00FF7DF3" w:rsidRDefault="008C15CC" w:rsidP="003D0215">
      <w:pPr>
        <w:tabs>
          <w:tab w:val="center" w:pos="4677"/>
          <w:tab w:val="left" w:pos="5850"/>
        </w:tabs>
        <w:spacing w:line="276" w:lineRule="auto"/>
        <w:jc w:val="center"/>
        <w:outlineLvl w:val="0"/>
        <w:rPr>
          <w:b/>
          <w:sz w:val="22"/>
          <w:szCs w:val="22"/>
        </w:rPr>
      </w:pPr>
      <w:r w:rsidRPr="007D66F7">
        <w:rPr>
          <w:b/>
          <w:sz w:val="22"/>
          <w:szCs w:val="22"/>
        </w:rPr>
        <w:t>4.</w:t>
      </w:r>
      <w:r w:rsidR="00E25EBC" w:rsidRPr="007D66F7">
        <w:rPr>
          <w:b/>
          <w:sz w:val="22"/>
          <w:szCs w:val="22"/>
        </w:rPr>
        <w:t xml:space="preserve"> </w:t>
      </w:r>
      <w:r w:rsidR="00FF7DF3" w:rsidRPr="007D66F7">
        <w:rPr>
          <w:b/>
          <w:sz w:val="22"/>
          <w:szCs w:val="22"/>
        </w:rPr>
        <w:t>РАСХОДЫ</w:t>
      </w:r>
    </w:p>
    <w:p w14:paraId="3B5D50AF" w14:textId="2F05A99D" w:rsidR="00FF7DF3" w:rsidRPr="007D66F7" w:rsidRDefault="00135E75" w:rsidP="00C61CDC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</w:rPr>
      </w:pPr>
      <w:r w:rsidRPr="007D66F7">
        <w:lastRenderedPageBreak/>
        <w:t>4.1.</w:t>
      </w:r>
      <w:r w:rsidR="00FF7DF3" w:rsidRPr="007D66F7">
        <w:t>Бюджетная политика муниципального образования</w:t>
      </w:r>
      <w:r w:rsidR="00D11DD4" w:rsidRPr="007D66F7">
        <w:t xml:space="preserve"> «Александровский район»</w:t>
      </w:r>
      <w:r w:rsidR="00FF7DF3" w:rsidRPr="007D66F7">
        <w:t xml:space="preserve"> на 20</w:t>
      </w:r>
      <w:r w:rsidR="00563057" w:rsidRPr="007D66F7">
        <w:t>2</w:t>
      </w:r>
      <w:r w:rsidR="001E0F4F">
        <w:t>5</w:t>
      </w:r>
      <w:r w:rsidR="003A7EC1" w:rsidRPr="007D66F7">
        <w:t xml:space="preserve"> и плановый период 20</w:t>
      </w:r>
      <w:r w:rsidR="00563057" w:rsidRPr="007D66F7">
        <w:t>2</w:t>
      </w:r>
      <w:r w:rsidR="001E0F4F">
        <w:t>6</w:t>
      </w:r>
      <w:r w:rsidR="003A7EC1" w:rsidRPr="007D66F7">
        <w:t xml:space="preserve"> и 202</w:t>
      </w:r>
      <w:r w:rsidR="001E0F4F">
        <w:t>7</w:t>
      </w:r>
      <w:r w:rsidR="003A7EC1" w:rsidRPr="007D66F7">
        <w:t xml:space="preserve"> годов</w:t>
      </w:r>
      <w:r w:rsidR="00FF7DF3" w:rsidRPr="007D66F7">
        <w:t xml:space="preserve"> в части расходов зависима от финансовой помощи из областного бюджета и в основном направлена на сохранение преемственности определенных ранее приоритетов и их достижение, скорректирована с учетом текущей экономической ситуации.</w:t>
      </w:r>
    </w:p>
    <w:p w14:paraId="21130AC4" w14:textId="52BDBF85" w:rsidR="00FF7DF3" w:rsidRPr="007D66F7" w:rsidRDefault="00DF49BF" w:rsidP="00C61CDC">
      <w:pPr>
        <w:pStyle w:val="6"/>
        <w:spacing w:before="0" w:line="276" w:lineRule="auto"/>
        <w:ind w:firstLine="851"/>
        <w:rPr>
          <w:sz w:val="24"/>
          <w:szCs w:val="24"/>
        </w:rPr>
      </w:pPr>
      <w:r w:rsidRPr="007D66F7">
        <w:rPr>
          <w:sz w:val="24"/>
          <w:szCs w:val="24"/>
        </w:rPr>
        <w:t>Р</w:t>
      </w:r>
      <w:r w:rsidR="00FF7DF3" w:rsidRPr="007D66F7">
        <w:rPr>
          <w:sz w:val="24"/>
          <w:szCs w:val="24"/>
        </w:rPr>
        <w:t>асходная часть бюджета составлена в действующей бюджетной классификации с разбивкой до групп видов расходов</w:t>
      </w:r>
      <w:r w:rsidR="00FF7DF3" w:rsidRPr="007D66F7">
        <w:rPr>
          <w:sz w:val="24"/>
          <w:szCs w:val="24"/>
          <w:lang w:eastAsia="en-US"/>
        </w:rPr>
        <w:t xml:space="preserve">, </w:t>
      </w:r>
      <w:r w:rsidR="00FF7DF3" w:rsidRPr="007D66F7">
        <w:rPr>
          <w:b/>
          <w:sz w:val="24"/>
          <w:szCs w:val="24"/>
        </w:rPr>
        <w:t>без детализации</w:t>
      </w:r>
      <w:r w:rsidR="00FF7DF3" w:rsidRPr="007D66F7">
        <w:rPr>
          <w:b/>
          <w:sz w:val="24"/>
          <w:szCs w:val="24"/>
          <w:lang w:eastAsia="en-US"/>
        </w:rPr>
        <w:t xml:space="preserve"> по элементам видов </w:t>
      </w:r>
      <w:r w:rsidR="00FF7DF3" w:rsidRPr="007D66F7">
        <w:rPr>
          <w:b/>
          <w:sz w:val="24"/>
          <w:szCs w:val="24"/>
        </w:rPr>
        <w:t>расходов, что не противоречит нормам статьи 184.1 Бюджетного кодекса РФ</w:t>
      </w:r>
      <w:r w:rsidR="00FF7DF3" w:rsidRPr="007D66F7">
        <w:rPr>
          <w:sz w:val="24"/>
          <w:szCs w:val="24"/>
        </w:rPr>
        <w:t xml:space="preserve">. </w:t>
      </w:r>
    </w:p>
    <w:p w14:paraId="7290CCBA" w14:textId="0C85E371" w:rsidR="00FF7DF3" w:rsidRDefault="00FF7DF3" w:rsidP="00C61CDC">
      <w:pPr>
        <w:spacing w:line="276" w:lineRule="auto"/>
        <w:ind w:firstLine="851"/>
        <w:jc w:val="both"/>
      </w:pPr>
      <w:r w:rsidRPr="007D66F7">
        <w:t>При расчете объемов бюджетных ассигнований на 20</w:t>
      </w:r>
      <w:r w:rsidR="00ED1A31" w:rsidRPr="007D66F7">
        <w:t>2</w:t>
      </w:r>
      <w:r w:rsidR="001E0F4F">
        <w:t>5</w:t>
      </w:r>
      <w:r w:rsidRPr="007D66F7">
        <w:t xml:space="preserve"> год коэффициенты индексации и индекс потребительских цен не</w:t>
      </w:r>
      <w:r w:rsidR="00C51D13" w:rsidRPr="007D66F7">
        <w:t xml:space="preserve"> применялся</w:t>
      </w:r>
      <w:r w:rsidR="00434B17">
        <w:t>, за исключением расходов на оплату коммунальных услуг.</w:t>
      </w:r>
    </w:p>
    <w:p w14:paraId="18F3A679" w14:textId="1E94D8C2" w:rsidR="00FF7DF3" w:rsidRDefault="00FF7DF3" w:rsidP="003D0215">
      <w:pPr>
        <w:jc w:val="center"/>
        <w:rPr>
          <w:b/>
        </w:rPr>
      </w:pPr>
      <w:r w:rsidRPr="007D66F7">
        <w:rPr>
          <w:b/>
        </w:rPr>
        <w:t xml:space="preserve">Свод расходов бюджета муниципального образования </w:t>
      </w:r>
    </w:p>
    <w:p w14:paraId="564623F5" w14:textId="62B3BB77" w:rsidR="00FF7DF3" w:rsidRPr="007D66F7" w:rsidRDefault="00FF7DF3" w:rsidP="00FF7DF3">
      <w:pPr>
        <w:jc w:val="right"/>
        <w:rPr>
          <w:sz w:val="20"/>
          <w:szCs w:val="20"/>
        </w:rPr>
      </w:pPr>
      <w:r w:rsidRPr="007D66F7">
        <w:rPr>
          <w:sz w:val="20"/>
          <w:szCs w:val="20"/>
        </w:rPr>
        <w:t>(тыс. руб</w:t>
      </w:r>
      <w:r w:rsidR="00FB23A7" w:rsidRPr="007D66F7">
        <w:rPr>
          <w:sz w:val="20"/>
          <w:szCs w:val="20"/>
        </w:rPr>
        <w:t>.</w:t>
      </w:r>
      <w:r w:rsidRPr="007D66F7">
        <w:rPr>
          <w:sz w:val="20"/>
          <w:szCs w:val="20"/>
        </w:rPr>
        <w:t>)</w:t>
      </w:r>
    </w:p>
    <w:tbl>
      <w:tblPr>
        <w:tblW w:w="8954" w:type="dxa"/>
        <w:tblInd w:w="108" w:type="dxa"/>
        <w:tblLook w:val="00A0" w:firstRow="1" w:lastRow="0" w:firstColumn="1" w:lastColumn="0" w:noHBand="0" w:noVBand="0"/>
      </w:tblPr>
      <w:tblGrid>
        <w:gridCol w:w="1183"/>
        <w:gridCol w:w="1326"/>
        <w:gridCol w:w="1382"/>
        <w:gridCol w:w="1317"/>
        <w:gridCol w:w="1272"/>
        <w:gridCol w:w="1253"/>
        <w:gridCol w:w="1221"/>
      </w:tblGrid>
      <w:tr w:rsidR="00A63942" w:rsidRPr="007D66F7" w14:paraId="21DA6141" w14:textId="77777777" w:rsidTr="00F94686">
        <w:trPr>
          <w:trHeight w:val="264"/>
        </w:trPr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DE4A17" w14:textId="77777777" w:rsidR="00FF7DF3" w:rsidRPr="007D66F7" w:rsidRDefault="00FF7DF3" w:rsidP="00E87E88">
            <w:pPr>
              <w:jc w:val="center"/>
              <w:rPr>
                <w:sz w:val="20"/>
                <w:szCs w:val="20"/>
              </w:rPr>
            </w:pPr>
            <w:r w:rsidRPr="007D66F7">
              <w:rPr>
                <w:kern w:val="32"/>
                <w:sz w:val="20"/>
                <w:szCs w:val="20"/>
              </w:rPr>
              <w:t>Показатель</w:t>
            </w:r>
          </w:p>
        </w:tc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CD3742" w14:textId="6456D0D8" w:rsidR="00FF7DF3" w:rsidRPr="007D66F7" w:rsidRDefault="00FF7DF3" w:rsidP="001E0F4F">
            <w:pPr>
              <w:jc w:val="center"/>
              <w:rPr>
                <w:sz w:val="20"/>
                <w:szCs w:val="20"/>
              </w:rPr>
            </w:pPr>
            <w:r w:rsidRPr="007D66F7">
              <w:rPr>
                <w:kern w:val="32"/>
                <w:sz w:val="20"/>
                <w:szCs w:val="20"/>
              </w:rPr>
              <w:t>Исполнение 20</w:t>
            </w:r>
            <w:r w:rsidR="00C51D13" w:rsidRPr="007D66F7">
              <w:rPr>
                <w:kern w:val="32"/>
                <w:sz w:val="20"/>
                <w:szCs w:val="20"/>
              </w:rPr>
              <w:t>2</w:t>
            </w:r>
            <w:r w:rsidR="001E0F4F">
              <w:rPr>
                <w:kern w:val="32"/>
                <w:sz w:val="20"/>
                <w:szCs w:val="20"/>
              </w:rPr>
              <w:t>3</w:t>
            </w:r>
            <w:r w:rsidRPr="007D66F7">
              <w:rPr>
                <w:kern w:val="32"/>
                <w:sz w:val="20"/>
                <w:szCs w:val="20"/>
              </w:rPr>
              <w:t>г.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CDD630" w14:textId="761347AA" w:rsidR="00FF7DF3" w:rsidRPr="007D66F7" w:rsidRDefault="00FF7DF3" w:rsidP="001E0F4F">
            <w:pPr>
              <w:jc w:val="center"/>
              <w:rPr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 xml:space="preserve">Уточненный бюджет в ред. решения Думы района № </w:t>
            </w:r>
            <w:r w:rsidR="001E0F4F">
              <w:rPr>
                <w:bCs/>
                <w:sz w:val="20"/>
                <w:szCs w:val="20"/>
              </w:rPr>
              <w:t>2</w:t>
            </w:r>
            <w:r w:rsidR="00AF50E9">
              <w:rPr>
                <w:bCs/>
                <w:sz w:val="20"/>
                <w:szCs w:val="20"/>
              </w:rPr>
              <w:t>5</w:t>
            </w:r>
            <w:r w:rsidR="001E0F4F">
              <w:rPr>
                <w:bCs/>
                <w:sz w:val="20"/>
                <w:szCs w:val="20"/>
              </w:rPr>
              <w:t>0</w:t>
            </w:r>
            <w:r w:rsidRPr="007D66F7">
              <w:rPr>
                <w:bCs/>
                <w:sz w:val="20"/>
                <w:szCs w:val="20"/>
              </w:rPr>
              <w:t xml:space="preserve"> от </w:t>
            </w:r>
            <w:r w:rsidR="001E0F4F">
              <w:rPr>
                <w:bCs/>
                <w:sz w:val="20"/>
                <w:szCs w:val="20"/>
              </w:rPr>
              <w:t>18</w:t>
            </w:r>
            <w:r w:rsidR="00C50CCC" w:rsidRPr="007D66F7">
              <w:rPr>
                <w:bCs/>
                <w:sz w:val="20"/>
                <w:szCs w:val="20"/>
              </w:rPr>
              <w:t>.</w:t>
            </w:r>
            <w:r w:rsidR="00F430EB" w:rsidRPr="007D66F7">
              <w:rPr>
                <w:bCs/>
                <w:sz w:val="20"/>
                <w:szCs w:val="20"/>
              </w:rPr>
              <w:t>0</w:t>
            </w:r>
            <w:r w:rsidR="001E0F4F">
              <w:rPr>
                <w:bCs/>
                <w:sz w:val="20"/>
                <w:szCs w:val="20"/>
              </w:rPr>
              <w:t>9</w:t>
            </w:r>
            <w:r w:rsidRPr="007D66F7">
              <w:rPr>
                <w:bCs/>
                <w:sz w:val="20"/>
                <w:szCs w:val="20"/>
              </w:rPr>
              <w:t>.20</w:t>
            </w:r>
            <w:r w:rsidR="008D1076" w:rsidRPr="007D66F7">
              <w:rPr>
                <w:bCs/>
                <w:sz w:val="20"/>
                <w:szCs w:val="20"/>
              </w:rPr>
              <w:t>2</w:t>
            </w:r>
            <w:r w:rsidR="001E0F4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9EC8FB" w14:textId="141D4C3E" w:rsidR="00FF7DF3" w:rsidRPr="007D66F7" w:rsidRDefault="00FF7DF3" w:rsidP="001E0F4F">
            <w:pPr>
              <w:jc w:val="center"/>
              <w:rPr>
                <w:sz w:val="20"/>
                <w:szCs w:val="20"/>
              </w:rPr>
            </w:pPr>
            <w:r w:rsidRPr="007D66F7">
              <w:rPr>
                <w:kern w:val="32"/>
                <w:sz w:val="20"/>
                <w:szCs w:val="20"/>
              </w:rPr>
              <w:t>Оценка исполнения 20</w:t>
            </w:r>
            <w:r w:rsidR="008D1076" w:rsidRPr="007D66F7">
              <w:rPr>
                <w:kern w:val="32"/>
                <w:sz w:val="20"/>
                <w:szCs w:val="20"/>
              </w:rPr>
              <w:t>2</w:t>
            </w:r>
            <w:r w:rsidR="001E0F4F">
              <w:rPr>
                <w:kern w:val="32"/>
                <w:sz w:val="20"/>
                <w:szCs w:val="20"/>
              </w:rPr>
              <w:t>4</w:t>
            </w:r>
            <w:r w:rsidRPr="007D66F7">
              <w:rPr>
                <w:kern w:val="32"/>
                <w:sz w:val="20"/>
                <w:szCs w:val="20"/>
              </w:rPr>
              <w:t xml:space="preserve"> г.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90FAFB" w14:textId="57C08DD1" w:rsidR="00FF7DF3" w:rsidRPr="007D66F7" w:rsidRDefault="00FF7DF3" w:rsidP="001E0F4F">
            <w:pPr>
              <w:jc w:val="center"/>
              <w:rPr>
                <w:sz w:val="20"/>
                <w:szCs w:val="20"/>
              </w:rPr>
            </w:pPr>
            <w:r w:rsidRPr="007D66F7">
              <w:rPr>
                <w:kern w:val="32"/>
                <w:sz w:val="20"/>
                <w:szCs w:val="20"/>
              </w:rPr>
              <w:t>Проект</w:t>
            </w:r>
            <w:r w:rsidR="00A63942" w:rsidRPr="007D66F7">
              <w:rPr>
                <w:kern w:val="32"/>
                <w:sz w:val="20"/>
                <w:szCs w:val="20"/>
              </w:rPr>
              <w:t xml:space="preserve"> </w:t>
            </w:r>
            <w:r w:rsidRPr="007D66F7">
              <w:rPr>
                <w:kern w:val="32"/>
                <w:sz w:val="20"/>
                <w:szCs w:val="20"/>
              </w:rPr>
              <w:t>на 20</w:t>
            </w:r>
            <w:r w:rsidR="00ED1A31" w:rsidRPr="007D66F7">
              <w:rPr>
                <w:kern w:val="32"/>
                <w:sz w:val="20"/>
                <w:szCs w:val="20"/>
              </w:rPr>
              <w:t>2</w:t>
            </w:r>
            <w:r w:rsidR="001E0F4F">
              <w:rPr>
                <w:kern w:val="32"/>
                <w:sz w:val="20"/>
                <w:szCs w:val="20"/>
              </w:rPr>
              <w:t>5</w:t>
            </w:r>
            <w:r w:rsidRPr="007D66F7">
              <w:rPr>
                <w:kern w:val="32"/>
                <w:sz w:val="20"/>
                <w:szCs w:val="20"/>
              </w:rPr>
              <w:t xml:space="preserve"> г.</w:t>
            </w:r>
          </w:p>
        </w:tc>
        <w:tc>
          <w:tcPr>
            <w:tcW w:w="24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DF9590F" w14:textId="77777777" w:rsidR="00FF7DF3" w:rsidRPr="007D66F7" w:rsidRDefault="00FF7DF3" w:rsidP="00E87E88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Изменение</w:t>
            </w:r>
          </w:p>
        </w:tc>
      </w:tr>
      <w:tr w:rsidR="00376F57" w:rsidRPr="007D66F7" w14:paraId="54C28740" w14:textId="77777777" w:rsidTr="00F94686">
        <w:trPr>
          <w:trHeight w:val="473"/>
        </w:trPr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D1B50E" w14:textId="77777777" w:rsidR="00FF7DF3" w:rsidRPr="007D66F7" w:rsidRDefault="00FF7DF3" w:rsidP="00E8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1BCDFF" w14:textId="77777777" w:rsidR="00FF7DF3" w:rsidRPr="007D66F7" w:rsidRDefault="00FF7DF3" w:rsidP="00E8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BAAFC4" w14:textId="77777777" w:rsidR="00FF7DF3" w:rsidRPr="007D66F7" w:rsidRDefault="00FF7DF3" w:rsidP="00E8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F5BD0F" w14:textId="77777777" w:rsidR="00FF7DF3" w:rsidRPr="007D66F7" w:rsidRDefault="00FF7DF3" w:rsidP="00E8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62AD89" w14:textId="77777777" w:rsidR="00FF7DF3" w:rsidRPr="007D66F7" w:rsidRDefault="00FF7DF3" w:rsidP="00E8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82661" w14:textId="48EB2FDE" w:rsidR="00FF7DF3" w:rsidRPr="007D66F7" w:rsidRDefault="00FF7DF3" w:rsidP="001E0F4F">
            <w:pPr>
              <w:jc w:val="center"/>
              <w:rPr>
                <w:sz w:val="20"/>
                <w:szCs w:val="20"/>
              </w:rPr>
            </w:pPr>
            <w:r w:rsidRPr="007D66F7">
              <w:rPr>
                <w:kern w:val="32"/>
                <w:sz w:val="20"/>
                <w:szCs w:val="20"/>
              </w:rPr>
              <w:t>от исполнения 20</w:t>
            </w:r>
            <w:r w:rsidR="00C51D13" w:rsidRPr="007D66F7">
              <w:rPr>
                <w:kern w:val="32"/>
                <w:sz w:val="20"/>
                <w:szCs w:val="20"/>
              </w:rPr>
              <w:t>2</w:t>
            </w:r>
            <w:r w:rsidR="001E0F4F">
              <w:rPr>
                <w:kern w:val="32"/>
                <w:sz w:val="20"/>
                <w:szCs w:val="20"/>
              </w:rPr>
              <w:t>3</w:t>
            </w:r>
            <w:r w:rsidR="00ED1A31" w:rsidRPr="007D66F7">
              <w:rPr>
                <w:kern w:val="32"/>
                <w:sz w:val="20"/>
                <w:szCs w:val="20"/>
              </w:rPr>
              <w:t xml:space="preserve"> </w:t>
            </w:r>
            <w:r w:rsidRPr="007D66F7">
              <w:rPr>
                <w:kern w:val="32"/>
                <w:sz w:val="20"/>
                <w:szCs w:val="20"/>
              </w:rPr>
              <w:t>г.</w:t>
            </w:r>
            <w:r w:rsidR="00ED1A31" w:rsidRPr="007D66F7">
              <w:rPr>
                <w:kern w:val="32"/>
                <w:sz w:val="20"/>
                <w:szCs w:val="20"/>
              </w:rPr>
              <w:t xml:space="preserve"> </w:t>
            </w:r>
            <w:r w:rsidRPr="007D66F7">
              <w:rPr>
                <w:kern w:val="32"/>
                <w:sz w:val="20"/>
                <w:szCs w:val="20"/>
              </w:rPr>
              <w:t>(%)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53E45" w14:textId="475EB231" w:rsidR="00FF7DF3" w:rsidRPr="007D66F7" w:rsidRDefault="00FF7DF3" w:rsidP="001E0F4F">
            <w:pPr>
              <w:jc w:val="both"/>
              <w:rPr>
                <w:sz w:val="20"/>
                <w:szCs w:val="20"/>
              </w:rPr>
            </w:pPr>
            <w:r w:rsidRPr="007D66F7">
              <w:rPr>
                <w:kern w:val="32"/>
                <w:sz w:val="20"/>
                <w:szCs w:val="20"/>
              </w:rPr>
              <w:t xml:space="preserve"> от оценки исполнения</w:t>
            </w:r>
            <w:r w:rsidR="00ED1A31" w:rsidRPr="007D66F7">
              <w:rPr>
                <w:kern w:val="32"/>
                <w:sz w:val="20"/>
                <w:szCs w:val="20"/>
              </w:rPr>
              <w:t xml:space="preserve"> </w:t>
            </w:r>
            <w:r w:rsidRPr="007D66F7">
              <w:rPr>
                <w:kern w:val="32"/>
                <w:sz w:val="20"/>
                <w:szCs w:val="20"/>
              </w:rPr>
              <w:t>20</w:t>
            </w:r>
            <w:r w:rsidR="008D1076" w:rsidRPr="007D66F7">
              <w:rPr>
                <w:kern w:val="32"/>
                <w:sz w:val="20"/>
                <w:szCs w:val="20"/>
              </w:rPr>
              <w:t>2</w:t>
            </w:r>
            <w:r w:rsidR="001E0F4F">
              <w:rPr>
                <w:kern w:val="32"/>
                <w:sz w:val="20"/>
                <w:szCs w:val="20"/>
              </w:rPr>
              <w:t>4</w:t>
            </w:r>
            <w:r w:rsidRPr="007D66F7">
              <w:rPr>
                <w:kern w:val="32"/>
                <w:sz w:val="20"/>
                <w:szCs w:val="20"/>
              </w:rPr>
              <w:t>г. (%)</w:t>
            </w:r>
          </w:p>
        </w:tc>
      </w:tr>
      <w:tr w:rsidR="00376F57" w:rsidRPr="007D66F7" w14:paraId="2EB0A4EA" w14:textId="77777777" w:rsidTr="00F94686">
        <w:trPr>
          <w:trHeight w:val="165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CB8634" w14:textId="77777777" w:rsidR="00FF7DF3" w:rsidRPr="007D66F7" w:rsidRDefault="00FF7DF3" w:rsidP="00E87E88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E85E92" w14:textId="77777777" w:rsidR="00FF7DF3" w:rsidRPr="007D66F7" w:rsidRDefault="00FF7DF3" w:rsidP="00E87E88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80CD2D" w14:textId="77777777" w:rsidR="00FF7DF3" w:rsidRPr="007D66F7" w:rsidRDefault="00FF7DF3" w:rsidP="00E87E88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4BEB6C" w14:textId="77777777" w:rsidR="00FF7DF3" w:rsidRPr="007D66F7" w:rsidRDefault="00FF7DF3" w:rsidP="00E87E88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93714A" w14:textId="77777777" w:rsidR="00FF7DF3" w:rsidRPr="007D66F7" w:rsidRDefault="00FF7DF3" w:rsidP="00E87E88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E02AB" w14:textId="77777777" w:rsidR="00FF7DF3" w:rsidRPr="007D66F7" w:rsidRDefault="00FF7DF3" w:rsidP="00E87E88">
            <w:pPr>
              <w:jc w:val="center"/>
              <w:rPr>
                <w:kern w:val="32"/>
                <w:sz w:val="20"/>
                <w:szCs w:val="20"/>
              </w:rPr>
            </w:pPr>
            <w:r w:rsidRPr="007D66F7">
              <w:rPr>
                <w:kern w:val="32"/>
                <w:sz w:val="20"/>
                <w:szCs w:val="20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92B59" w14:textId="77777777" w:rsidR="00FF7DF3" w:rsidRPr="007D66F7" w:rsidRDefault="00FF7DF3" w:rsidP="00E87E88">
            <w:pPr>
              <w:jc w:val="center"/>
              <w:rPr>
                <w:kern w:val="32"/>
                <w:sz w:val="20"/>
                <w:szCs w:val="20"/>
              </w:rPr>
            </w:pPr>
            <w:r w:rsidRPr="007D66F7">
              <w:rPr>
                <w:kern w:val="32"/>
                <w:sz w:val="20"/>
                <w:szCs w:val="20"/>
              </w:rPr>
              <w:t>7</w:t>
            </w:r>
          </w:p>
        </w:tc>
      </w:tr>
      <w:tr w:rsidR="00376F57" w:rsidRPr="00942863" w14:paraId="1C301773" w14:textId="77777777" w:rsidTr="00F94686">
        <w:trPr>
          <w:trHeight w:val="335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36599" w14:textId="77777777" w:rsidR="00FF7DF3" w:rsidRPr="00942863" w:rsidRDefault="00FF7DF3" w:rsidP="00E87E88">
            <w:pPr>
              <w:jc w:val="center"/>
              <w:rPr>
                <w:sz w:val="22"/>
                <w:szCs w:val="22"/>
              </w:rPr>
            </w:pPr>
            <w:r w:rsidRPr="00942863">
              <w:rPr>
                <w:kern w:val="32"/>
                <w:sz w:val="22"/>
                <w:szCs w:val="22"/>
              </w:rPr>
              <w:t>Расходы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D6817" w14:textId="7B0B6619" w:rsidR="00FF7DF3" w:rsidRPr="00942863" w:rsidRDefault="00F4652B" w:rsidP="00E87E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964628,3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EF519" w14:textId="7F58CFE7" w:rsidR="00FF7DF3" w:rsidRPr="00942863" w:rsidRDefault="00F4652B" w:rsidP="009D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903332,3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DA982" w14:textId="0D2CD6D1" w:rsidR="00FF7DF3" w:rsidRPr="00942863" w:rsidRDefault="00F4652B" w:rsidP="00E47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905092,1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CC082" w14:textId="0C39DA2F" w:rsidR="00FF7DF3" w:rsidRPr="00942863" w:rsidRDefault="00F4652B" w:rsidP="00E1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772871,2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224B9" w14:textId="2273F0C7" w:rsidR="00FF7DF3" w:rsidRPr="00942863" w:rsidRDefault="00F4652B" w:rsidP="00E87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7C3D2" w14:textId="54E8C281" w:rsidR="00FF7DF3" w:rsidRPr="00942863" w:rsidRDefault="00F4652B" w:rsidP="00E87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85,4</w:t>
            </w:r>
          </w:p>
        </w:tc>
      </w:tr>
    </w:tbl>
    <w:p w14:paraId="31B79697" w14:textId="16955452" w:rsidR="00FF7DF3" w:rsidRPr="007D66F7" w:rsidRDefault="005D5B31" w:rsidP="00637C50">
      <w:pPr>
        <w:tabs>
          <w:tab w:val="left" w:pos="709"/>
        </w:tabs>
        <w:spacing w:line="276" w:lineRule="auto"/>
        <w:ind w:firstLine="851"/>
        <w:jc w:val="both"/>
      </w:pPr>
      <w:r w:rsidRPr="007D66F7">
        <w:rPr>
          <w:sz w:val="22"/>
          <w:szCs w:val="22"/>
        </w:rPr>
        <w:t>П</w:t>
      </w:r>
      <w:r w:rsidR="00FF7DF3" w:rsidRPr="007D66F7">
        <w:t xml:space="preserve">роектом бюджета </w:t>
      </w:r>
      <w:r w:rsidR="00C8195E" w:rsidRPr="007D66F7">
        <w:t>на 20</w:t>
      </w:r>
      <w:r w:rsidR="00376F57" w:rsidRPr="007D66F7">
        <w:t>2</w:t>
      </w:r>
      <w:r w:rsidR="00F4652B">
        <w:t>5</w:t>
      </w:r>
      <w:r w:rsidR="00C8195E" w:rsidRPr="007D66F7">
        <w:t xml:space="preserve"> год </w:t>
      </w:r>
      <w:r w:rsidR="00FF7DF3" w:rsidRPr="007D66F7">
        <w:t xml:space="preserve">предусматривается общий объем расходов районного бюджета в размере </w:t>
      </w:r>
      <w:r w:rsidR="00F4652B">
        <w:t>772871,2</w:t>
      </w:r>
      <w:r w:rsidR="00376F57" w:rsidRPr="007D66F7">
        <w:t xml:space="preserve"> тыс. руб.</w:t>
      </w:r>
      <w:r w:rsidR="00FF7DF3" w:rsidRPr="007D66F7">
        <w:t xml:space="preserve">, что на </w:t>
      </w:r>
      <w:r w:rsidR="00F4652B">
        <w:t>132220,9</w:t>
      </w:r>
      <w:r w:rsidR="00376F57" w:rsidRPr="007D66F7">
        <w:t xml:space="preserve"> тыс. руб.</w:t>
      </w:r>
      <w:r w:rsidR="00FF7DF3" w:rsidRPr="007D66F7">
        <w:t xml:space="preserve">, или на </w:t>
      </w:r>
      <w:r w:rsidR="00F4652B">
        <w:t>14</w:t>
      </w:r>
      <w:r w:rsidR="00376F57" w:rsidRPr="007D66F7">
        <w:t>,</w:t>
      </w:r>
      <w:r w:rsidR="00F4652B">
        <w:t>6</w:t>
      </w:r>
      <w:r w:rsidR="00FF7DF3" w:rsidRPr="007D66F7">
        <w:t>% ниже объема ожидаемых расходов на 20</w:t>
      </w:r>
      <w:r w:rsidR="00A12626" w:rsidRPr="007D66F7">
        <w:t>2</w:t>
      </w:r>
      <w:r w:rsidR="00F4652B">
        <w:t>4</w:t>
      </w:r>
      <w:r w:rsidR="00637C50">
        <w:t xml:space="preserve"> </w:t>
      </w:r>
      <w:r w:rsidR="00C8195E" w:rsidRPr="007D66F7">
        <w:t>год, на 20</w:t>
      </w:r>
      <w:r w:rsidR="00FA0119" w:rsidRPr="007D66F7">
        <w:t>2</w:t>
      </w:r>
      <w:r w:rsidR="00F4652B">
        <w:t>6</w:t>
      </w:r>
      <w:r w:rsidR="00833F8C" w:rsidRPr="007D66F7">
        <w:t xml:space="preserve"> </w:t>
      </w:r>
      <w:r w:rsidR="00C8195E" w:rsidRPr="007D66F7">
        <w:t xml:space="preserve">год в размере </w:t>
      </w:r>
      <w:r w:rsidR="00F4652B">
        <w:t>709042,7</w:t>
      </w:r>
      <w:r w:rsidR="00376F57" w:rsidRPr="007D66F7">
        <w:t xml:space="preserve"> тыс. руб. </w:t>
      </w:r>
      <w:r w:rsidR="00994D74" w:rsidRPr="007D66F7">
        <w:t>(с сокращением к уровню 20</w:t>
      </w:r>
      <w:r w:rsidR="00376F57" w:rsidRPr="007D66F7">
        <w:t>2</w:t>
      </w:r>
      <w:r w:rsidR="00F4652B">
        <w:t>4</w:t>
      </w:r>
      <w:r w:rsidR="00FA0119" w:rsidRPr="007D66F7">
        <w:t xml:space="preserve"> </w:t>
      </w:r>
      <w:r w:rsidR="00994D74" w:rsidRPr="007D66F7">
        <w:t xml:space="preserve">г. на </w:t>
      </w:r>
      <w:r w:rsidR="00F4652B">
        <w:t>196049,4</w:t>
      </w:r>
      <w:r w:rsidR="00994D74" w:rsidRPr="007D66F7">
        <w:t xml:space="preserve"> тыс.</w:t>
      </w:r>
      <w:r w:rsidR="00FB23A7" w:rsidRPr="007D66F7">
        <w:t xml:space="preserve"> </w:t>
      </w:r>
      <w:r w:rsidR="00994D74" w:rsidRPr="007D66F7">
        <w:t>руб.), на 20</w:t>
      </w:r>
      <w:r w:rsidR="00834F5F" w:rsidRPr="007D66F7">
        <w:t>2</w:t>
      </w:r>
      <w:r w:rsidR="00F4652B">
        <w:t>7</w:t>
      </w:r>
      <w:r w:rsidR="00994D74" w:rsidRPr="007D66F7">
        <w:t xml:space="preserve"> год в размере </w:t>
      </w:r>
      <w:r w:rsidR="00F4652B">
        <w:t>698237,0</w:t>
      </w:r>
      <w:r w:rsidR="00376F57" w:rsidRPr="007D66F7">
        <w:t xml:space="preserve"> тыс. руб. </w:t>
      </w:r>
      <w:r w:rsidR="00994D74" w:rsidRPr="007D66F7">
        <w:t>(</w:t>
      </w:r>
      <w:r w:rsidR="00834F5F" w:rsidRPr="007D66F7">
        <w:t xml:space="preserve">с </w:t>
      </w:r>
      <w:r w:rsidR="00AF50E9">
        <w:t>сокращением</w:t>
      </w:r>
      <w:r w:rsidR="00834F5F" w:rsidRPr="007D66F7">
        <w:t xml:space="preserve"> к уровню 20</w:t>
      </w:r>
      <w:r w:rsidR="00FA0119" w:rsidRPr="007D66F7">
        <w:t>2</w:t>
      </w:r>
      <w:r w:rsidR="00F4652B">
        <w:t>5</w:t>
      </w:r>
      <w:r w:rsidR="00FA0119" w:rsidRPr="007D66F7">
        <w:t xml:space="preserve"> </w:t>
      </w:r>
      <w:r w:rsidR="00834F5F" w:rsidRPr="007D66F7">
        <w:t xml:space="preserve">г. на </w:t>
      </w:r>
      <w:r w:rsidR="00F4652B">
        <w:t>74634,2</w:t>
      </w:r>
      <w:r w:rsidR="00834F5F" w:rsidRPr="007D66F7">
        <w:t xml:space="preserve"> тыс.</w:t>
      </w:r>
      <w:r w:rsidR="00FB23A7" w:rsidRPr="007D66F7">
        <w:t xml:space="preserve"> </w:t>
      </w:r>
      <w:r w:rsidR="00834F5F" w:rsidRPr="007D66F7">
        <w:t>руб.)</w:t>
      </w:r>
      <w:r w:rsidR="00994D74" w:rsidRPr="007D66F7">
        <w:t>.</w:t>
      </w:r>
    </w:p>
    <w:p w14:paraId="6B18E177" w14:textId="17D19DEE" w:rsidR="00FF7DF3" w:rsidRPr="005F6030" w:rsidRDefault="00FF7DF3" w:rsidP="00637C50">
      <w:pPr>
        <w:pStyle w:val="6"/>
        <w:spacing w:before="0" w:line="276" w:lineRule="auto"/>
        <w:ind w:firstLine="851"/>
        <w:rPr>
          <w:sz w:val="24"/>
          <w:szCs w:val="24"/>
        </w:rPr>
      </w:pPr>
      <w:r w:rsidRPr="005F6030">
        <w:rPr>
          <w:sz w:val="24"/>
          <w:szCs w:val="24"/>
        </w:rPr>
        <w:t>В 20</w:t>
      </w:r>
      <w:r w:rsidR="00376F57" w:rsidRPr="005F6030">
        <w:rPr>
          <w:sz w:val="24"/>
          <w:szCs w:val="24"/>
        </w:rPr>
        <w:t>2</w:t>
      </w:r>
      <w:r w:rsidR="00F4652B">
        <w:rPr>
          <w:sz w:val="24"/>
          <w:szCs w:val="24"/>
        </w:rPr>
        <w:t>5</w:t>
      </w:r>
      <w:r w:rsidR="00376F57" w:rsidRPr="005F6030">
        <w:rPr>
          <w:sz w:val="24"/>
          <w:szCs w:val="24"/>
        </w:rPr>
        <w:t xml:space="preserve"> </w:t>
      </w:r>
      <w:r w:rsidRPr="005F6030">
        <w:rPr>
          <w:sz w:val="24"/>
          <w:szCs w:val="24"/>
        </w:rPr>
        <w:t xml:space="preserve">году в общем </w:t>
      </w:r>
      <w:r w:rsidRPr="00C64216">
        <w:rPr>
          <w:sz w:val="24"/>
          <w:szCs w:val="24"/>
        </w:rPr>
        <w:t xml:space="preserve">объеме расходной части районного бюджета </w:t>
      </w:r>
      <w:r w:rsidR="008E58E2" w:rsidRPr="00C64216">
        <w:rPr>
          <w:sz w:val="24"/>
          <w:szCs w:val="24"/>
        </w:rPr>
        <w:t>3</w:t>
      </w:r>
      <w:r w:rsidR="00C64216" w:rsidRPr="00C64216">
        <w:rPr>
          <w:sz w:val="24"/>
          <w:szCs w:val="24"/>
        </w:rPr>
        <w:t>73003,0</w:t>
      </w:r>
      <w:r w:rsidR="00376F57" w:rsidRPr="00C64216">
        <w:rPr>
          <w:sz w:val="24"/>
          <w:szCs w:val="24"/>
        </w:rPr>
        <w:t xml:space="preserve"> тыс. руб.</w:t>
      </w:r>
      <w:r w:rsidRPr="00C64216">
        <w:rPr>
          <w:sz w:val="24"/>
          <w:szCs w:val="24"/>
        </w:rPr>
        <w:t xml:space="preserve">, или </w:t>
      </w:r>
      <w:r w:rsidR="00C64216" w:rsidRPr="00C64216">
        <w:rPr>
          <w:sz w:val="24"/>
          <w:szCs w:val="24"/>
        </w:rPr>
        <w:t>48</w:t>
      </w:r>
      <w:r w:rsidR="00242EA6" w:rsidRPr="00C64216">
        <w:rPr>
          <w:sz w:val="24"/>
          <w:szCs w:val="24"/>
        </w:rPr>
        <w:t>,</w:t>
      </w:r>
      <w:r w:rsidR="005F6030" w:rsidRPr="00C64216">
        <w:rPr>
          <w:sz w:val="24"/>
          <w:szCs w:val="24"/>
        </w:rPr>
        <w:t>3</w:t>
      </w:r>
      <w:r w:rsidR="00BC16ED" w:rsidRPr="00C64216">
        <w:rPr>
          <w:sz w:val="24"/>
          <w:szCs w:val="24"/>
        </w:rPr>
        <w:t xml:space="preserve"> </w:t>
      </w:r>
      <w:r w:rsidRPr="00C64216">
        <w:rPr>
          <w:sz w:val="24"/>
          <w:szCs w:val="24"/>
        </w:rPr>
        <w:t>%, составляют расходы, осуществляемые за счет безвозмездных поступлений из других бюджетов бюджетной системы (</w:t>
      </w:r>
      <w:r w:rsidR="00D201E0" w:rsidRPr="00C64216">
        <w:rPr>
          <w:sz w:val="24"/>
          <w:szCs w:val="24"/>
        </w:rPr>
        <w:t xml:space="preserve">в </w:t>
      </w:r>
      <w:r w:rsidR="00135555" w:rsidRPr="00C64216">
        <w:rPr>
          <w:sz w:val="24"/>
          <w:szCs w:val="24"/>
        </w:rPr>
        <w:t>проекте бюджета</w:t>
      </w:r>
      <w:r w:rsidR="00D201E0" w:rsidRPr="00C64216">
        <w:rPr>
          <w:sz w:val="24"/>
          <w:szCs w:val="24"/>
        </w:rPr>
        <w:t xml:space="preserve"> 2020 г. – 570358,5 тыс.руб. или 75,2%</w:t>
      </w:r>
      <w:r w:rsidR="000C7E2A" w:rsidRPr="00C64216">
        <w:rPr>
          <w:sz w:val="24"/>
          <w:szCs w:val="24"/>
        </w:rPr>
        <w:t xml:space="preserve">, в </w:t>
      </w:r>
      <w:r w:rsidR="00135555" w:rsidRPr="00C64216">
        <w:rPr>
          <w:sz w:val="24"/>
          <w:szCs w:val="24"/>
        </w:rPr>
        <w:t>проекте бюджета</w:t>
      </w:r>
      <w:r w:rsidR="000C7E2A" w:rsidRPr="005F6030">
        <w:rPr>
          <w:sz w:val="24"/>
          <w:szCs w:val="24"/>
        </w:rPr>
        <w:t xml:space="preserve"> 2021 г. - 396773,400 тыс. руб. или 71,4%</w:t>
      </w:r>
      <w:r w:rsidR="00242EA6" w:rsidRPr="005F6030">
        <w:rPr>
          <w:sz w:val="24"/>
          <w:szCs w:val="24"/>
        </w:rPr>
        <w:t xml:space="preserve">, в </w:t>
      </w:r>
      <w:r w:rsidR="00135555" w:rsidRPr="005F6030">
        <w:rPr>
          <w:sz w:val="24"/>
          <w:szCs w:val="24"/>
        </w:rPr>
        <w:t>проекте бюджета</w:t>
      </w:r>
      <w:r w:rsidR="00242EA6" w:rsidRPr="005F6030">
        <w:rPr>
          <w:sz w:val="24"/>
          <w:szCs w:val="24"/>
        </w:rPr>
        <w:t xml:space="preserve"> 2022 г. – </w:t>
      </w:r>
      <w:r w:rsidR="00135555" w:rsidRPr="005F6030">
        <w:rPr>
          <w:sz w:val="24"/>
          <w:szCs w:val="24"/>
        </w:rPr>
        <w:t>432267,79</w:t>
      </w:r>
      <w:r w:rsidR="00242EA6" w:rsidRPr="005F6030">
        <w:rPr>
          <w:sz w:val="24"/>
          <w:szCs w:val="24"/>
        </w:rPr>
        <w:t xml:space="preserve"> тыс. руб. или </w:t>
      </w:r>
      <w:r w:rsidR="00135555" w:rsidRPr="005F6030">
        <w:rPr>
          <w:sz w:val="24"/>
          <w:szCs w:val="24"/>
        </w:rPr>
        <w:t>92</w:t>
      </w:r>
      <w:r w:rsidR="00242EA6" w:rsidRPr="005F6030">
        <w:rPr>
          <w:sz w:val="24"/>
          <w:szCs w:val="24"/>
        </w:rPr>
        <w:t>,</w:t>
      </w:r>
      <w:r w:rsidR="00135555" w:rsidRPr="005F6030">
        <w:rPr>
          <w:sz w:val="24"/>
          <w:szCs w:val="24"/>
        </w:rPr>
        <w:t>8</w:t>
      </w:r>
      <w:r w:rsidR="00242EA6" w:rsidRPr="005F6030">
        <w:rPr>
          <w:sz w:val="24"/>
          <w:szCs w:val="24"/>
        </w:rPr>
        <w:t xml:space="preserve"> %</w:t>
      </w:r>
      <w:r w:rsidR="00BA58BB" w:rsidRPr="005F6030">
        <w:rPr>
          <w:sz w:val="24"/>
          <w:szCs w:val="24"/>
        </w:rPr>
        <w:t xml:space="preserve">, в проекте бюджета 2024 г. - </w:t>
      </w:r>
      <w:r w:rsidR="00AF50E9" w:rsidRPr="005F6030">
        <w:rPr>
          <w:sz w:val="24"/>
          <w:szCs w:val="24"/>
        </w:rPr>
        <w:t xml:space="preserve"> 438511,8 или 69,7%</w:t>
      </w:r>
      <w:r w:rsidR="00F4652B">
        <w:rPr>
          <w:sz w:val="24"/>
          <w:szCs w:val="24"/>
        </w:rPr>
        <w:t xml:space="preserve">, в проекте бюджета 2024 г. - </w:t>
      </w:r>
      <w:r w:rsidR="00F4652B" w:rsidRPr="005F6030">
        <w:rPr>
          <w:sz w:val="24"/>
          <w:szCs w:val="24"/>
        </w:rPr>
        <w:t>434695,4 тыс. руб., или 67,3 %</w:t>
      </w:r>
      <w:r w:rsidR="00D201E0" w:rsidRPr="005F6030">
        <w:rPr>
          <w:sz w:val="24"/>
          <w:szCs w:val="24"/>
        </w:rPr>
        <w:t>).</w:t>
      </w:r>
    </w:p>
    <w:p w14:paraId="348E7E6E" w14:textId="5569B631" w:rsidR="00FF7DF3" w:rsidRDefault="00135E75" w:rsidP="00637C50">
      <w:pPr>
        <w:spacing w:line="276" w:lineRule="auto"/>
        <w:ind w:firstLine="851"/>
        <w:jc w:val="both"/>
      </w:pPr>
      <w:r w:rsidRPr="007D66F7">
        <w:t>4.2.</w:t>
      </w:r>
      <w:r w:rsidR="00FF7DF3" w:rsidRPr="007D66F7">
        <w:t xml:space="preserve"> Во исполнение ст. 38.1 БК РФ расходы бюджета района в ведомственной структуре распределены по </w:t>
      </w:r>
      <w:r w:rsidR="00F4652B">
        <w:t>7</w:t>
      </w:r>
      <w:r w:rsidR="00FF7DF3" w:rsidRPr="007D66F7">
        <w:t xml:space="preserve"> главным распорядителям бюджетных средств.</w:t>
      </w:r>
    </w:p>
    <w:p w14:paraId="4254DA60" w14:textId="77777777" w:rsidR="00A715B2" w:rsidRDefault="00A715B2" w:rsidP="00637C50">
      <w:pPr>
        <w:spacing w:line="276" w:lineRule="auto"/>
        <w:ind w:firstLine="851"/>
        <w:jc w:val="both"/>
      </w:pPr>
    </w:p>
    <w:p w14:paraId="44420838" w14:textId="10A24862" w:rsidR="00FF7DF3" w:rsidRPr="0003218C" w:rsidRDefault="00FF7DF3" w:rsidP="00BF6049">
      <w:pPr>
        <w:spacing w:line="276" w:lineRule="auto"/>
        <w:jc w:val="center"/>
        <w:outlineLvl w:val="0"/>
      </w:pPr>
      <w:r w:rsidRPr="0003218C">
        <w:rPr>
          <w:b/>
        </w:rPr>
        <w:t xml:space="preserve">Характеристика расходов в разрезе ГРБС </w:t>
      </w:r>
      <w:r w:rsidRPr="0003218C">
        <w:t>(ведомственная классификация расходов)</w:t>
      </w:r>
    </w:p>
    <w:p w14:paraId="4C4A7D53" w14:textId="77777777" w:rsidR="00A715B2" w:rsidRPr="0003218C" w:rsidRDefault="00A715B2" w:rsidP="00BF6049">
      <w:pPr>
        <w:spacing w:line="276" w:lineRule="auto"/>
        <w:jc w:val="center"/>
        <w:outlineLvl w:val="0"/>
      </w:pPr>
    </w:p>
    <w:tbl>
      <w:tblPr>
        <w:tblW w:w="9067" w:type="dxa"/>
        <w:tblLayout w:type="fixed"/>
        <w:tblLook w:val="00A0" w:firstRow="1" w:lastRow="0" w:firstColumn="1" w:lastColumn="0" w:noHBand="0" w:noVBand="0"/>
      </w:tblPr>
      <w:tblGrid>
        <w:gridCol w:w="421"/>
        <w:gridCol w:w="2551"/>
        <w:gridCol w:w="567"/>
        <w:gridCol w:w="992"/>
        <w:gridCol w:w="993"/>
        <w:gridCol w:w="991"/>
        <w:gridCol w:w="993"/>
        <w:gridCol w:w="567"/>
        <w:gridCol w:w="992"/>
      </w:tblGrid>
      <w:tr w:rsidR="00BA4322" w:rsidRPr="0003218C" w14:paraId="5C4F0FB4" w14:textId="77777777" w:rsidTr="00BA4322">
        <w:trPr>
          <w:trHeight w:val="77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E4CB" w14:textId="77777777" w:rsidR="00BA4322" w:rsidRPr="0003218C" w:rsidRDefault="00BA4322" w:rsidP="00E87E88">
            <w:pPr>
              <w:jc w:val="center"/>
              <w:rPr>
                <w:color w:val="000000"/>
                <w:sz w:val="16"/>
                <w:szCs w:val="16"/>
              </w:rPr>
            </w:pPr>
            <w:r w:rsidRPr="0003218C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41BF" w14:textId="77777777" w:rsidR="00BA4322" w:rsidRPr="0003218C" w:rsidRDefault="00BA4322" w:rsidP="00E87E88">
            <w:pPr>
              <w:jc w:val="center"/>
              <w:rPr>
                <w:color w:val="000000"/>
                <w:sz w:val="16"/>
                <w:szCs w:val="16"/>
              </w:rPr>
            </w:pPr>
            <w:r w:rsidRPr="0003218C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1BD8" w14:textId="77777777" w:rsidR="00BA4322" w:rsidRPr="0003218C" w:rsidRDefault="00BA4322" w:rsidP="00E87E88">
            <w:pPr>
              <w:jc w:val="center"/>
              <w:rPr>
                <w:color w:val="000000"/>
                <w:sz w:val="16"/>
                <w:szCs w:val="16"/>
              </w:rPr>
            </w:pPr>
            <w:r w:rsidRPr="0003218C">
              <w:rPr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264A" w14:textId="646549EF" w:rsidR="00BA4322" w:rsidRPr="0003218C" w:rsidRDefault="00BA4322" w:rsidP="009A17E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218C">
              <w:rPr>
                <w:bCs/>
                <w:color w:val="000000"/>
                <w:sz w:val="16"/>
                <w:szCs w:val="16"/>
              </w:rPr>
              <w:t>Исполнение бюджета за 202</w:t>
            </w:r>
            <w:r w:rsidR="00F4652B" w:rsidRPr="0003218C">
              <w:rPr>
                <w:bCs/>
                <w:color w:val="000000"/>
                <w:sz w:val="16"/>
                <w:szCs w:val="16"/>
              </w:rPr>
              <w:t>2</w:t>
            </w:r>
            <w:r w:rsidRPr="0003218C">
              <w:rPr>
                <w:bCs/>
                <w:color w:val="000000"/>
                <w:sz w:val="16"/>
                <w:szCs w:val="16"/>
              </w:rPr>
              <w:t xml:space="preserve"> год</w:t>
            </w:r>
          </w:p>
          <w:p w14:paraId="5DF91731" w14:textId="2711A1A7" w:rsidR="00BA4322" w:rsidRPr="0003218C" w:rsidRDefault="00BA4322" w:rsidP="009A17EB">
            <w:pPr>
              <w:jc w:val="center"/>
              <w:rPr>
                <w:color w:val="000000"/>
                <w:sz w:val="16"/>
                <w:szCs w:val="16"/>
              </w:rPr>
            </w:pPr>
            <w:r w:rsidRPr="0003218C">
              <w:rPr>
                <w:sz w:val="16"/>
                <w:szCs w:val="16"/>
              </w:rPr>
              <w:t>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638C" w14:textId="4ADF4BDD" w:rsidR="00BA4322" w:rsidRPr="0003218C" w:rsidRDefault="00BA4322" w:rsidP="009A17E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218C">
              <w:rPr>
                <w:bCs/>
                <w:color w:val="000000"/>
                <w:sz w:val="16"/>
                <w:szCs w:val="16"/>
              </w:rPr>
              <w:t>Исполнен. бюджета за 202</w:t>
            </w:r>
            <w:r w:rsidR="00F4652B" w:rsidRPr="0003218C">
              <w:rPr>
                <w:bCs/>
                <w:color w:val="000000"/>
                <w:sz w:val="16"/>
                <w:szCs w:val="16"/>
              </w:rPr>
              <w:t>3</w:t>
            </w:r>
            <w:r w:rsidRPr="0003218C">
              <w:rPr>
                <w:bCs/>
                <w:color w:val="000000"/>
                <w:sz w:val="16"/>
                <w:szCs w:val="16"/>
              </w:rPr>
              <w:t xml:space="preserve"> год</w:t>
            </w:r>
          </w:p>
          <w:p w14:paraId="37FB97F4" w14:textId="5557EE8A" w:rsidR="00BA4322" w:rsidRPr="0003218C" w:rsidRDefault="00BA4322" w:rsidP="009A17EB">
            <w:pPr>
              <w:jc w:val="center"/>
              <w:rPr>
                <w:color w:val="000000"/>
                <w:sz w:val="16"/>
                <w:szCs w:val="16"/>
              </w:rPr>
            </w:pPr>
            <w:r w:rsidRPr="0003218C">
              <w:rPr>
                <w:sz w:val="16"/>
                <w:szCs w:val="16"/>
              </w:rPr>
              <w:t>(тыс.руб.)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9726" w14:textId="1D97C324" w:rsidR="00BA4322" w:rsidRPr="0003218C" w:rsidRDefault="00BA4322" w:rsidP="00AE20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218C">
              <w:rPr>
                <w:bCs/>
                <w:color w:val="000000"/>
                <w:sz w:val="16"/>
                <w:szCs w:val="16"/>
              </w:rPr>
              <w:t>Ожидаемое исполнение бюджета на 202</w:t>
            </w:r>
            <w:r w:rsidR="00F4652B" w:rsidRPr="0003218C">
              <w:rPr>
                <w:bCs/>
                <w:color w:val="000000"/>
                <w:sz w:val="16"/>
                <w:szCs w:val="16"/>
              </w:rPr>
              <w:t>4</w:t>
            </w:r>
            <w:r w:rsidRPr="0003218C">
              <w:rPr>
                <w:bCs/>
                <w:color w:val="000000"/>
                <w:sz w:val="16"/>
                <w:szCs w:val="16"/>
              </w:rPr>
              <w:t xml:space="preserve"> год</w:t>
            </w:r>
          </w:p>
          <w:p w14:paraId="73BA275B" w14:textId="42B8CD5B" w:rsidR="00BA4322" w:rsidRPr="0003218C" w:rsidRDefault="00BA4322" w:rsidP="00AE20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218C">
              <w:rPr>
                <w:bCs/>
                <w:color w:val="000000"/>
                <w:sz w:val="16"/>
                <w:szCs w:val="16"/>
              </w:rPr>
              <w:t>(в ред.реш. №</w:t>
            </w:r>
            <w:r w:rsidR="00F4652B" w:rsidRPr="0003218C">
              <w:rPr>
                <w:bCs/>
                <w:color w:val="000000"/>
                <w:sz w:val="16"/>
                <w:szCs w:val="16"/>
              </w:rPr>
              <w:t>2</w:t>
            </w:r>
            <w:r w:rsidR="005F6030" w:rsidRPr="0003218C">
              <w:rPr>
                <w:bCs/>
                <w:color w:val="000000"/>
                <w:sz w:val="16"/>
                <w:szCs w:val="16"/>
              </w:rPr>
              <w:t>5</w:t>
            </w:r>
            <w:r w:rsidR="00F4652B" w:rsidRPr="0003218C">
              <w:rPr>
                <w:bCs/>
                <w:color w:val="000000"/>
                <w:sz w:val="16"/>
                <w:szCs w:val="16"/>
              </w:rPr>
              <w:t>0</w:t>
            </w:r>
            <w:r w:rsidRPr="0003218C">
              <w:rPr>
                <w:bCs/>
                <w:color w:val="000000"/>
                <w:sz w:val="16"/>
                <w:szCs w:val="16"/>
              </w:rPr>
              <w:t xml:space="preserve"> от </w:t>
            </w:r>
            <w:r w:rsidR="00F4652B" w:rsidRPr="0003218C">
              <w:rPr>
                <w:bCs/>
                <w:color w:val="000000"/>
                <w:sz w:val="16"/>
                <w:szCs w:val="16"/>
              </w:rPr>
              <w:t>18</w:t>
            </w:r>
            <w:r w:rsidRPr="0003218C">
              <w:rPr>
                <w:bCs/>
                <w:color w:val="000000"/>
                <w:sz w:val="16"/>
                <w:szCs w:val="16"/>
              </w:rPr>
              <w:t>.0</w:t>
            </w:r>
            <w:r w:rsidR="00F4652B" w:rsidRPr="0003218C">
              <w:rPr>
                <w:bCs/>
                <w:color w:val="000000"/>
                <w:sz w:val="16"/>
                <w:szCs w:val="16"/>
              </w:rPr>
              <w:t>9</w:t>
            </w:r>
            <w:r w:rsidRPr="0003218C">
              <w:rPr>
                <w:bCs/>
                <w:color w:val="000000"/>
                <w:sz w:val="16"/>
                <w:szCs w:val="16"/>
              </w:rPr>
              <w:t>.202</w:t>
            </w:r>
            <w:r w:rsidR="00F4652B" w:rsidRPr="0003218C">
              <w:rPr>
                <w:bCs/>
                <w:color w:val="000000"/>
                <w:sz w:val="16"/>
                <w:szCs w:val="16"/>
              </w:rPr>
              <w:t>4</w:t>
            </w:r>
            <w:r w:rsidRPr="0003218C">
              <w:rPr>
                <w:bCs/>
                <w:color w:val="000000"/>
                <w:sz w:val="16"/>
                <w:szCs w:val="16"/>
              </w:rPr>
              <w:t>)</w:t>
            </w:r>
          </w:p>
          <w:p w14:paraId="4A014DB9" w14:textId="4784BF0D" w:rsidR="00BA4322" w:rsidRPr="0003218C" w:rsidRDefault="00BA4322" w:rsidP="00AE20AB">
            <w:pPr>
              <w:jc w:val="center"/>
              <w:rPr>
                <w:color w:val="000000"/>
                <w:sz w:val="16"/>
                <w:szCs w:val="16"/>
              </w:rPr>
            </w:pPr>
            <w:r w:rsidRPr="0003218C">
              <w:rPr>
                <w:sz w:val="16"/>
                <w:szCs w:val="16"/>
              </w:rPr>
              <w:t>(тыс.руб.)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F8322" w14:textId="076D703E" w:rsidR="00BA4322" w:rsidRPr="0003218C" w:rsidRDefault="00BA4322" w:rsidP="00F4652B">
            <w:pPr>
              <w:jc w:val="center"/>
              <w:rPr>
                <w:color w:val="000000"/>
                <w:sz w:val="16"/>
                <w:szCs w:val="16"/>
              </w:rPr>
            </w:pPr>
            <w:r w:rsidRPr="0003218C">
              <w:rPr>
                <w:bCs/>
                <w:color w:val="000000"/>
                <w:sz w:val="16"/>
                <w:szCs w:val="16"/>
              </w:rPr>
              <w:t>Проект на 202</w:t>
            </w:r>
            <w:r w:rsidR="00F4652B" w:rsidRPr="0003218C">
              <w:rPr>
                <w:bCs/>
                <w:color w:val="000000"/>
                <w:sz w:val="16"/>
                <w:szCs w:val="16"/>
              </w:rPr>
              <w:t>5</w:t>
            </w:r>
            <w:r w:rsidRPr="0003218C">
              <w:rPr>
                <w:bCs/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26696D" w14:textId="67A878AB" w:rsidR="00BA4322" w:rsidRPr="0003218C" w:rsidRDefault="00BA4322" w:rsidP="00E87E88">
            <w:pPr>
              <w:jc w:val="center"/>
              <w:rPr>
                <w:color w:val="000000"/>
                <w:sz w:val="16"/>
                <w:szCs w:val="16"/>
              </w:rPr>
            </w:pPr>
            <w:r w:rsidRPr="0003218C">
              <w:rPr>
                <w:bCs/>
                <w:color w:val="000000"/>
                <w:sz w:val="16"/>
                <w:szCs w:val="16"/>
              </w:rPr>
              <w:t>Отклонения от уточненного бюджета 202</w:t>
            </w:r>
            <w:r w:rsidR="00F4652B" w:rsidRPr="0003218C">
              <w:rPr>
                <w:bCs/>
                <w:color w:val="000000"/>
                <w:sz w:val="16"/>
                <w:szCs w:val="16"/>
              </w:rPr>
              <w:t>4</w:t>
            </w:r>
            <w:r w:rsidRPr="0003218C">
              <w:rPr>
                <w:bCs/>
                <w:color w:val="000000"/>
                <w:sz w:val="16"/>
                <w:szCs w:val="16"/>
              </w:rPr>
              <w:t xml:space="preserve"> г.</w:t>
            </w:r>
          </w:p>
          <w:p w14:paraId="39A7254F" w14:textId="4DDDCE70" w:rsidR="00BA4322" w:rsidRPr="0003218C" w:rsidRDefault="00BA4322" w:rsidP="00E87E88">
            <w:pPr>
              <w:jc w:val="center"/>
              <w:rPr>
                <w:color w:val="000000"/>
                <w:sz w:val="16"/>
                <w:szCs w:val="16"/>
              </w:rPr>
            </w:pPr>
            <w:r w:rsidRPr="0003218C">
              <w:rPr>
                <w:sz w:val="16"/>
                <w:szCs w:val="16"/>
              </w:rPr>
              <w:t>(тыс.руб.)</w:t>
            </w:r>
          </w:p>
        </w:tc>
      </w:tr>
      <w:tr w:rsidR="00BA4322" w:rsidRPr="0003218C" w14:paraId="60DF9B89" w14:textId="77777777" w:rsidTr="00BA4322">
        <w:trPr>
          <w:trHeight w:val="72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670C" w14:textId="77777777" w:rsidR="00BA4322" w:rsidRPr="0003218C" w:rsidRDefault="00BA4322" w:rsidP="00E87E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1E75" w14:textId="77777777" w:rsidR="00BA4322" w:rsidRPr="0003218C" w:rsidRDefault="00BA4322" w:rsidP="00E87E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6C4E" w14:textId="77777777" w:rsidR="00BA4322" w:rsidRPr="0003218C" w:rsidRDefault="00BA4322" w:rsidP="00E87E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EBA5" w14:textId="77777777" w:rsidR="00BA4322" w:rsidRPr="0003218C" w:rsidRDefault="00BA4322" w:rsidP="00E87E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BD5B" w14:textId="77777777" w:rsidR="00BA4322" w:rsidRPr="0003218C" w:rsidRDefault="00BA4322" w:rsidP="00E87E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308A" w14:textId="77777777" w:rsidR="00BA4322" w:rsidRPr="0003218C" w:rsidRDefault="00BA4322" w:rsidP="00E87E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9FA93" w14:textId="41FDD37E" w:rsidR="00BA4322" w:rsidRPr="0003218C" w:rsidRDefault="00BA4322" w:rsidP="00E87E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218C">
              <w:rPr>
                <w:bCs/>
                <w:color w:val="000000"/>
                <w:sz w:val="20"/>
                <w:szCs w:val="20"/>
              </w:rPr>
              <w:t>Сумма</w:t>
            </w:r>
          </w:p>
          <w:p w14:paraId="00E7E7F1" w14:textId="41A76516" w:rsidR="00BA4322" w:rsidRPr="0003218C" w:rsidRDefault="00BA4322" w:rsidP="00E87E88">
            <w:pPr>
              <w:jc w:val="center"/>
              <w:rPr>
                <w:color w:val="000000"/>
                <w:sz w:val="20"/>
                <w:szCs w:val="20"/>
              </w:rPr>
            </w:pPr>
            <w:r w:rsidRPr="0003218C">
              <w:rPr>
                <w:sz w:val="16"/>
                <w:szCs w:val="16"/>
              </w:rPr>
              <w:t>(тыс.руб.)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9B8CE" w14:textId="77777777" w:rsidR="00BA4322" w:rsidRPr="0003218C" w:rsidRDefault="00BA4322" w:rsidP="00E87E88">
            <w:pPr>
              <w:jc w:val="center"/>
              <w:rPr>
                <w:color w:val="000000"/>
                <w:sz w:val="20"/>
                <w:szCs w:val="20"/>
              </w:rPr>
            </w:pPr>
            <w:r w:rsidRPr="0003218C">
              <w:rPr>
                <w:bCs/>
                <w:color w:val="000000"/>
                <w:sz w:val="20"/>
                <w:szCs w:val="20"/>
              </w:rPr>
              <w:t>уд. вес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38FC6" w14:textId="77777777" w:rsidR="00BA4322" w:rsidRPr="0003218C" w:rsidRDefault="00BA4322" w:rsidP="00E87E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652B" w:rsidRPr="0003218C" w14:paraId="17BFD1A0" w14:textId="77777777" w:rsidTr="002059B3">
        <w:trPr>
          <w:trHeight w:val="44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34D" w14:textId="77777777" w:rsidR="00F4652B" w:rsidRPr="0003218C" w:rsidRDefault="00F4652B" w:rsidP="00F4652B">
            <w:pPr>
              <w:jc w:val="center"/>
              <w:rPr>
                <w:color w:val="000000"/>
                <w:sz w:val="20"/>
                <w:szCs w:val="20"/>
              </w:rPr>
            </w:pPr>
            <w:r w:rsidRPr="000321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19DB0" w14:textId="77777777" w:rsidR="00F4652B" w:rsidRPr="0003218C" w:rsidRDefault="00F4652B" w:rsidP="00F4652B">
            <w:pPr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 xml:space="preserve">Администрация Александровского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B4792" w14:textId="77777777" w:rsidR="00F4652B" w:rsidRPr="0003218C" w:rsidRDefault="00F4652B" w:rsidP="00F4652B">
            <w:pPr>
              <w:jc w:val="center"/>
              <w:rPr>
                <w:color w:val="000000"/>
                <w:sz w:val="20"/>
                <w:szCs w:val="20"/>
              </w:rPr>
            </w:pPr>
            <w:r w:rsidRPr="0003218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595B1" w14:textId="4FEB7EB5" w:rsidR="00F4652B" w:rsidRPr="0003218C" w:rsidRDefault="00F4652B" w:rsidP="00F4652B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sz w:val="18"/>
                <w:szCs w:val="18"/>
              </w:rPr>
              <w:t>266692,1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5F45" w14:textId="7D2AFAB1" w:rsidR="00F4652B" w:rsidRPr="0003218C" w:rsidRDefault="00A715B2" w:rsidP="00F4652B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215598,9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CE34" w14:textId="0D8D11A7" w:rsidR="00F4652B" w:rsidRPr="0003218C" w:rsidRDefault="00A715B2" w:rsidP="00F4652B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207710,3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8F90" w14:textId="0914EA6B" w:rsidR="00F4652B" w:rsidRPr="0003218C" w:rsidRDefault="00A715B2" w:rsidP="00A715B2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185527,0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45A7" w14:textId="0288E888" w:rsidR="00F4652B" w:rsidRPr="0003218C" w:rsidRDefault="0003218C" w:rsidP="00F465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F64D" w14:textId="236EEBAC" w:rsidR="00F4652B" w:rsidRPr="0003218C" w:rsidRDefault="0003218C" w:rsidP="00F465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-22183,3</w:t>
            </w:r>
          </w:p>
        </w:tc>
      </w:tr>
      <w:tr w:rsidR="00F4652B" w:rsidRPr="0003218C" w14:paraId="32149572" w14:textId="77777777" w:rsidTr="00A715B2">
        <w:trPr>
          <w:trHeight w:val="6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9EF3" w14:textId="77777777" w:rsidR="00F4652B" w:rsidRPr="0003218C" w:rsidRDefault="00F4652B" w:rsidP="00F4652B">
            <w:pPr>
              <w:jc w:val="center"/>
              <w:rPr>
                <w:color w:val="000000"/>
                <w:sz w:val="20"/>
                <w:szCs w:val="20"/>
              </w:rPr>
            </w:pPr>
            <w:r w:rsidRPr="000321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3901E" w14:textId="77777777" w:rsidR="00F4652B" w:rsidRPr="0003218C" w:rsidRDefault="00F4652B" w:rsidP="00F4652B">
            <w:pPr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Финансовый Отдел Администрации Александровского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9F72" w14:textId="77777777" w:rsidR="00F4652B" w:rsidRPr="0003218C" w:rsidRDefault="00F4652B" w:rsidP="00F4652B">
            <w:pPr>
              <w:jc w:val="center"/>
              <w:rPr>
                <w:color w:val="000000"/>
                <w:sz w:val="20"/>
                <w:szCs w:val="20"/>
              </w:rPr>
            </w:pPr>
            <w:r w:rsidRPr="000321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DBC5E" w14:textId="1868B7BA" w:rsidR="00F4652B" w:rsidRPr="0003218C" w:rsidRDefault="00F4652B" w:rsidP="00F4652B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sz w:val="18"/>
                <w:szCs w:val="18"/>
              </w:rPr>
              <w:t>71501,0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47D3" w14:textId="74E0465E" w:rsidR="00F4652B" w:rsidRPr="0003218C" w:rsidRDefault="00A715B2" w:rsidP="00F4652B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73674,9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05626" w14:textId="77EAFC7F" w:rsidR="00F4652B" w:rsidRPr="0003218C" w:rsidRDefault="00A715B2" w:rsidP="00F4652B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82073,5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5CA3F" w14:textId="521674B7" w:rsidR="00F4652B" w:rsidRPr="0003218C" w:rsidRDefault="00A715B2" w:rsidP="00F4652B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85954,2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C8F94" w14:textId="594D62E0" w:rsidR="00F4652B" w:rsidRPr="0003218C" w:rsidRDefault="0003218C" w:rsidP="00F465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CFF8D" w14:textId="7153FB59" w:rsidR="00F4652B" w:rsidRPr="0003218C" w:rsidRDefault="0003218C" w:rsidP="00F465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+3880,7</w:t>
            </w:r>
          </w:p>
        </w:tc>
      </w:tr>
      <w:tr w:rsidR="00F4652B" w:rsidRPr="0003218C" w14:paraId="269053B2" w14:textId="77777777" w:rsidTr="00A715B2">
        <w:trPr>
          <w:trHeight w:val="6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0C5B" w14:textId="77777777" w:rsidR="00F4652B" w:rsidRPr="0003218C" w:rsidRDefault="00F4652B" w:rsidP="00F4652B">
            <w:pPr>
              <w:jc w:val="center"/>
              <w:rPr>
                <w:color w:val="000000"/>
                <w:sz w:val="20"/>
                <w:szCs w:val="20"/>
              </w:rPr>
            </w:pPr>
            <w:r w:rsidRPr="0003218C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4E603" w14:textId="77777777" w:rsidR="00F4652B" w:rsidRPr="0003218C" w:rsidRDefault="00F4652B" w:rsidP="00F4652B">
            <w:pPr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Отдел образования Администрации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8CA97" w14:textId="77777777" w:rsidR="00F4652B" w:rsidRPr="0003218C" w:rsidRDefault="00F4652B" w:rsidP="00F4652B">
            <w:pPr>
              <w:jc w:val="center"/>
              <w:rPr>
                <w:color w:val="000000"/>
                <w:sz w:val="20"/>
                <w:szCs w:val="20"/>
              </w:rPr>
            </w:pPr>
            <w:r w:rsidRPr="0003218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10A54" w14:textId="045D2979" w:rsidR="00F4652B" w:rsidRPr="0003218C" w:rsidRDefault="00F4652B" w:rsidP="00F4652B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sz w:val="18"/>
                <w:szCs w:val="18"/>
              </w:rPr>
              <w:t>385088,7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FB93" w14:textId="5AF87DE8" w:rsidR="00F4652B" w:rsidRPr="0003218C" w:rsidRDefault="00A715B2" w:rsidP="00F4652B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426070,9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1260B" w14:textId="0CE58342" w:rsidR="00F4652B" w:rsidRPr="0003218C" w:rsidRDefault="00A715B2" w:rsidP="00F4652B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467285,1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D6690" w14:textId="4288600E" w:rsidR="00F4652B" w:rsidRPr="0003218C" w:rsidRDefault="00A715B2" w:rsidP="00F4652B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403817,8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71BD" w14:textId="08D7116F" w:rsidR="00F4652B" w:rsidRPr="0003218C" w:rsidRDefault="0003218C" w:rsidP="00F465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C27D1" w14:textId="3DDE8BAE" w:rsidR="00F4652B" w:rsidRPr="0003218C" w:rsidRDefault="0003218C" w:rsidP="00F465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-63467,3</w:t>
            </w:r>
          </w:p>
        </w:tc>
      </w:tr>
      <w:tr w:rsidR="00F4652B" w:rsidRPr="0003218C" w14:paraId="0959AC0E" w14:textId="77777777" w:rsidTr="00A715B2">
        <w:trPr>
          <w:trHeight w:val="5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942E" w14:textId="77777777" w:rsidR="00F4652B" w:rsidRPr="0003218C" w:rsidRDefault="00F4652B" w:rsidP="00F4652B">
            <w:pPr>
              <w:jc w:val="center"/>
              <w:rPr>
                <w:color w:val="000000"/>
                <w:sz w:val="20"/>
                <w:szCs w:val="20"/>
              </w:rPr>
            </w:pPr>
            <w:r w:rsidRPr="000321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C6B40" w14:textId="77777777" w:rsidR="00F4652B" w:rsidRPr="0003218C" w:rsidRDefault="00F4652B" w:rsidP="00F4652B">
            <w:pPr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Дума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351E" w14:textId="77777777" w:rsidR="00F4652B" w:rsidRPr="0003218C" w:rsidRDefault="00F4652B" w:rsidP="00F4652B">
            <w:pPr>
              <w:jc w:val="center"/>
              <w:rPr>
                <w:color w:val="000000"/>
                <w:sz w:val="20"/>
                <w:szCs w:val="20"/>
              </w:rPr>
            </w:pPr>
            <w:r w:rsidRPr="0003218C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18296" w14:textId="050CC4B4" w:rsidR="00F4652B" w:rsidRPr="0003218C" w:rsidRDefault="00F4652B" w:rsidP="00F4652B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sz w:val="18"/>
                <w:szCs w:val="18"/>
              </w:rPr>
              <w:t>1063,4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814B" w14:textId="0A030D91" w:rsidR="00F4652B" w:rsidRPr="0003218C" w:rsidRDefault="00A715B2" w:rsidP="00F4652B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1075,0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BFB0E" w14:textId="5BE93CD6" w:rsidR="00F4652B" w:rsidRPr="0003218C" w:rsidRDefault="00A715B2" w:rsidP="00F4652B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1277,7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B15A3" w14:textId="04D9CF2F" w:rsidR="00F4652B" w:rsidRPr="0003218C" w:rsidRDefault="00A715B2" w:rsidP="00F4652B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1160,4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9E7FA" w14:textId="3DC48293" w:rsidR="00F4652B" w:rsidRPr="0003218C" w:rsidRDefault="0003218C" w:rsidP="00F465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552E3" w14:textId="1DA15FEA" w:rsidR="00F4652B" w:rsidRPr="0003218C" w:rsidRDefault="0003218C" w:rsidP="00F465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-117,3</w:t>
            </w:r>
          </w:p>
        </w:tc>
      </w:tr>
      <w:tr w:rsidR="00F4652B" w:rsidRPr="0003218C" w14:paraId="0ED54D37" w14:textId="77777777" w:rsidTr="00BA4322">
        <w:trPr>
          <w:trHeight w:val="55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438A" w14:textId="77777777" w:rsidR="00F4652B" w:rsidRPr="0003218C" w:rsidRDefault="00F4652B" w:rsidP="00F4652B">
            <w:pPr>
              <w:jc w:val="center"/>
              <w:rPr>
                <w:color w:val="000000"/>
                <w:sz w:val="20"/>
                <w:szCs w:val="20"/>
              </w:rPr>
            </w:pPr>
            <w:r w:rsidRPr="000321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DF6A7" w14:textId="77777777" w:rsidR="00F4652B" w:rsidRPr="0003218C" w:rsidRDefault="00F4652B" w:rsidP="00F4652B">
            <w:pPr>
              <w:rPr>
                <w:color w:val="000000"/>
                <w:sz w:val="18"/>
                <w:szCs w:val="18"/>
              </w:rPr>
            </w:pPr>
            <w:bookmarkStart w:id="10" w:name="_Hlk25667763"/>
            <w:r w:rsidRPr="0003218C">
              <w:rPr>
                <w:color w:val="000000"/>
                <w:sz w:val="18"/>
                <w:szCs w:val="18"/>
              </w:rPr>
              <w:t>Контрольно- ревизионная комиссия Александровского района</w:t>
            </w:r>
            <w:bookmarkEnd w:id="1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C1F44" w14:textId="77777777" w:rsidR="00F4652B" w:rsidRPr="0003218C" w:rsidRDefault="00F4652B" w:rsidP="00F4652B">
            <w:pPr>
              <w:jc w:val="center"/>
              <w:rPr>
                <w:color w:val="000000"/>
                <w:sz w:val="20"/>
                <w:szCs w:val="20"/>
              </w:rPr>
            </w:pPr>
            <w:r w:rsidRPr="0003218C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828D5" w14:textId="55E2D447" w:rsidR="00F4652B" w:rsidRPr="0003218C" w:rsidRDefault="00F4652B" w:rsidP="00F4652B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sz w:val="18"/>
                <w:szCs w:val="18"/>
              </w:rPr>
              <w:t>2303,5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2A0A" w14:textId="322C36D0" w:rsidR="00F4652B" w:rsidRPr="0003218C" w:rsidRDefault="00A715B2" w:rsidP="00F4652B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2664,4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09BBD" w14:textId="1DCFD0FC" w:rsidR="00F4652B" w:rsidRPr="0003218C" w:rsidRDefault="00A715B2" w:rsidP="00F4652B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2907,6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3522D" w14:textId="32EDE63D" w:rsidR="00F4652B" w:rsidRPr="0003218C" w:rsidRDefault="00A715B2" w:rsidP="00F4652B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3125,0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4667E" w14:textId="36D22489" w:rsidR="00F4652B" w:rsidRPr="0003218C" w:rsidRDefault="0003218C" w:rsidP="00F465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CE5B6" w14:textId="52E95558" w:rsidR="00F4652B" w:rsidRPr="0003218C" w:rsidRDefault="0003218C" w:rsidP="00F465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+217,4</w:t>
            </w:r>
          </w:p>
        </w:tc>
      </w:tr>
      <w:tr w:rsidR="00F4652B" w:rsidRPr="0003218C" w14:paraId="7A6D8BE3" w14:textId="77777777" w:rsidTr="00BA4322">
        <w:trPr>
          <w:trHeight w:val="8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DF25" w14:textId="77777777" w:rsidR="00F4652B" w:rsidRPr="0003218C" w:rsidRDefault="00F4652B" w:rsidP="00F4652B">
            <w:pPr>
              <w:jc w:val="center"/>
              <w:rPr>
                <w:color w:val="000000"/>
                <w:sz w:val="20"/>
                <w:szCs w:val="20"/>
              </w:rPr>
            </w:pPr>
            <w:r w:rsidRPr="000321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04FB5" w14:textId="77777777" w:rsidR="00F4652B" w:rsidRPr="0003218C" w:rsidRDefault="00F4652B" w:rsidP="00F4652B">
            <w:pPr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Отдел культуры, спорта и молодежной политики Администрации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E8E3F" w14:textId="77777777" w:rsidR="00F4652B" w:rsidRPr="0003218C" w:rsidRDefault="00F4652B" w:rsidP="00F4652B">
            <w:pPr>
              <w:jc w:val="center"/>
              <w:rPr>
                <w:color w:val="000000"/>
                <w:sz w:val="20"/>
                <w:szCs w:val="20"/>
              </w:rPr>
            </w:pPr>
            <w:r w:rsidRPr="0003218C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3E944" w14:textId="79F68C0B" w:rsidR="00F4652B" w:rsidRPr="0003218C" w:rsidRDefault="00F4652B" w:rsidP="00F4652B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sz w:val="18"/>
                <w:szCs w:val="18"/>
              </w:rPr>
              <w:t>115356,3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C27F" w14:textId="653F99CF" w:rsidR="00F4652B" w:rsidRPr="0003218C" w:rsidRDefault="00A715B2" w:rsidP="00F4652B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245544,2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A7873" w14:textId="489114F6" w:rsidR="00F4652B" w:rsidRPr="0003218C" w:rsidRDefault="00A715B2" w:rsidP="00F4652B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135869,7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BA658" w14:textId="6BA6736C" w:rsidR="00F4652B" w:rsidRPr="0003218C" w:rsidRDefault="00A715B2" w:rsidP="00F4652B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86009,4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9849D" w14:textId="36D05B29" w:rsidR="00F4652B" w:rsidRPr="0003218C" w:rsidRDefault="0003218C" w:rsidP="00F465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1649C" w14:textId="5C7BF9CB" w:rsidR="00F4652B" w:rsidRPr="0003218C" w:rsidRDefault="0003218C" w:rsidP="00F465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-49860,3</w:t>
            </w:r>
          </w:p>
        </w:tc>
      </w:tr>
      <w:tr w:rsidR="00F4652B" w:rsidRPr="0003218C" w14:paraId="1E3ED333" w14:textId="77777777" w:rsidTr="00BA4322">
        <w:trPr>
          <w:trHeight w:val="8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3774" w14:textId="6B390465" w:rsidR="00F4652B" w:rsidRPr="0003218C" w:rsidRDefault="00F4652B" w:rsidP="00F4652B">
            <w:pPr>
              <w:jc w:val="center"/>
              <w:rPr>
                <w:color w:val="000000"/>
                <w:sz w:val="20"/>
                <w:szCs w:val="20"/>
              </w:rPr>
            </w:pPr>
            <w:r w:rsidRPr="000321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224D9" w14:textId="7606B32D" w:rsidR="00F4652B" w:rsidRPr="0003218C" w:rsidRDefault="00F4652B" w:rsidP="00F4652B">
            <w:pPr>
              <w:rPr>
                <w:color w:val="000000"/>
                <w:sz w:val="18"/>
                <w:szCs w:val="18"/>
              </w:rPr>
            </w:pPr>
            <w:r w:rsidRPr="0003218C">
              <w:rPr>
                <w:sz w:val="18"/>
                <w:szCs w:val="18"/>
              </w:rPr>
              <w:t>Муниципальное казенное учреждение «Редакция газеты «Северянка»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C6C27" w14:textId="582E6DF2" w:rsidR="00F4652B" w:rsidRPr="0003218C" w:rsidRDefault="00F4652B" w:rsidP="00F4652B">
            <w:pPr>
              <w:jc w:val="center"/>
              <w:rPr>
                <w:color w:val="000000"/>
                <w:sz w:val="20"/>
                <w:szCs w:val="20"/>
              </w:rPr>
            </w:pPr>
            <w:r w:rsidRPr="0003218C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DED69" w14:textId="1A12F1BE" w:rsidR="00F4652B" w:rsidRPr="0003218C" w:rsidRDefault="00A715B2" w:rsidP="00F4652B">
            <w:pPr>
              <w:jc w:val="center"/>
              <w:rPr>
                <w:bCs/>
                <w:sz w:val="18"/>
                <w:szCs w:val="18"/>
              </w:rPr>
            </w:pPr>
            <w:r w:rsidRPr="0003218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956F" w14:textId="53FC88A5" w:rsidR="00F4652B" w:rsidRPr="0003218C" w:rsidRDefault="00A715B2" w:rsidP="00F4652B">
            <w:pPr>
              <w:jc w:val="center"/>
              <w:rPr>
                <w:sz w:val="18"/>
                <w:szCs w:val="18"/>
              </w:rPr>
            </w:pPr>
            <w:r w:rsidRPr="0003218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69752" w14:textId="00DDEACD" w:rsidR="00F4652B" w:rsidRPr="0003218C" w:rsidRDefault="00A715B2" w:rsidP="00F4652B">
            <w:pPr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6208,4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80704" w14:textId="6BA6D817" w:rsidR="00F4652B" w:rsidRPr="0003218C" w:rsidRDefault="00A715B2" w:rsidP="00F4652B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03218C">
              <w:rPr>
                <w:color w:val="000000"/>
                <w:sz w:val="18"/>
                <w:szCs w:val="18"/>
              </w:rPr>
              <w:t>7277,4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229AE" w14:textId="69BD3B87" w:rsidR="00F4652B" w:rsidRPr="0003218C" w:rsidRDefault="0003218C" w:rsidP="000321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5AA2F" w14:textId="1B2ABF02" w:rsidR="00F4652B" w:rsidRPr="0003218C" w:rsidRDefault="0003218C" w:rsidP="00F465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+1069,0</w:t>
            </w:r>
          </w:p>
        </w:tc>
      </w:tr>
      <w:tr w:rsidR="00F4652B" w:rsidRPr="007D66F7" w14:paraId="2FBA83AF" w14:textId="77777777" w:rsidTr="002059B3">
        <w:trPr>
          <w:trHeight w:val="389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AEA2" w14:textId="6620C294" w:rsidR="00F4652B" w:rsidRPr="0003218C" w:rsidRDefault="00F4652B" w:rsidP="00F4652B">
            <w:pPr>
              <w:jc w:val="center"/>
              <w:rPr>
                <w:color w:val="000000"/>
                <w:sz w:val="20"/>
                <w:szCs w:val="20"/>
              </w:rPr>
            </w:pPr>
            <w:r w:rsidRPr="0003218C">
              <w:rPr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444EE" w14:textId="77777777" w:rsidR="00F4652B" w:rsidRPr="0003218C" w:rsidRDefault="00F4652B" w:rsidP="00F4652B">
            <w:pPr>
              <w:jc w:val="center"/>
              <w:rPr>
                <w:color w:val="000000"/>
                <w:sz w:val="20"/>
                <w:szCs w:val="20"/>
              </w:rPr>
            </w:pPr>
            <w:r w:rsidRPr="0003218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554A0" w14:textId="11AF57E6" w:rsidR="00F4652B" w:rsidRPr="0003218C" w:rsidRDefault="00F4652B" w:rsidP="00F4652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218C">
              <w:rPr>
                <w:b/>
                <w:sz w:val="18"/>
                <w:szCs w:val="18"/>
              </w:rPr>
              <w:t>842005,0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42D5" w14:textId="05E35470" w:rsidR="00F4652B" w:rsidRPr="0003218C" w:rsidRDefault="00A715B2" w:rsidP="00F4652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218C">
              <w:rPr>
                <w:b/>
                <w:color w:val="000000"/>
                <w:sz w:val="18"/>
                <w:szCs w:val="18"/>
              </w:rPr>
              <w:t>964628,3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CD4DF" w14:textId="5C856E3F" w:rsidR="00F4652B" w:rsidRPr="0003218C" w:rsidRDefault="00A715B2" w:rsidP="00F465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218C">
              <w:rPr>
                <w:b/>
                <w:bCs/>
                <w:color w:val="000000"/>
                <w:sz w:val="18"/>
                <w:szCs w:val="18"/>
              </w:rPr>
              <w:t>903332,3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53A3" w14:textId="7ABCCCE2" w:rsidR="00F4652B" w:rsidRPr="00AA738B" w:rsidRDefault="00A715B2" w:rsidP="00F4652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218C">
              <w:rPr>
                <w:b/>
                <w:color w:val="000000"/>
                <w:sz w:val="18"/>
                <w:szCs w:val="18"/>
              </w:rPr>
              <w:t>772871,2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923E" w14:textId="1BA1A620" w:rsidR="00F4652B" w:rsidRPr="00AA738B" w:rsidRDefault="0003218C" w:rsidP="00F4652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424C" w14:textId="54008C7E" w:rsidR="00F4652B" w:rsidRPr="00970216" w:rsidRDefault="0003218C" w:rsidP="000321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-130461,1</w:t>
            </w:r>
          </w:p>
        </w:tc>
      </w:tr>
    </w:tbl>
    <w:p w14:paraId="4E63B45F" w14:textId="77777777" w:rsidR="00D00532" w:rsidRDefault="00D00532" w:rsidP="005C0F7A">
      <w:pPr>
        <w:spacing w:line="276" w:lineRule="auto"/>
        <w:ind w:firstLine="851"/>
        <w:jc w:val="both"/>
      </w:pPr>
    </w:p>
    <w:p w14:paraId="299CABFB" w14:textId="61A2A02C" w:rsidR="00FF7DF3" w:rsidRDefault="00FF7DF3" w:rsidP="005C0F7A">
      <w:pPr>
        <w:spacing w:line="276" w:lineRule="auto"/>
        <w:ind w:firstLine="851"/>
        <w:jc w:val="both"/>
        <w:rPr>
          <w:sz w:val="23"/>
          <w:szCs w:val="23"/>
        </w:rPr>
      </w:pPr>
      <w:r w:rsidRPr="007D66F7">
        <w:t>В разрезе ведомственной структуры расходов наибольший удельный вес традиционно занимают расходы Отдела образования (код 903)</w:t>
      </w:r>
      <w:r w:rsidR="00D40187" w:rsidRPr="007D66F7">
        <w:t xml:space="preserve"> </w:t>
      </w:r>
      <w:r w:rsidR="002852E1" w:rsidRPr="007D66F7">
        <w:t xml:space="preserve">– </w:t>
      </w:r>
      <w:r w:rsidR="00E647C5" w:rsidRPr="007D66F7">
        <w:t>5</w:t>
      </w:r>
      <w:r w:rsidR="0003218C">
        <w:t>2,</w:t>
      </w:r>
      <w:r w:rsidR="005C0F7A" w:rsidRPr="005C0F7A">
        <w:t>2</w:t>
      </w:r>
      <w:r w:rsidR="00291079" w:rsidRPr="007D66F7">
        <w:t>% и по Администрации Александровского района (код</w:t>
      </w:r>
      <w:r w:rsidR="00537D43" w:rsidRPr="007D66F7">
        <w:t xml:space="preserve"> </w:t>
      </w:r>
      <w:r w:rsidR="00291079" w:rsidRPr="007D66F7">
        <w:t>901)</w:t>
      </w:r>
      <w:r w:rsidR="00D40187" w:rsidRPr="007D66F7">
        <w:t xml:space="preserve"> </w:t>
      </w:r>
      <w:r w:rsidR="00537D43" w:rsidRPr="007D66F7">
        <w:t xml:space="preserve">– </w:t>
      </w:r>
      <w:r w:rsidR="00657DE9" w:rsidRPr="007D66F7">
        <w:t>2</w:t>
      </w:r>
      <w:r w:rsidR="00970216">
        <w:t>4</w:t>
      </w:r>
      <w:r w:rsidR="00E647C5" w:rsidRPr="007D66F7">
        <w:t>,</w:t>
      </w:r>
      <w:r w:rsidR="00970216">
        <w:t>0</w:t>
      </w:r>
      <w:r w:rsidR="00537D43" w:rsidRPr="007D66F7">
        <w:t xml:space="preserve"> </w:t>
      </w:r>
      <w:r w:rsidR="00291079" w:rsidRPr="007D66F7">
        <w:t>%</w:t>
      </w:r>
      <w:r w:rsidRPr="007D66F7">
        <w:t>.</w:t>
      </w:r>
      <w:r w:rsidR="00D7425C" w:rsidRPr="007D66F7">
        <w:rPr>
          <w:sz w:val="23"/>
          <w:szCs w:val="23"/>
        </w:rPr>
        <w:t xml:space="preserve"> </w:t>
      </w:r>
    </w:p>
    <w:p w14:paraId="6C78CAD7" w14:textId="77777777" w:rsidR="00D00532" w:rsidRDefault="00D00532" w:rsidP="005C0F7A">
      <w:pPr>
        <w:spacing w:line="276" w:lineRule="auto"/>
        <w:ind w:firstLine="851"/>
        <w:jc w:val="both"/>
        <w:rPr>
          <w:sz w:val="23"/>
          <w:szCs w:val="23"/>
        </w:rPr>
      </w:pPr>
    </w:p>
    <w:p w14:paraId="7A7E8995" w14:textId="500A8EB5" w:rsidR="00FF7DF3" w:rsidRDefault="00970216" w:rsidP="005C0F7A">
      <w:pPr>
        <w:tabs>
          <w:tab w:val="left" w:pos="709"/>
        </w:tabs>
        <w:spacing w:line="276" w:lineRule="auto"/>
        <w:ind w:firstLine="851"/>
        <w:jc w:val="both"/>
      </w:pPr>
      <w:r>
        <w:rPr>
          <w:b/>
        </w:rPr>
        <w:t>С</w:t>
      </w:r>
      <w:r w:rsidR="00FF7DF3" w:rsidRPr="007D66F7">
        <w:rPr>
          <w:b/>
        </w:rPr>
        <w:t>нижение расходов запланировано ведомствам</w:t>
      </w:r>
      <w:r w:rsidR="00FF7DF3" w:rsidRPr="007D66F7">
        <w:t>:</w:t>
      </w:r>
    </w:p>
    <w:p w14:paraId="0AB3496A" w14:textId="486D9EF4" w:rsidR="005C0F7A" w:rsidRPr="007D66F7" w:rsidRDefault="005C0F7A" w:rsidP="005C0F7A">
      <w:pPr>
        <w:spacing w:line="276" w:lineRule="auto"/>
        <w:ind w:firstLine="851"/>
        <w:jc w:val="both"/>
      </w:pPr>
      <w:r w:rsidRPr="007D66F7">
        <w:t xml:space="preserve">907 - </w:t>
      </w:r>
      <w:r w:rsidRPr="007D66F7">
        <w:rPr>
          <w:color w:val="000000"/>
        </w:rPr>
        <w:t xml:space="preserve">Отдел культуры, спорта и молодежной политики Администрации Александровского района (- </w:t>
      </w:r>
      <w:r w:rsidR="0003218C">
        <w:rPr>
          <w:color w:val="000000"/>
        </w:rPr>
        <w:t>36</w:t>
      </w:r>
      <w:r>
        <w:rPr>
          <w:color w:val="000000"/>
        </w:rPr>
        <w:t>,</w:t>
      </w:r>
      <w:r w:rsidR="0003218C">
        <w:rPr>
          <w:color w:val="000000"/>
        </w:rPr>
        <w:t>7</w:t>
      </w:r>
      <w:r w:rsidRPr="007D66F7">
        <w:rPr>
          <w:color w:val="000000"/>
        </w:rPr>
        <w:t xml:space="preserve"> %)</w:t>
      </w:r>
      <w:r>
        <w:rPr>
          <w:color w:val="000000"/>
        </w:rPr>
        <w:t>;</w:t>
      </w:r>
    </w:p>
    <w:p w14:paraId="680BEAAB" w14:textId="21C140CF" w:rsidR="0003218C" w:rsidRDefault="0003218C" w:rsidP="0003218C">
      <w:pPr>
        <w:spacing w:line="276" w:lineRule="auto"/>
        <w:ind w:firstLine="851"/>
        <w:jc w:val="both"/>
      </w:pPr>
      <w:r w:rsidRPr="007D66F7">
        <w:t xml:space="preserve">903 - Отдел образования Администрации Александровского района (- </w:t>
      </w:r>
      <w:r>
        <w:t>13</w:t>
      </w:r>
      <w:r w:rsidRPr="007D66F7">
        <w:t>,</w:t>
      </w:r>
      <w:r>
        <w:t>6</w:t>
      </w:r>
      <w:r w:rsidRPr="007D66F7">
        <w:t xml:space="preserve"> %)</w:t>
      </w:r>
      <w:r>
        <w:t>.</w:t>
      </w:r>
    </w:p>
    <w:p w14:paraId="63710B51" w14:textId="040563E2" w:rsidR="00E06684" w:rsidRPr="007D66F7" w:rsidRDefault="00534976" w:rsidP="005C0F7A">
      <w:pPr>
        <w:tabs>
          <w:tab w:val="left" w:pos="709"/>
        </w:tabs>
        <w:spacing w:line="276" w:lineRule="auto"/>
        <w:ind w:firstLine="851"/>
        <w:jc w:val="both"/>
      </w:pPr>
      <w:r w:rsidRPr="007D66F7">
        <w:t>901</w:t>
      </w:r>
      <w:r w:rsidR="008D031C" w:rsidRPr="007D66F7">
        <w:t xml:space="preserve"> </w:t>
      </w:r>
      <w:r w:rsidRPr="007D66F7">
        <w:t>- Администрация Александровского района (-</w:t>
      </w:r>
      <w:r w:rsidR="00537D43" w:rsidRPr="007D66F7">
        <w:t xml:space="preserve"> </w:t>
      </w:r>
      <w:r w:rsidR="0003218C">
        <w:t>10</w:t>
      </w:r>
      <w:r w:rsidR="00537D43" w:rsidRPr="007D66F7">
        <w:t>,</w:t>
      </w:r>
      <w:r w:rsidR="0003218C">
        <w:t>7</w:t>
      </w:r>
      <w:r w:rsidR="00537D43" w:rsidRPr="007D66F7">
        <w:t xml:space="preserve"> </w:t>
      </w:r>
      <w:r w:rsidRPr="007D66F7">
        <w:t>%)</w:t>
      </w:r>
      <w:r w:rsidR="00E06684" w:rsidRPr="007D66F7">
        <w:t>;</w:t>
      </w:r>
    </w:p>
    <w:p w14:paraId="71591075" w14:textId="65C42E6F" w:rsidR="00970216" w:rsidRPr="007D66F7" w:rsidRDefault="00970216" w:rsidP="00970216">
      <w:pPr>
        <w:spacing w:line="276" w:lineRule="auto"/>
        <w:ind w:firstLine="851"/>
        <w:jc w:val="both"/>
      </w:pPr>
      <w:r>
        <w:t>906 -</w:t>
      </w:r>
      <w:r w:rsidRPr="00970216">
        <w:t xml:space="preserve"> </w:t>
      </w:r>
      <w:r w:rsidR="0003218C" w:rsidRPr="0003218C">
        <w:t>Дума Александровского района</w:t>
      </w:r>
      <w:r>
        <w:t xml:space="preserve"> (-</w:t>
      </w:r>
      <w:r w:rsidR="0003218C">
        <w:t>9,2%).</w:t>
      </w:r>
    </w:p>
    <w:p w14:paraId="69306D7D" w14:textId="693FAC9A" w:rsidR="00FF7DF3" w:rsidRPr="007D66F7" w:rsidRDefault="00135E75" w:rsidP="005C0F7A">
      <w:pPr>
        <w:spacing w:line="276" w:lineRule="auto"/>
        <w:ind w:firstLine="851"/>
        <w:jc w:val="both"/>
      </w:pPr>
      <w:r w:rsidRPr="007D66F7">
        <w:t>4.3.</w:t>
      </w:r>
      <w:r w:rsidR="00FF7DF3" w:rsidRPr="007D66F7">
        <w:t xml:space="preserve"> Распределение ассигнований бюджета района по разделам и подразделам классификации расходов бюджета на 20</w:t>
      </w:r>
      <w:r w:rsidR="00142547" w:rsidRPr="007D66F7">
        <w:t>2</w:t>
      </w:r>
      <w:r w:rsidR="0003218C">
        <w:t>5</w:t>
      </w:r>
      <w:r w:rsidR="00FF7DF3" w:rsidRPr="007D66F7">
        <w:t xml:space="preserve"> год приведено в таблице:</w:t>
      </w:r>
    </w:p>
    <w:p w14:paraId="01E5311A" w14:textId="77777777" w:rsidR="00AE4B50" w:rsidRPr="007D66F7" w:rsidRDefault="00AE4B50" w:rsidP="007D66F7">
      <w:pPr>
        <w:ind w:firstLine="851"/>
        <w:jc w:val="both"/>
        <w:rPr>
          <w:sz w:val="22"/>
          <w:szCs w:val="22"/>
        </w:rPr>
      </w:pPr>
    </w:p>
    <w:tbl>
      <w:tblPr>
        <w:tblW w:w="9023" w:type="dxa"/>
        <w:tblInd w:w="93" w:type="dxa"/>
        <w:tblLook w:val="00A0" w:firstRow="1" w:lastRow="0" w:firstColumn="1" w:lastColumn="0" w:noHBand="0" w:noVBand="0"/>
      </w:tblPr>
      <w:tblGrid>
        <w:gridCol w:w="2709"/>
        <w:gridCol w:w="708"/>
        <w:gridCol w:w="1071"/>
        <w:gridCol w:w="1342"/>
        <w:gridCol w:w="1276"/>
        <w:gridCol w:w="876"/>
        <w:gridCol w:w="1041"/>
      </w:tblGrid>
      <w:tr w:rsidR="008F04AA" w:rsidRPr="007D66F7" w14:paraId="2AE946F8" w14:textId="77777777" w:rsidTr="00686F8D">
        <w:trPr>
          <w:trHeight w:val="953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95A02" w14:textId="77777777" w:rsidR="00FF7DF3" w:rsidRPr="007D66F7" w:rsidRDefault="00FF7DF3" w:rsidP="00E87E88">
            <w:pPr>
              <w:jc w:val="center"/>
              <w:rPr>
                <w:color w:val="000000"/>
                <w:sz w:val="16"/>
                <w:szCs w:val="16"/>
              </w:rPr>
            </w:pPr>
            <w:r w:rsidRPr="007D66F7">
              <w:rPr>
                <w:color w:val="000000"/>
                <w:sz w:val="16"/>
                <w:szCs w:val="16"/>
              </w:rPr>
              <w:t>Показатели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ED4F9" w14:textId="77777777" w:rsidR="00FF7DF3" w:rsidRPr="007D66F7" w:rsidRDefault="00FF7DF3" w:rsidP="00E87E88">
            <w:pPr>
              <w:jc w:val="center"/>
              <w:rPr>
                <w:color w:val="000000"/>
                <w:sz w:val="16"/>
                <w:szCs w:val="16"/>
              </w:rPr>
            </w:pPr>
            <w:r w:rsidRPr="007D66F7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DD2190" w14:textId="77777777" w:rsidR="00FF7DF3" w:rsidRPr="007D66F7" w:rsidRDefault="00FF7DF3" w:rsidP="00E87E88">
            <w:pPr>
              <w:jc w:val="center"/>
              <w:rPr>
                <w:color w:val="000000"/>
                <w:sz w:val="16"/>
                <w:szCs w:val="16"/>
              </w:rPr>
            </w:pPr>
            <w:r w:rsidRPr="007D66F7">
              <w:rPr>
                <w:color w:val="000000"/>
                <w:sz w:val="16"/>
                <w:szCs w:val="16"/>
              </w:rPr>
              <w:t>Исполнение за</w:t>
            </w:r>
          </w:p>
          <w:p w14:paraId="495D4144" w14:textId="75131CB0" w:rsidR="00FF7DF3" w:rsidRPr="007D66F7" w:rsidRDefault="00FF7DF3" w:rsidP="00E87E88">
            <w:pPr>
              <w:jc w:val="center"/>
              <w:rPr>
                <w:color w:val="000000"/>
                <w:sz w:val="16"/>
                <w:szCs w:val="16"/>
              </w:rPr>
            </w:pPr>
            <w:r w:rsidRPr="007D66F7">
              <w:rPr>
                <w:color w:val="000000"/>
                <w:sz w:val="16"/>
                <w:szCs w:val="16"/>
              </w:rPr>
              <w:t>20</w:t>
            </w:r>
            <w:r w:rsidR="000177C7" w:rsidRPr="0026043C">
              <w:rPr>
                <w:color w:val="000000"/>
                <w:sz w:val="16"/>
                <w:szCs w:val="16"/>
              </w:rPr>
              <w:t>2</w:t>
            </w:r>
            <w:r w:rsidR="00CC487B">
              <w:rPr>
                <w:color w:val="000000"/>
                <w:sz w:val="16"/>
                <w:szCs w:val="16"/>
              </w:rPr>
              <w:t>3</w:t>
            </w:r>
            <w:r w:rsidRPr="007D66F7">
              <w:rPr>
                <w:color w:val="000000"/>
                <w:sz w:val="16"/>
                <w:szCs w:val="16"/>
              </w:rPr>
              <w:t xml:space="preserve"> год</w:t>
            </w:r>
          </w:p>
          <w:p w14:paraId="199DB123" w14:textId="320551BC" w:rsidR="00FF7DF3" w:rsidRPr="007D66F7" w:rsidRDefault="0026043C" w:rsidP="00E87E88">
            <w:pPr>
              <w:jc w:val="center"/>
              <w:rPr>
                <w:color w:val="000000"/>
                <w:sz w:val="16"/>
                <w:szCs w:val="16"/>
              </w:rPr>
            </w:pPr>
            <w:r w:rsidRPr="000455BC">
              <w:rPr>
                <w:sz w:val="16"/>
                <w:szCs w:val="16"/>
              </w:rPr>
              <w:t>(тыс.руб.)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AFCA2" w14:textId="66CBE2A5" w:rsidR="00FF7DF3" w:rsidRDefault="00FF7DF3" w:rsidP="009A17EB">
            <w:pPr>
              <w:jc w:val="center"/>
              <w:rPr>
                <w:color w:val="000000"/>
                <w:sz w:val="16"/>
                <w:szCs w:val="16"/>
              </w:rPr>
            </w:pPr>
            <w:r w:rsidRPr="007D66F7">
              <w:rPr>
                <w:color w:val="000000"/>
                <w:sz w:val="16"/>
                <w:szCs w:val="16"/>
              </w:rPr>
              <w:t>Ожидаемое исполнение бюджета на 20</w:t>
            </w:r>
            <w:r w:rsidR="009E1FE4" w:rsidRPr="007D66F7">
              <w:rPr>
                <w:color w:val="000000"/>
                <w:sz w:val="16"/>
                <w:szCs w:val="16"/>
              </w:rPr>
              <w:t>2</w:t>
            </w:r>
            <w:r w:rsidR="00CC487B">
              <w:rPr>
                <w:color w:val="000000"/>
                <w:sz w:val="16"/>
                <w:szCs w:val="16"/>
              </w:rPr>
              <w:t>4</w:t>
            </w:r>
            <w:r w:rsidRPr="007D66F7">
              <w:rPr>
                <w:color w:val="000000"/>
                <w:sz w:val="16"/>
                <w:szCs w:val="16"/>
              </w:rPr>
              <w:t xml:space="preserve"> год</w:t>
            </w:r>
          </w:p>
          <w:p w14:paraId="51A1409D" w14:textId="0ADAA9D9" w:rsidR="0026043C" w:rsidRPr="007D66F7" w:rsidRDefault="0026043C" w:rsidP="009A17EB">
            <w:pPr>
              <w:jc w:val="center"/>
              <w:rPr>
                <w:color w:val="000000"/>
                <w:sz w:val="16"/>
                <w:szCs w:val="16"/>
              </w:rPr>
            </w:pPr>
            <w:r w:rsidRPr="000455BC">
              <w:rPr>
                <w:sz w:val="16"/>
                <w:szCs w:val="16"/>
              </w:rPr>
              <w:t>(тыс.руб.)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8AA04" w14:textId="77777777" w:rsidR="00FF7DF3" w:rsidRPr="007D66F7" w:rsidRDefault="00FF7DF3" w:rsidP="00E87E88">
            <w:pPr>
              <w:jc w:val="center"/>
              <w:rPr>
                <w:color w:val="000000"/>
                <w:sz w:val="16"/>
                <w:szCs w:val="16"/>
              </w:rPr>
            </w:pPr>
            <w:r w:rsidRPr="007D66F7">
              <w:rPr>
                <w:color w:val="000000"/>
                <w:sz w:val="16"/>
                <w:szCs w:val="16"/>
              </w:rPr>
              <w:t>Проект бюджета</w:t>
            </w:r>
          </w:p>
          <w:p w14:paraId="42DF3345" w14:textId="680CE6BF" w:rsidR="00FF7DF3" w:rsidRPr="007D66F7" w:rsidRDefault="00FF7DF3" w:rsidP="00E87E88">
            <w:pPr>
              <w:jc w:val="center"/>
              <w:rPr>
                <w:color w:val="000000"/>
                <w:sz w:val="16"/>
                <w:szCs w:val="16"/>
              </w:rPr>
            </w:pPr>
            <w:r w:rsidRPr="007D66F7">
              <w:rPr>
                <w:color w:val="000000"/>
                <w:sz w:val="16"/>
                <w:szCs w:val="16"/>
              </w:rPr>
              <w:t>на 20</w:t>
            </w:r>
            <w:r w:rsidR="00142547" w:rsidRPr="007D66F7">
              <w:rPr>
                <w:color w:val="000000"/>
                <w:sz w:val="16"/>
                <w:szCs w:val="16"/>
              </w:rPr>
              <w:t>2</w:t>
            </w:r>
            <w:r w:rsidR="00CC487B">
              <w:rPr>
                <w:color w:val="000000"/>
                <w:sz w:val="16"/>
                <w:szCs w:val="16"/>
              </w:rPr>
              <w:t>5</w:t>
            </w:r>
            <w:r w:rsidRPr="007D66F7">
              <w:rPr>
                <w:color w:val="000000"/>
                <w:sz w:val="16"/>
                <w:szCs w:val="16"/>
              </w:rPr>
              <w:t xml:space="preserve"> год</w:t>
            </w:r>
          </w:p>
          <w:p w14:paraId="07BEB36A" w14:textId="77777777" w:rsidR="00FF7DF3" w:rsidRPr="007D66F7" w:rsidRDefault="00FF7DF3" w:rsidP="00E87E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F598B7" w14:textId="77777777" w:rsidR="00FF7DF3" w:rsidRPr="007D66F7" w:rsidRDefault="00FF7DF3" w:rsidP="00E87E88">
            <w:pPr>
              <w:jc w:val="center"/>
              <w:rPr>
                <w:color w:val="000000"/>
                <w:sz w:val="16"/>
                <w:szCs w:val="16"/>
              </w:rPr>
            </w:pPr>
            <w:r w:rsidRPr="007D66F7">
              <w:rPr>
                <w:color w:val="000000"/>
                <w:sz w:val="16"/>
                <w:szCs w:val="16"/>
              </w:rPr>
              <w:t xml:space="preserve">Отклонения </w:t>
            </w:r>
          </w:p>
          <w:p w14:paraId="16325AB9" w14:textId="74781D51" w:rsidR="00FF7DF3" w:rsidRDefault="00FF7DF3" w:rsidP="009A17EB">
            <w:pPr>
              <w:jc w:val="center"/>
              <w:rPr>
                <w:color w:val="000000"/>
                <w:sz w:val="16"/>
                <w:szCs w:val="16"/>
              </w:rPr>
            </w:pPr>
            <w:r w:rsidRPr="007D66F7">
              <w:rPr>
                <w:color w:val="000000"/>
                <w:sz w:val="16"/>
                <w:szCs w:val="16"/>
              </w:rPr>
              <w:t>от 20</w:t>
            </w:r>
            <w:r w:rsidR="009E1FE4" w:rsidRPr="007D66F7">
              <w:rPr>
                <w:color w:val="000000"/>
                <w:sz w:val="16"/>
                <w:szCs w:val="16"/>
              </w:rPr>
              <w:t>2</w:t>
            </w:r>
            <w:r w:rsidR="00CC487B">
              <w:rPr>
                <w:color w:val="000000"/>
                <w:sz w:val="16"/>
                <w:szCs w:val="16"/>
              </w:rPr>
              <w:t>4</w:t>
            </w:r>
            <w:r w:rsidRPr="007D66F7">
              <w:rPr>
                <w:color w:val="000000"/>
                <w:sz w:val="16"/>
                <w:szCs w:val="16"/>
              </w:rPr>
              <w:t xml:space="preserve"> г</w:t>
            </w:r>
          </w:p>
          <w:p w14:paraId="1DF06898" w14:textId="24CF2C19" w:rsidR="0026043C" w:rsidRPr="007D66F7" w:rsidRDefault="0026043C" w:rsidP="009A17EB">
            <w:pPr>
              <w:jc w:val="center"/>
              <w:rPr>
                <w:color w:val="000000"/>
                <w:sz w:val="16"/>
                <w:szCs w:val="16"/>
              </w:rPr>
            </w:pPr>
            <w:r w:rsidRPr="000455BC">
              <w:rPr>
                <w:sz w:val="16"/>
                <w:szCs w:val="16"/>
              </w:rPr>
              <w:t>(тыс.руб.)</w:t>
            </w:r>
          </w:p>
        </w:tc>
      </w:tr>
      <w:tr w:rsidR="008F04AA" w:rsidRPr="007D66F7" w14:paraId="659510D8" w14:textId="77777777" w:rsidTr="00686F8D">
        <w:trPr>
          <w:trHeight w:val="289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50F7" w14:textId="77777777" w:rsidR="00FF7DF3" w:rsidRPr="007D66F7" w:rsidRDefault="00FF7DF3" w:rsidP="00E87E8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E867" w14:textId="77777777" w:rsidR="00FF7DF3" w:rsidRPr="007D66F7" w:rsidRDefault="00FF7DF3" w:rsidP="00E87E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A74A2" w14:textId="77777777" w:rsidR="00FF7DF3" w:rsidRPr="007D66F7" w:rsidRDefault="00FF7DF3" w:rsidP="00E87E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540D" w14:textId="77777777" w:rsidR="00FF7DF3" w:rsidRPr="007D66F7" w:rsidRDefault="00FF7DF3" w:rsidP="00E87E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01900" w14:textId="77777777" w:rsidR="00FF7DF3" w:rsidRDefault="00FF7DF3" w:rsidP="00E87E88">
            <w:pPr>
              <w:jc w:val="center"/>
              <w:rPr>
                <w:b/>
                <w:bCs/>
                <w:sz w:val="16"/>
                <w:szCs w:val="16"/>
              </w:rPr>
            </w:pPr>
            <w:r w:rsidRPr="007D66F7">
              <w:rPr>
                <w:b/>
                <w:bCs/>
                <w:sz w:val="16"/>
                <w:szCs w:val="16"/>
              </w:rPr>
              <w:t>Сумма</w:t>
            </w:r>
          </w:p>
          <w:p w14:paraId="0A0A5177" w14:textId="07EBFB5C" w:rsidR="0026043C" w:rsidRPr="007D66F7" w:rsidRDefault="0026043C" w:rsidP="00E87E88">
            <w:pPr>
              <w:jc w:val="center"/>
              <w:rPr>
                <w:b/>
                <w:bCs/>
                <w:sz w:val="16"/>
                <w:szCs w:val="16"/>
              </w:rPr>
            </w:pPr>
            <w:r w:rsidRPr="000455BC">
              <w:rPr>
                <w:sz w:val="16"/>
                <w:szCs w:val="16"/>
              </w:rPr>
              <w:t>(тыс.руб.)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3F46F" w14:textId="77777777" w:rsidR="00FF7DF3" w:rsidRPr="007D66F7" w:rsidRDefault="00FF7DF3" w:rsidP="00E87E88">
            <w:pPr>
              <w:jc w:val="center"/>
              <w:rPr>
                <w:b/>
                <w:bCs/>
                <w:sz w:val="16"/>
                <w:szCs w:val="16"/>
              </w:rPr>
            </w:pPr>
            <w:r w:rsidRPr="007D66F7">
              <w:rPr>
                <w:b/>
                <w:bCs/>
                <w:sz w:val="16"/>
                <w:szCs w:val="16"/>
              </w:rPr>
              <w:t>Уд.</w:t>
            </w:r>
            <w:r w:rsidR="008D031C" w:rsidRPr="007D66F7">
              <w:rPr>
                <w:b/>
                <w:bCs/>
                <w:sz w:val="16"/>
                <w:szCs w:val="16"/>
              </w:rPr>
              <w:t xml:space="preserve"> </w:t>
            </w:r>
            <w:r w:rsidRPr="007D66F7">
              <w:rPr>
                <w:b/>
                <w:bCs/>
                <w:sz w:val="16"/>
                <w:szCs w:val="16"/>
              </w:rPr>
              <w:t>вес</w:t>
            </w:r>
          </w:p>
        </w:tc>
        <w:tc>
          <w:tcPr>
            <w:tcW w:w="104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5149F" w14:textId="77777777" w:rsidR="00FF7DF3" w:rsidRPr="007D66F7" w:rsidRDefault="00FF7DF3" w:rsidP="00E87E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77C7" w:rsidRPr="007D66F7" w14:paraId="47D81206" w14:textId="77777777" w:rsidTr="00686F8D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1CB1" w14:textId="2CB9F7C8" w:rsidR="000177C7" w:rsidRPr="007D66F7" w:rsidRDefault="000177C7" w:rsidP="000177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66F7">
              <w:rPr>
                <w:b/>
                <w:bCs/>
                <w:color w:val="000000"/>
                <w:sz w:val="16"/>
                <w:szCs w:val="16"/>
              </w:rPr>
              <w:t xml:space="preserve">РАСХОДЫ – всего , </w:t>
            </w:r>
          </w:p>
          <w:p w14:paraId="72BD6D31" w14:textId="77777777" w:rsidR="000177C7" w:rsidRPr="007D66F7" w:rsidRDefault="000177C7" w:rsidP="000177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66F7">
              <w:rPr>
                <w:color w:val="000000"/>
                <w:sz w:val="16"/>
                <w:szCs w:val="16"/>
              </w:rPr>
              <w:t>в 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2E829" w14:textId="77777777" w:rsidR="000177C7" w:rsidRPr="007D66F7" w:rsidRDefault="000177C7" w:rsidP="000177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861545F" w14:textId="27F32859" w:rsidR="000177C7" w:rsidRPr="007D66F7" w:rsidRDefault="00CC487B" w:rsidP="000177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964628,3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</w:tcPr>
          <w:p w14:paraId="08EE946F" w14:textId="5DEFB2C6" w:rsidR="000177C7" w:rsidRPr="007D66F7" w:rsidRDefault="00CC487B" w:rsidP="00CC487B">
            <w:pPr>
              <w:jc w:val="center"/>
              <w:rPr>
                <w:b/>
                <w:bCs/>
                <w:sz w:val="20"/>
                <w:szCs w:val="20"/>
              </w:rPr>
            </w:pPr>
            <w:r w:rsidRPr="00CC487B">
              <w:rPr>
                <w:b/>
                <w:bCs/>
                <w:sz w:val="20"/>
                <w:szCs w:val="20"/>
              </w:rPr>
              <w:t>947309,3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3C12A96" w14:textId="011A076C" w:rsidR="000177C7" w:rsidRPr="007D66F7" w:rsidRDefault="00C4109C" w:rsidP="00C4109C">
            <w:pPr>
              <w:jc w:val="center"/>
              <w:rPr>
                <w:b/>
                <w:bCs/>
                <w:sz w:val="20"/>
                <w:szCs w:val="20"/>
              </w:rPr>
            </w:pPr>
            <w:r w:rsidRPr="00C4109C">
              <w:rPr>
                <w:b/>
                <w:bCs/>
                <w:sz w:val="20"/>
                <w:szCs w:val="20"/>
              </w:rPr>
              <w:t>772</w:t>
            </w:r>
            <w:r>
              <w:rPr>
                <w:b/>
                <w:bCs/>
                <w:sz w:val="20"/>
                <w:szCs w:val="20"/>
              </w:rPr>
              <w:t>871,2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B822C" w14:textId="3BBB5153" w:rsidR="000177C7" w:rsidRPr="001C6481" w:rsidRDefault="001C6481" w:rsidP="000177C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DCF57" w14:textId="108D23A7" w:rsidR="000177C7" w:rsidRPr="001C6481" w:rsidRDefault="001C6481" w:rsidP="001C64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-174438</w:t>
            </w:r>
            <w:r>
              <w:rPr>
                <w:b/>
                <w:bCs/>
                <w:sz w:val="16"/>
                <w:szCs w:val="16"/>
              </w:rPr>
              <w:t>,1</w:t>
            </w:r>
          </w:p>
        </w:tc>
      </w:tr>
      <w:tr w:rsidR="00686F8D" w:rsidRPr="007D66F7" w14:paraId="6E1A1C0C" w14:textId="77777777" w:rsidTr="00686F8D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84CB7" w14:textId="77777777" w:rsidR="00686F8D" w:rsidRPr="007D66F7" w:rsidRDefault="00686F8D" w:rsidP="00686F8D">
            <w:pPr>
              <w:rPr>
                <w:color w:val="000000"/>
                <w:sz w:val="18"/>
                <w:szCs w:val="18"/>
              </w:rPr>
            </w:pPr>
            <w:r w:rsidRPr="007D66F7">
              <w:rPr>
                <w:color w:val="000000"/>
                <w:sz w:val="18"/>
                <w:szCs w:val="18"/>
              </w:rPr>
              <w:t>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3EED5" w14:textId="77777777" w:rsidR="00686F8D" w:rsidRPr="007D66F7" w:rsidRDefault="00686F8D" w:rsidP="00686F8D">
            <w:pPr>
              <w:jc w:val="center"/>
              <w:rPr>
                <w:color w:val="000000"/>
                <w:sz w:val="16"/>
                <w:szCs w:val="16"/>
              </w:rPr>
            </w:pPr>
            <w:r w:rsidRPr="007D66F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3FDE" w14:textId="4C563F77" w:rsidR="00686F8D" w:rsidRPr="00CC487B" w:rsidRDefault="00CC487B" w:rsidP="00686F8D">
            <w:pPr>
              <w:jc w:val="center"/>
              <w:rPr>
                <w:sz w:val="20"/>
                <w:szCs w:val="20"/>
              </w:rPr>
            </w:pPr>
            <w:r w:rsidRPr="00CC487B">
              <w:rPr>
                <w:bCs/>
                <w:sz w:val="20"/>
                <w:szCs w:val="20"/>
              </w:rPr>
              <w:t>69871,2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4DCFF" w14:textId="019AF34A" w:rsidR="00686F8D" w:rsidRPr="007D66F7" w:rsidRDefault="00CC487B" w:rsidP="00CC487B">
            <w:pPr>
              <w:jc w:val="center"/>
              <w:rPr>
                <w:sz w:val="20"/>
                <w:szCs w:val="20"/>
              </w:rPr>
            </w:pPr>
            <w:r w:rsidRPr="00CC487B">
              <w:rPr>
                <w:sz w:val="20"/>
                <w:szCs w:val="20"/>
              </w:rPr>
              <w:t>78230,7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0911" w14:textId="60A552B3" w:rsidR="00686F8D" w:rsidRPr="007D66F7" w:rsidRDefault="00C4109C" w:rsidP="00C41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89562,1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9043" w14:textId="32FA5F80" w:rsidR="00686F8D" w:rsidRPr="001C6481" w:rsidRDefault="001C6481" w:rsidP="001C64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584C" w14:textId="119D6C6D" w:rsidR="00686F8D" w:rsidRPr="00686F8D" w:rsidRDefault="001C6481" w:rsidP="00686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+11331,4</w:t>
            </w:r>
          </w:p>
        </w:tc>
      </w:tr>
      <w:tr w:rsidR="00686F8D" w:rsidRPr="007D66F7" w14:paraId="4C111F58" w14:textId="77777777" w:rsidTr="00686F8D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2DA4A" w14:textId="77777777" w:rsidR="00686F8D" w:rsidRPr="007D66F7" w:rsidRDefault="00686F8D" w:rsidP="00686F8D">
            <w:pPr>
              <w:rPr>
                <w:color w:val="000000"/>
                <w:sz w:val="18"/>
                <w:szCs w:val="18"/>
              </w:rPr>
            </w:pPr>
            <w:r w:rsidRPr="007D66F7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D324F" w14:textId="77777777" w:rsidR="00686F8D" w:rsidRPr="007D66F7" w:rsidRDefault="00686F8D" w:rsidP="00686F8D">
            <w:pPr>
              <w:jc w:val="center"/>
              <w:rPr>
                <w:color w:val="000000"/>
                <w:sz w:val="16"/>
                <w:szCs w:val="16"/>
              </w:rPr>
            </w:pPr>
            <w:r w:rsidRPr="007D66F7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A2FCA0F" w14:textId="18F993EA" w:rsidR="00686F8D" w:rsidRPr="007D66F7" w:rsidRDefault="00CC487B" w:rsidP="00686F8D">
            <w:pPr>
              <w:jc w:val="center"/>
              <w:rPr>
                <w:sz w:val="20"/>
                <w:szCs w:val="20"/>
              </w:rPr>
            </w:pPr>
            <w:r w:rsidRPr="00CC487B">
              <w:rPr>
                <w:sz w:val="20"/>
                <w:szCs w:val="20"/>
              </w:rPr>
              <w:t>2648,1</w:t>
            </w:r>
          </w:p>
        </w:tc>
        <w:tc>
          <w:tcPr>
            <w:tcW w:w="13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66674E41" w14:textId="582DE9EF" w:rsidR="00686F8D" w:rsidRPr="007D66F7" w:rsidRDefault="00CC487B" w:rsidP="00CC487B">
            <w:pPr>
              <w:jc w:val="center"/>
              <w:rPr>
                <w:sz w:val="20"/>
                <w:szCs w:val="20"/>
              </w:rPr>
            </w:pPr>
            <w:r w:rsidRPr="00CC487B">
              <w:rPr>
                <w:sz w:val="20"/>
                <w:szCs w:val="20"/>
              </w:rPr>
              <w:t>2186,4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20548" w14:textId="288B9FCB" w:rsidR="00686F8D" w:rsidRPr="001C6481" w:rsidRDefault="001C6481" w:rsidP="00686F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63B0" w14:textId="75094CC5" w:rsidR="00686F8D" w:rsidRPr="001C6481" w:rsidRDefault="001C6481" w:rsidP="001C64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2A30" w14:textId="5F555DC3" w:rsidR="00686F8D" w:rsidRPr="00686F8D" w:rsidRDefault="001C6481" w:rsidP="00686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-2186,4</w:t>
            </w:r>
          </w:p>
        </w:tc>
      </w:tr>
      <w:tr w:rsidR="00686F8D" w:rsidRPr="007D66F7" w14:paraId="04F5A46B" w14:textId="77777777" w:rsidTr="00686F8D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C5DBE" w14:textId="7F8B838E" w:rsidR="00686F8D" w:rsidRPr="007D66F7" w:rsidRDefault="00686F8D" w:rsidP="00686F8D">
            <w:pPr>
              <w:rPr>
                <w:color w:val="000000"/>
                <w:sz w:val="18"/>
                <w:szCs w:val="18"/>
              </w:rPr>
            </w:pPr>
            <w:bookmarkStart w:id="11" w:name="_Hlk57279291"/>
            <w:r w:rsidRPr="007D66F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  <w:bookmarkEnd w:id="11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515A5" w14:textId="77777777" w:rsidR="00686F8D" w:rsidRPr="007D66F7" w:rsidRDefault="00686F8D" w:rsidP="00686F8D">
            <w:pPr>
              <w:jc w:val="center"/>
              <w:rPr>
                <w:color w:val="000000"/>
                <w:sz w:val="16"/>
                <w:szCs w:val="16"/>
              </w:rPr>
            </w:pPr>
            <w:r w:rsidRPr="007D66F7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0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6AC29B0" w14:textId="1FE16479" w:rsidR="00686F8D" w:rsidRPr="007D66F7" w:rsidRDefault="00CC487B" w:rsidP="00686F8D">
            <w:pPr>
              <w:jc w:val="center"/>
              <w:rPr>
                <w:sz w:val="20"/>
                <w:szCs w:val="20"/>
              </w:rPr>
            </w:pPr>
            <w:r w:rsidRPr="00CC487B">
              <w:rPr>
                <w:sz w:val="20"/>
                <w:szCs w:val="20"/>
              </w:rPr>
              <w:t>643,0</w:t>
            </w:r>
          </w:p>
        </w:tc>
        <w:tc>
          <w:tcPr>
            <w:tcW w:w="13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45C84178" w14:textId="39176DFB" w:rsidR="00686F8D" w:rsidRPr="007D66F7" w:rsidRDefault="00CC487B" w:rsidP="00CC487B">
            <w:pPr>
              <w:jc w:val="center"/>
              <w:rPr>
                <w:sz w:val="20"/>
                <w:szCs w:val="20"/>
              </w:rPr>
            </w:pPr>
            <w:r w:rsidRPr="00CC487B">
              <w:rPr>
                <w:sz w:val="20"/>
                <w:szCs w:val="20"/>
              </w:rPr>
              <w:t>1160,5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6E3D" w14:textId="70242294" w:rsidR="00686F8D" w:rsidRPr="007D66F7" w:rsidRDefault="00C4109C" w:rsidP="00C4109C">
            <w:pPr>
              <w:jc w:val="center"/>
              <w:rPr>
                <w:sz w:val="20"/>
                <w:szCs w:val="20"/>
              </w:rPr>
            </w:pPr>
            <w:r w:rsidRPr="00C4109C">
              <w:rPr>
                <w:sz w:val="20"/>
                <w:szCs w:val="20"/>
              </w:rPr>
              <w:t>1302,0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E53D" w14:textId="3B061F74" w:rsidR="00686F8D" w:rsidRPr="001C6481" w:rsidRDefault="001C6481" w:rsidP="001C64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2F27" w14:textId="68FAE0F6" w:rsidR="00686F8D" w:rsidRPr="00686F8D" w:rsidRDefault="001C6481" w:rsidP="00686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+141,5</w:t>
            </w:r>
          </w:p>
        </w:tc>
      </w:tr>
      <w:tr w:rsidR="00686F8D" w:rsidRPr="007D66F7" w14:paraId="40ACE0A0" w14:textId="77777777" w:rsidTr="00942863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147A7" w14:textId="77777777" w:rsidR="00686F8D" w:rsidRPr="007D66F7" w:rsidRDefault="00686F8D" w:rsidP="00686F8D">
            <w:pPr>
              <w:rPr>
                <w:color w:val="000000"/>
                <w:sz w:val="18"/>
                <w:szCs w:val="18"/>
              </w:rPr>
            </w:pPr>
            <w:r w:rsidRPr="007D66F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6C701" w14:textId="77777777" w:rsidR="00686F8D" w:rsidRPr="007D66F7" w:rsidRDefault="00686F8D" w:rsidP="00686F8D">
            <w:pPr>
              <w:jc w:val="center"/>
              <w:rPr>
                <w:color w:val="000000"/>
                <w:sz w:val="16"/>
                <w:szCs w:val="16"/>
              </w:rPr>
            </w:pPr>
            <w:r w:rsidRPr="007D66F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7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EDD5C6F" w14:textId="1220CC33" w:rsidR="00686F8D" w:rsidRPr="007D66F7" w:rsidRDefault="00CC487B" w:rsidP="00686F8D">
            <w:pPr>
              <w:jc w:val="center"/>
              <w:rPr>
                <w:sz w:val="20"/>
                <w:szCs w:val="20"/>
              </w:rPr>
            </w:pPr>
            <w:r w:rsidRPr="00CC487B">
              <w:rPr>
                <w:sz w:val="20"/>
                <w:szCs w:val="20"/>
              </w:rPr>
              <w:t>34791,3</w:t>
            </w:r>
          </w:p>
        </w:tc>
        <w:tc>
          <w:tcPr>
            <w:tcW w:w="13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1D2FFDD2" w14:textId="07551075" w:rsidR="00686F8D" w:rsidRPr="007D66F7" w:rsidRDefault="00CC487B" w:rsidP="00CC487B">
            <w:pPr>
              <w:jc w:val="center"/>
              <w:rPr>
                <w:sz w:val="20"/>
                <w:szCs w:val="20"/>
              </w:rPr>
            </w:pPr>
            <w:r w:rsidRPr="00CC487B">
              <w:rPr>
                <w:sz w:val="20"/>
                <w:szCs w:val="20"/>
              </w:rPr>
              <w:t>72265,5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1F8E" w14:textId="3EF40FBE" w:rsidR="00686F8D" w:rsidRPr="007D66F7" w:rsidRDefault="00C4109C" w:rsidP="00C4109C">
            <w:pPr>
              <w:jc w:val="center"/>
              <w:rPr>
                <w:sz w:val="20"/>
                <w:szCs w:val="20"/>
              </w:rPr>
            </w:pPr>
            <w:r w:rsidRPr="00C4109C">
              <w:rPr>
                <w:sz w:val="20"/>
                <w:szCs w:val="20"/>
              </w:rPr>
              <w:t>29335,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C6241" w14:textId="7056582B" w:rsidR="00686F8D" w:rsidRPr="001C6481" w:rsidRDefault="001C6481" w:rsidP="00686F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1F05" w14:textId="7B951AB9" w:rsidR="00686F8D" w:rsidRPr="00686F8D" w:rsidRDefault="001C6481" w:rsidP="00686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-42929,7</w:t>
            </w:r>
          </w:p>
        </w:tc>
      </w:tr>
      <w:tr w:rsidR="00686F8D" w:rsidRPr="007D66F7" w14:paraId="18A62D09" w14:textId="77777777" w:rsidTr="00942863">
        <w:trPr>
          <w:trHeight w:val="44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43D9" w14:textId="77777777" w:rsidR="00686F8D" w:rsidRPr="007D66F7" w:rsidRDefault="00686F8D" w:rsidP="00686F8D">
            <w:pPr>
              <w:rPr>
                <w:color w:val="000000"/>
                <w:sz w:val="18"/>
                <w:szCs w:val="18"/>
              </w:rPr>
            </w:pPr>
            <w:r w:rsidRPr="007D66F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1C0FB" w14:textId="77777777" w:rsidR="00686F8D" w:rsidRPr="007D66F7" w:rsidRDefault="00686F8D" w:rsidP="00686F8D">
            <w:pPr>
              <w:jc w:val="center"/>
              <w:rPr>
                <w:color w:val="000000"/>
                <w:sz w:val="16"/>
                <w:szCs w:val="16"/>
              </w:rPr>
            </w:pPr>
            <w:r w:rsidRPr="007D66F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33565A2" w14:textId="2B9188ED" w:rsidR="00686F8D" w:rsidRPr="007D66F7" w:rsidRDefault="00CC487B" w:rsidP="00686F8D">
            <w:pPr>
              <w:jc w:val="center"/>
              <w:rPr>
                <w:sz w:val="20"/>
                <w:szCs w:val="20"/>
              </w:rPr>
            </w:pPr>
            <w:r w:rsidRPr="00CC487B">
              <w:rPr>
                <w:sz w:val="20"/>
                <w:szCs w:val="20"/>
              </w:rPr>
              <w:t>97254,6</w:t>
            </w:r>
          </w:p>
        </w:tc>
        <w:tc>
          <w:tcPr>
            <w:tcW w:w="13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0288A27D" w14:textId="16AAC624" w:rsidR="00686F8D" w:rsidRPr="007D66F7" w:rsidRDefault="00CC487B" w:rsidP="00CC487B">
            <w:pPr>
              <w:jc w:val="center"/>
              <w:rPr>
                <w:sz w:val="20"/>
                <w:szCs w:val="20"/>
              </w:rPr>
            </w:pPr>
            <w:r w:rsidRPr="00CC487B">
              <w:rPr>
                <w:sz w:val="20"/>
                <w:szCs w:val="20"/>
              </w:rPr>
              <w:t>79665,5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5673" w14:textId="4E5BFFC9" w:rsidR="00686F8D" w:rsidRPr="007D66F7" w:rsidRDefault="00C4109C" w:rsidP="00C4109C">
            <w:pPr>
              <w:jc w:val="center"/>
              <w:rPr>
                <w:sz w:val="20"/>
                <w:szCs w:val="20"/>
              </w:rPr>
            </w:pPr>
            <w:r w:rsidRPr="00C4109C">
              <w:rPr>
                <w:sz w:val="20"/>
                <w:szCs w:val="20"/>
              </w:rPr>
              <w:t>43804,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746BB" w14:textId="6EDC945D" w:rsidR="00686F8D" w:rsidRPr="001C6481" w:rsidRDefault="001C6481" w:rsidP="00686F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5351" w14:textId="222F37D9" w:rsidR="00686F8D" w:rsidRPr="00686F8D" w:rsidRDefault="001C6481" w:rsidP="00686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-35861,2</w:t>
            </w:r>
          </w:p>
        </w:tc>
      </w:tr>
      <w:tr w:rsidR="00686F8D" w:rsidRPr="007D66F7" w14:paraId="6B40E6F3" w14:textId="77777777" w:rsidTr="00686F8D">
        <w:trPr>
          <w:trHeight w:val="44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D8B2" w14:textId="06FC8D33" w:rsidR="00686F8D" w:rsidRPr="007D66F7" w:rsidRDefault="00686F8D" w:rsidP="00686F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DF8BC" w14:textId="21C190EE" w:rsidR="00686F8D" w:rsidRPr="007D66F7" w:rsidRDefault="00686F8D" w:rsidP="00686F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</w:t>
            </w:r>
          </w:p>
        </w:tc>
        <w:tc>
          <w:tcPr>
            <w:tcW w:w="10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08C167F" w14:textId="64F648BF" w:rsidR="00686F8D" w:rsidRDefault="00CC487B" w:rsidP="00686F8D">
            <w:pPr>
              <w:jc w:val="center"/>
              <w:rPr>
                <w:sz w:val="20"/>
                <w:szCs w:val="20"/>
              </w:rPr>
            </w:pPr>
            <w:r w:rsidRPr="00CC487B">
              <w:rPr>
                <w:sz w:val="20"/>
                <w:szCs w:val="20"/>
              </w:rPr>
              <w:t>4070,2</w:t>
            </w:r>
          </w:p>
        </w:tc>
        <w:tc>
          <w:tcPr>
            <w:tcW w:w="13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3947C394" w14:textId="28FC10F3" w:rsidR="00686F8D" w:rsidRDefault="00CC487B" w:rsidP="00CC487B">
            <w:pPr>
              <w:jc w:val="center"/>
              <w:rPr>
                <w:sz w:val="20"/>
                <w:szCs w:val="20"/>
              </w:rPr>
            </w:pPr>
            <w:r w:rsidRPr="00CC487B">
              <w:rPr>
                <w:sz w:val="20"/>
                <w:szCs w:val="20"/>
              </w:rPr>
              <w:t>12672,0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DC83" w14:textId="004CC9BD" w:rsidR="00686F8D" w:rsidRDefault="001C6481" w:rsidP="001C6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16779,1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359B" w14:textId="3FF31062" w:rsidR="00686F8D" w:rsidRPr="001C6481" w:rsidRDefault="001C6481" w:rsidP="00686F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2EA3" w14:textId="087E576D" w:rsidR="00686F8D" w:rsidRPr="00686F8D" w:rsidRDefault="001C6481" w:rsidP="00686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+4107,1</w:t>
            </w:r>
          </w:p>
        </w:tc>
      </w:tr>
      <w:tr w:rsidR="00686F8D" w:rsidRPr="007D66F7" w14:paraId="3AFC1121" w14:textId="77777777" w:rsidTr="00686F8D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6DD81" w14:textId="44C4886B" w:rsidR="00686F8D" w:rsidRPr="007D66F7" w:rsidRDefault="00686F8D" w:rsidP="00686F8D">
            <w:pPr>
              <w:rPr>
                <w:color w:val="000000"/>
                <w:sz w:val="18"/>
                <w:szCs w:val="18"/>
              </w:rPr>
            </w:pPr>
            <w:r w:rsidRPr="007D66F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C6472" w14:textId="77777777" w:rsidR="00686F8D" w:rsidRPr="007D66F7" w:rsidRDefault="00686F8D" w:rsidP="00686F8D">
            <w:pPr>
              <w:jc w:val="center"/>
              <w:rPr>
                <w:color w:val="000000"/>
                <w:sz w:val="16"/>
                <w:szCs w:val="16"/>
              </w:rPr>
            </w:pPr>
            <w:r w:rsidRPr="007D66F7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0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276474D" w14:textId="04BF3679" w:rsidR="00CC487B" w:rsidRPr="007D66F7" w:rsidRDefault="00CC487B" w:rsidP="00CC4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434029,2</w:t>
            </w:r>
          </w:p>
        </w:tc>
        <w:tc>
          <w:tcPr>
            <w:tcW w:w="13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4E9A1F4D" w14:textId="47FE989B" w:rsidR="00686F8D" w:rsidRPr="007D66F7" w:rsidRDefault="00CC487B" w:rsidP="00CC487B">
            <w:pPr>
              <w:jc w:val="center"/>
              <w:rPr>
                <w:sz w:val="20"/>
                <w:szCs w:val="20"/>
              </w:rPr>
            </w:pPr>
            <w:r w:rsidRPr="00CC487B">
              <w:rPr>
                <w:sz w:val="20"/>
                <w:szCs w:val="20"/>
              </w:rPr>
              <w:t>482160,1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AE02" w14:textId="1840997B" w:rsidR="00686F8D" w:rsidRPr="007D66F7" w:rsidRDefault="001C6481" w:rsidP="001C6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412271,6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3ED2" w14:textId="24ABA3C0" w:rsidR="00686F8D" w:rsidRPr="001C6481" w:rsidRDefault="001C6481" w:rsidP="001C64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CBB0" w14:textId="71ECB109" w:rsidR="00686F8D" w:rsidRPr="00686F8D" w:rsidRDefault="001C6481" w:rsidP="00686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-69888,5</w:t>
            </w:r>
          </w:p>
        </w:tc>
      </w:tr>
      <w:tr w:rsidR="00686F8D" w:rsidRPr="007D66F7" w14:paraId="355563AF" w14:textId="77777777" w:rsidTr="00686F8D">
        <w:trPr>
          <w:trHeight w:val="3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F1EE" w14:textId="7790B00F" w:rsidR="00686F8D" w:rsidRPr="007D66F7" w:rsidRDefault="00686F8D" w:rsidP="00686F8D">
            <w:pPr>
              <w:rPr>
                <w:color w:val="000000"/>
                <w:sz w:val="18"/>
                <w:szCs w:val="18"/>
              </w:rPr>
            </w:pPr>
            <w:r w:rsidRPr="007D66F7">
              <w:rPr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33A96" w14:textId="77777777" w:rsidR="00686F8D" w:rsidRPr="007D66F7" w:rsidRDefault="00686F8D" w:rsidP="00686F8D">
            <w:pPr>
              <w:jc w:val="center"/>
              <w:rPr>
                <w:color w:val="000000"/>
                <w:sz w:val="16"/>
                <w:szCs w:val="16"/>
              </w:rPr>
            </w:pPr>
            <w:r w:rsidRPr="007D66F7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75B6189" w14:textId="04B426B9" w:rsidR="00686F8D" w:rsidRPr="007D66F7" w:rsidRDefault="00CC487B" w:rsidP="00686F8D">
            <w:pPr>
              <w:jc w:val="center"/>
              <w:rPr>
                <w:sz w:val="20"/>
                <w:szCs w:val="20"/>
              </w:rPr>
            </w:pPr>
            <w:r w:rsidRPr="00CC487B">
              <w:rPr>
                <w:sz w:val="20"/>
                <w:szCs w:val="20"/>
              </w:rPr>
              <w:t>90246,6</w:t>
            </w:r>
          </w:p>
        </w:tc>
        <w:tc>
          <w:tcPr>
            <w:tcW w:w="13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37B9A4D4" w14:textId="68FAC965" w:rsidR="00686F8D" w:rsidRPr="007D66F7" w:rsidRDefault="00CC487B" w:rsidP="00CC487B">
            <w:pPr>
              <w:jc w:val="center"/>
              <w:rPr>
                <w:sz w:val="20"/>
                <w:szCs w:val="20"/>
              </w:rPr>
            </w:pPr>
            <w:r w:rsidRPr="00CC487B">
              <w:rPr>
                <w:sz w:val="20"/>
                <w:szCs w:val="20"/>
              </w:rPr>
              <w:t>100510,3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2D9C" w14:textId="2B2441AB" w:rsidR="00686F8D" w:rsidRPr="007D66F7" w:rsidRDefault="001C6481" w:rsidP="001C6481">
            <w:pPr>
              <w:jc w:val="center"/>
              <w:rPr>
                <w:sz w:val="20"/>
                <w:szCs w:val="20"/>
              </w:rPr>
            </w:pPr>
            <w:r w:rsidRPr="001C6481">
              <w:rPr>
                <w:sz w:val="20"/>
                <w:szCs w:val="20"/>
              </w:rPr>
              <w:t>54321,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9649" w14:textId="408CAEDD" w:rsidR="00686F8D" w:rsidRPr="001C6481" w:rsidRDefault="001C6481" w:rsidP="00686F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357B" w14:textId="20508834" w:rsidR="00686F8D" w:rsidRPr="00686F8D" w:rsidRDefault="001C6481" w:rsidP="00686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-46188,8</w:t>
            </w:r>
          </w:p>
        </w:tc>
      </w:tr>
      <w:tr w:rsidR="00686F8D" w:rsidRPr="007D66F7" w14:paraId="1F3401CC" w14:textId="77777777" w:rsidTr="00686F8D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E0CAA" w14:textId="77777777" w:rsidR="00686F8D" w:rsidRPr="007D66F7" w:rsidRDefault="00686F8D" w:rsidP="00686F8D">
            <w:pPr>
              <w:rPr>
                <w:color w:val="000000"/>
                <w:sz w:val="18"/>
                <w:szCs w:val="18"/>
              </w:rPr>
            </w:pPr>
            <w:r w:rsidRPr="007D66F7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8924E" w14:textId="77777777" w:rsidR="00686F8D" w:rsidRPr="007D66F7" w:rsidRDefault="00686F8D" w:rsidP="00686F8D">
            <w:pPr>
              <w:jc w:val="center"/>
              <w:rPr>
                <w:color w:val="000000"/>
                <w:sz w:val="16"/>
                <w:szCs w:val="16"/>
              </w:rPr>
            </w:pPr>
            <w:r w:rsidRPr="007D66F7">
              <w:rPr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0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43164D2" w14:textId="526EC329" w:rsidR="00686F8D" w:rsidRPr="007D66F7" w:rsidRDefault="00CC487B" w:rsidP="00686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3201,4</w:t>
            </w:r>
          </w:p>
        </w:tc>
        <w:tc>
          <w:tcPr>
            <w:tcW w:w="13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05F5A5C2" w14:textId="51656B5E" w:rsidR="00686F8D" w:rsidRPr="007D66F7" w:rsidRDefault="00CC487B" w:rsidP="00CC487B">
            <w:pPr>
              <w:jc w:val="center"/>
              <w:rPr>
                <w:sz w:val="20"/>
                <w:szCs w:val="20"/>
              </w:rPr>
            </w:pPr>
            <w:r w:rsidRPr="00CC487B">
              <w:rPr>
                <w:sz w:val="20"/>
                <w:szCs w:val="20"/>
              </w:rPr>
              <w:t>4090,7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B24F" w14:textId="4E5BDE74" w:rsidR="00686F8D" w:rsidRPr="007D66F7" w:rsidRDefault="001C6481" w:rsidP="001C6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4854" w14:textId="292662D1" w:rsidR="00686F8D" w:rsidRPr="001C6481" w:rsidRDefault="001C6481" w:rsidP="00686F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B13B" w14:textId="4C85F5F3" w:rsidR="00686F8D" w:rsidRPr="00686F8D" w:rsidRDefault="001C6481" w:rsidP="00686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-1206,7</w:t>
            </w:r>
          </w:p>
        </w:tc>
      </w:tr>
      <w:tr w:rsidR="00686F8D" w:rsidRPr="007D66F7" w14:paraId="45ACEF05" w14:textId="77777777" w:rsidTr="00686F8D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5AF06" w14:textId="77777777" w:rsidR="00686F8D" w:rsidRPr="007D66F7" w:rsidRDefault="00686F8D" w:rsidP="00686F8D">
            <w:pPr>
              <w:rPr>
                <w:color w:val="000000"/>
                <w:sz w:val="18"/>
                <w:szCs w:val="18"/>
              </w:rPr>
            </w:pPr>
            <w:r w:rsidRPr="007D66F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850B3" w14:textId="77777777" w:rsidR="00686F8D" w:rsidRPr="007D66F7" w:rsidRDefault="00686F8D" w:rsidP="00686F8D">
            <w:pPr>
              <w:jc w:val="center"/>
              <w:rPr>
                <w:color w:val="000000"/>
                <w:sz w:val="16"/>
                <w:szCs w:val="16"/>
              </w:rPr>
            </w:pPr>
            <w:r w:rsidRPr="007D66F7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78C9C80" w14:textId="1B734A2A" w:rsidR="00686F8D" w:rsidRPr="007D66F7" w:rsidRDefault="00CC487B" w:rsidP="00686F8D">
            <w:pPr>
              <w:jc w:val="center"/>
              <w:rPr>
                <w:sz w:val="20"/>
                <w:szCs w:val="20"/>
              </w:rPr>
            </w:pPr>
            <w:r w:rsidRPr="00CC487B">
              <w:rPr>
                <w:sz w:val="20"/>
                <w:szCs w:val="20"/>
              </w:rPr>
              <w:t>15909,9</w:t>
            </w:r>
          </w:p>
        </w:tc>
        <w:tc>
          <w:tcPr>
            <w:tcW w:w="13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385C9A31" w14:textId="7C0CADE7" w:rsidR="00686F8D" w:rsidRPr="007D66F7" w:rsidRDefault="00CC487B" w:rsidP="00CC487B">
            <w:pPr>
              <w:jc w:val="center"/>
              <w:rPr>
                <w:sz w:val="20"/>
                <w:szCs w:val="20"/>
              </w:rPr>
            </w:pPr>
            <w:r w:rsidRPr="00CC487B">
              <w:rPr>
                <w:sz w:val="20"/>
                <w:szCs w:val="20"/>
              </w:rPr>
              <w:t>18684,7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40C69" w14:textId="504478B7" w:rsidR="00686F8D" w:rsidRPr="007D66F7" w:rsidRDefault="001C6481" w:rsidP="001C6481">
            <w:pPr>
              <w:jc w:val="center"/>
              <w:rPr>
                <w:sz w:val="20"/>
                <w:szCs w:val="20"/>
              </w:rPr>
            </w:pPr>
            <w:r w:rsidRPr="001C6481">
              <w:rPr>
                <w:sz w:val="20"/>
                <w:szCs w:val="20"/>
              </w:rPr>
              <w:t>18440,9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0457" w14:textId="4B6849A2" w:rsidR="00686F8D" w:rsidRPr="001C6481" w:rsidRDefault="001C6481" w:rsidP="00686F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6289" w14:textId="4A395AEC" w:rsidR="00686F8D" w:rsidRPr="00686F8D" w:rsidRDefault="001C6481" w:rsidP="00686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-243,8</w:t>
            </w:r>
          </w:p>
        </w:tc>
      </w:tr>
      <w:tr w:rsidR="00686F8D" w:rsidRPr="007D66F7" w14:paraId="1465D380" w14:textId="77777777" w:rsidTr="001C6481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A7713" w14:textId="77777777" w:rsidR="00686F8D" w:rsidRPr="007D66F7" w:rsidRDefault="00686F8D" w:rsidP="00686F8D">
            <w:pPr>
              <w:rPr>
                <w:color w:val="000000"/>
                <w:sz w:val="18"/>
                <w:szCs w:val="18"/>
              </w:rPr>
            </w:pPr>
            <w:r w:rsidRPr="007D66F7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6C8BB" w14:textId="77777777" w:rsidR="00686F8D" w:rsidRPr="007D66F7" w:rsidRDefault="00686F8D" w:rsidP="00686F8D">
            <w:pPr>
              <w:jc w:val="center"/>
              <w:rPr>
                <w:color w:val="000000"/>
                <w:sz w:val="16"/>
                <w:szCs w:val="16"/>
              </w:rPr>
            </w:pPr>
            <w:r w:rsidRPr="007D66F7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0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E9F6395" w14:textId="143A51CC" w:rsidR="00686F8D" w:rsidRPr="007D66F7" w:rsidRDefault="00CC487B" w:rsidP="00686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148169,3</w:t>
            </w:r>
          </w:p>
        </w:tc>
        <w:tc>
          <w:tcPr>
            <w:tcW w:w="13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23BC2711" w14:textId="5A9F5C5F" w:rsidR="00686F8D" w:rsidRPr="007D66F7" w:rsidRDefault="00CC487B" w:rsidP="00CC487B">
            <w:pPr>
              <w:jc w:val="center"/>
              <w:rPr>
                <w:sz w:val="20"/>
                <w:szCs w:val="20"/>
              </w:rPr>
            </w:pPr>
            <w:r w:rsidRPr="00CC487B">
              <w:rPr>
                <w:sz w:val="20"/>
                <w:szCs w:val="20"/>
              </w:rPr>
              <w:t>27868,9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8C26" w14:textId="3DB81060" w:rsidR="00686F8D" w:rsidRPr="007D66F7" w:rsidRDefault="001C6481" w:rsidP="001C6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26477,4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4088" w14:textId="26A86C44" w:rsidR="00686F8D" w:rsidRPr="001C6481" w:rsidRDefault="001C6481" w:rsidP="00686F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7A1E" w14:textId="1561DBF0" w:rsidR="00686F8D" w:rsidRPr="00686F8D" w:rsidRDefault="001C6481" w:rsidP="00686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-1391,5</w:t>
            </w:r>
          </w:p>
        </w:tc>
      </w:tr>
      <w:tr w:rsidR="00686F8D" w:rsidRPr="007D66F7" w14:paraId="59379C3A" w14:textId="77777777" w:rsidTr="001C6481">
        <w:trPr>
          <w:trHeight w:val="30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A00E" w14:textId="5274BF5D" w:rsidR="00686F8D" w:rsidRPr="007D66F7" w:rsidRDefault="00686F8D" w:rsidP="00686F8D">
            <w:pPr>
              <w:rPr>
                <w:color w:val="000000"/>
                <w:sz w:val="18"/>
                <w:szCs w:val="18"/>
              </w:rPr>
            </w:pPr>
            <w:bookmarkStart w:id="12" w:name="_Hlk57279229"/>
            <w:r w:rsidRPr="007D66F7">
              <w:rPr>
                <w:color w:val="000000"/>
                <w:sz w:val="18"/>
                <w:szCs w:val="18"/>
              </w:rPr>
              <w:lastRenderedPageBreak/>
              <w:t>Средства массовой информации</w:t>
            </w:r>
            <w:bookmarkEnd w:id="12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C08A9" w14:textId="77777777" w:rsidR="00686F8D" w:rsidRPr="007D66F7" w:rsidRDefault="00686F8D" w:rsidP="00686F8D">
            <w:pPr>
              <w:jc w:val="center"/>
              <w:rPr>
                <w:color w:val="000000"/>
                <w:sz w:val="16"/>
                <w:szCs w:val="16"/>
              </w:rPr>
            </w:pPr>
            <w:r w:rsidRPr="007D66F7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0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FC5117D" w14:textId="58E29815" w:rsidR="00686F8D" w:rsidRPr="007D66F7" w:rsidRDefault="00CC487B" w:rsidP="00686F8D">
            <w:pPr>
              <w:jc w:val="center"/>
              <w:rPr>
                <w:sz w:val="20"/>
                <w:szCs w:val="20"/>
              </w:rPr>
            </w:pPr>
            <w:r w:rsidRPr="00CC487B">
              <w:rPr>
                <w:sz w:val="20"/>
                <w:szCs w:val="20"/>
              </w:rPr>
              <w:t>4258,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363CB6F0" w14:textId="1761B882" w:rsidR="00686F8D" w:rsidRPr="007D66F7" w:rsidRDefault="00CC487B" w:rsidP="00CC487B">
            <w:pPr>
              <w:jc w:val="center"/>
              <w:rPr>
                <w:sz w:val="20"/>
                <w:szCs w:val="20"/>
              </w:rPr>
            </w:pPr>
            <w:r w:rsidRPr="00CC487B">
              <w:rPr>
                <w:sz w:val="20"/>
                <w:szCs w:val="20"/>
              </w:rPr>
              <w:t>7190,4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D673" w14:textId="7699D4A1" w:rsidR="00686F8D" w:rsidRPr="007D66F7" w:rsidRDefault="001C6481" w:rsidP="001C6481">
            <w:pPr>
              <w:jc w:val="center"/>
              <w:rPr>
                <w:sz w:val="20"/>
                <w:szCs w:val="20"/>
              </w:rPr>
            </w:pPr>
            <w:r w:rsidRPr="001C6481">
              <w:rPr>
                <w:sz w:val="20"/>
                <w:szCs w:val="20"/>
              </w:rPr>
              <w:t>7980,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DBA2" w14:textId="1F044D13" w:rsidR="00686F8D" w:rsidRPr="001C6481" w:rsidRDefault="001C6481" w:rsidP="00686F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B83C" w14:textId="663F559C" w:rsidR="00686F8D" w:rsidRPr="00686F8D" w:rsidRDefault="001C6481" w:rsidP="00686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+790,0</w:t>
            </w:r>
          </w:p>
        </w:tc>
      </w:tr>
      <w:tr w:rsidR="00686F8D" w:rsidRPr="007D66F7" w14:paraId="2CF0444D" w14:textId="77777777" w:rsidTr="00686F8D">
        <w:trPr>
          <w:trHeight w:val="47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5362" w14:textId="77777777" w:rsidR="00686F8D" w:rsidRPr="007D66F7" w:rsidRDefault="00686F8D" w:rsidP="00686F8D">
            <w:pPr>
              <w:rPr>
                <w:color w:val="000000"/>
                <w:sz w:val="18"/>
                <w:szCs w:val="18"/>
              </w:rPr>
            </w:pPr>
            <w:r w:rsidRPr="007D66F7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8A92D" w14:textId="77777777" w:rsidR="00686F8D" w:rsidRPr="007D66F7" w:rsidRDefault="00686F8D" w:rsidP="00686F8D">
            <w:pPr>
              <w:jc w:val="center"/>
              <w:rPr>
                <w:color w:val="000000"/>
                <w:sz w:val="16"/>
                <w:szCs w:val="16"/>
              </w:rPr>
            </w:pPr>
            <w:r w:rsidRPr="007D66F7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0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69EDD45" w14:textId="6C58CF14" w:rsidR="00686F8D" w:rsidRPr="007D66F7" w:rsidRDefault="00CC487B" w:rsidP="00686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2589,</w:t>
            </w:r>
            <w:r w:rsidRPr="00CC487B">
              <w:rPr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79B6334" w14:textId="647D1A8D" w:rsidR="00686F8D" w:rsidRPr="007D66F7" w:rsidRDefault="00BA1973" w:rsidP="00BA1973">
            <w:pPr>
              <w:jc w:val="center"/>
              <w:rPr>
                <w:sz w:val="20"/>
                <w:szCs w:val="20"/>
              </w:rPr>
            </w:pPr>
            <w:r w:rsidRPr="00BA1973">
              <w:rPr>
                <w:sz w:val="20"/>
                <w:szCs w:val="20"/>
              </w:rPr>
              <w:t>4101,0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9223" w14:textId="5CEFD364" w:rsidR="00686F8D" w:rsidRPr="007D66F7" w:rsidRDefault="001C6481" w:rsidP="001C6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C6481">
              <w:rPr>
                <w:sz w:val="20"/>
                <w:szCs w:val="20"/>
              </w:rPr>
              <w:t>560,0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3729" w14:textId="3A385B19" w:rsidR="00686F8D" w:rsidRPr="001C6481" w:rsidRDefault="001C6481" w:rsidP="00686F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EFB1" w14:textId="26C43031" w:rsidR="00686F8D" w:rsidRPr="00686F8D" w:rsidRDefault="001C6481" w:rsidP="00686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+459,0</w:t>
            </w:r>
          </w:p>
        </w:tc>
      </w:tr>
      <w:tr w:rsidR="00686F8D" w:rsidRPr="007D66F7" w14:paraId="517FB523" w14:textId="77777777" w:rsidTr="00686F8D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90023" w14:textId="77777777" w:rsidR="00686F8D" w:rsidRPr="007D66F7" w:rsidRDefault="00686F8D" w:rsidP="00686F8D">
            <w:pPr>
              <w:rPr>
                <w:color w:val="000000"/>
                <w:sz w:val="18"/>
                <w:szCs w:val="18"/>
              </w:rPr>
            </w:pPr>
            <w:r w:rsidRPr="007D66F7">
              <w:rPr>
                <w:color w:val="000000"/>
                <w:sz w:val="18"/>
                <w:szCs w:val="18"/>
              </w:rPr>
              <w:t>Межбюджетные трансферты общего характера бюджетам субъектов РФ и МО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70119" w14:textId="77777777" w:rsidR="00686F8D" w:rsidRPr="007D66F7" w:rsidRDefault="00686F8D" w:rsidP="00686F8D">
            <w:pPr>
              <w:jc w:val="center"/>
              <w:rPr>
                <w:color w:val="000000"/>
                <w:sz w:val="16"/>
                <w:szCs w:val="16"/>
              </w:rPr>
            </w:pPr>
            <w:r w:rsidRPr="007D66F7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0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C219BD" w14:textId="6983564E" w:rsidR="00686F8D" w:rsidRPr="007D66F7" w:rsidRDefault="00CC487B" w:rsidP="00686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56945,2</w:t>
            </w:r>
          </w:p>
        </w:tc>
        <w:tc>
          <w:tcPr>
            <w:tcW w:w="13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396232AA" w14:textId="40106708" w:rsidR="00686F8D" w:rsidRPr="007D66F7" w:rsidRDefault="00BA1973" w:rsidP="00BA1973">
            <w:pPr>
              <w:jc w:val="center"/>
              <w:rPr>
                <w:sz w:val="20"/>
                <w:szCs w:val="20"/>
              </w:rPr>
            </w:pPr>
            <w:r w:rsidRPr="00BA1973">
              <w:rPr>
                <w:sz w:val="20"/>
                <w:szCs w:val="20"/>
              </w:rPr>
              <w:t>56522,6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76C8" w14:textId="354722A7" w:rsidR="00686F8D" w:rsidRPr="007D66F7" w:rsidRDefault="001C6481" w:rsidP="001C6481">
            <w:pPr>
              <w:jc w:val="center"/>
              <w:rPr>
                <w:sz w:val="20"/>
                <w:szCs w:val="20"/>
              </w:rPr>
            </w:pPr>
            <w:r w:rsidRPr="001C6481">
              <w:rPr>
                <w:sz w:val="20"/>
                <w:szCs w:val="20"/>
              </w:rPr>
              <w:t>65152,1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9407" w14:textId="1D586FDC" w:rsidR="00686F8D" w:rsidRPr="001C6481" w:rsidRDefault="001C6481" w:rsidP="00686F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7AF4" w14:textId="4F799E91" w:rsidR="00686F8D" w:rsidRPr="00686F8D" w:rsidRDefault="001C6481" w:rsidP="00686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+8629,5</w:t>
            </w:r>
          </w:p>
        </w:tc>
      </w:tr>
    </w:tbl>
    <w:p w14:paraId="2B54F009" w14:textId="77777777" w:rsidR="00FF7DF3" w:rsidRPr="007D66F7" w:rsidRDefault="00FF7DF3" w:rsidP="00FF7DF3">
      <w:pPr>
        <w:pStyle w:val="6"/>
        <w:spacing w:before="0"/>
        <w:rPr>
          <w:sz w:val="22"/>
          <w:szCs w:val="22"/>
        </w:rPr>
      </w:pPr>
    </w:p>
    <w:p w14:paraId="74894775" w14:textId="164D5404" w:rsidR="00FF7DF3" w:rsidRDefault="00FF7DF3" w:rsidP="00F50BA2">
      <w:pPr>
        <w:pStyle w:val="6"/>
        <w:spacing w:before="0" w:line="276" w:lineRule="auto"/>
        <w:ind w:firstLine="851"/>
        <w:rPr>
          <w:sz w:val="24"/>
          <w:szCs w:val="24"/>
        </w:rPr>
      </w:pPr>
      <w:bookmarkStart w:id="13" w:name="_Hlk57385558"/>
      <w:r w:rsidRPr="007D66F7">
        <w:rPr>
          <w:sz w:val="24"/>
          <w:szCs w:val="24"/>
        </w:rPr>
        <w:t xml:space="preserve">Наибольшую долю в общем объеме расходов районного бюджета составляют расходы по разделам: 0700 «Образование» - </w:t>
      </w:r>
      <w:r w:rsidR="00D04542" w:rsidRPr="007D66F7">
        <w:rPr>
          <w:sz w:val="24"/>
          <w:szCs w:val="24"/>
        </w:rPr>
        <w:t>5</w:t>
      </w:r>
      <w:r w:rsidR="00931F47">
        <w:rPr>
          <w:sz w:val="24"/>
          <w:szCs w:val="24"/>
        </w:rPr>
        <w:t>3</w:t>
      </w:r>
      <w:r w:rsidR="00D04542" w:rsidRPr="007D66F7">
        <w:rPr>
          <w:sz w:val="24"/>
          <w:szCs w:val="24"/>
        </w:rPr>
        <w:t>,</w:t>
      </w:r>
      <w:r w:rsidR="00931F47">
        <w:rPr>
          <w:sz w:val="24"/>
          <w:szCs w:val="24"/>
        </w:rPr>
        <w:t>3</w:t>
      </w:r>
      <w:r w:rsidR="00D04542" w:rsidRPr="007D66F7">
        <w:rPr>
          <w:sz w:val="24"/>
          <w:szCs w:val="24"/>
        </w:rPr>
        <w:t xml:space="preserve"> </w:t>
      </w:r>
      <w:r w:rsidRPr="007D66F7">
        <w:rPr>
          <w:sz w:val="24"/>
          <w:szCs w:val="24"/>
        </w:rPr>
        <w:t>%</w:t>
      </w:r>
      <w:r w:rsidR="00347AF6" w:rsidRPr="007D66F7">
        <w:rPr>
          <w:sz w:val="24"/>
          <w:szCs w:val="24"/>
        </w:rPr>
        <w:t>,</w:t>
      </w:r>
      <w:r w:rsidRPr="007D66F7">
        <w:rPr>
          <w:sz w:val="24"/>
          <w:szCs w:val="24"/>
        </w:rPr>
        <w:t xml:space="preserve"> 0100 «Общегосударственные вопросы» - </w:t>
      </w:r>
      <w:r w:rsidR="00347AF6" w:rsidRPr="007D66F7">
        <w:rPr>
          <w:sz w:val="24"/>
          <w:szCs w:val="24"/>
        </w:rPr>
        <w:t>1</w:t>
      </w:r>
      <w:r w:rsidR="00F50BA2">
        <w:rPr>
          <w:sz w:val="24"/>
          <w:szCs w:val="24"/>
        </w:rPr>
        <w:t>1</w:t>
      </w:r>
      <w:r w:rsidR="009A03DF" w:rsidRPr="007D66F7">
        <w:rPr>
          <w:sz w:val="24"/>
          <w:szCs w:val="24"/>
        </w:rPr>
        <w:t>,</w:t>
      </w:r>
      <w:r w:rsidR="00931F47">
        <w:rPr>
          <w:sz w:val="24"/>
          <w:szCs w:val="24"/>
        </w:rPr>
        <w:t>6</w:t>
      </w:r>
      <w:r w:rsidR="0025624F" w:rsidRPr="007D66F7">
        <w:rPr>
          <w:sz w:val="24"/>
          <w:szCs w:val="24"/>
        </w:rPr>
        <w:t xml:space="preserve"> </w:t>
      </w:r>
      <w:r w:rsidRPr="007D66F7">
        <w:rPr>
          <w:sz w:val="24"/>
          <w:szCs w:val="24"/>
        </w:rPr>
        <w:t>%</w:t>
      </w:r>
      <w:r w:rsidR="0025624F" w:rsidRPr="007D66F7">
        <w:rPr>
          <w:sz w:val="24"/>
          <w:szCs w:val="24"/>
        </w:rPr>
        <w:t>,</w:t>
      </w:r>
      <w:r w:rsidRPr="007D66F7">
        <w:rPr>
          <w:sz w:val="24"/>
          <w:szCs w:val="24"/>
        </w:rPr>
        <w:t xml:space="preserve"> </w:t>
      </w:r>
      <w:r w:rsidR="009A03DF" w:rsidRPr="007D66F7">
        <w:rPr>
          <w:sz w:val="24"/>
          <w:szCs w:val="24"/>
        </w:rPr>
        <w:t xml:space="preserve">1400 «Межбюджетные трансферты общего характера бюджетам субъектов РФ и МО» - </w:t>
      </w:r>
      <w:r w:rsidR="00931F47">
        <w:rPr>
          <w:sz w:val="24"/>
          <w:szCs w:val="24"/>
        </w:rPr>
        <w:t>8</w:t>
      </w:r>
      <w:r w:rsidR="009A03DF" w:rsidRPr="007D66F7">
        <w:rPr>
          <w:sz w:val="24"/>
          <w:szCs w:val="24"/>
        </w:rPr>
        <w:t>,</w:t>
      </w:r>
      <w:r w:rsidR="00686F8D">
        <w:rPr>
          <w:sz w:val="24"/>
          <w:szCs w:val="24"/>
        </w:rPr>
        <w:t>4</w:t>
      </w:r>
      <w:r w:rsidR="009A03DF" w:rsidRPr="007D66F7">
        <w:rPr>
          <w:sz w:val="24"/>
          <w:szCs w:val="24"/>
        </w:rPr>
        <w:t xml:space="preserve"> %, </w:t>
      </w:r>
      <w:r w:rsidRPr="007D66F7">
        <w:rPr>
          <w:sz w:val="24"/>
          <w:szCs w:val="24"/>
        </w:rPr>
        <w:t>0</w:t>
      </w:r>
      <w:r w:rsidR="009A03DF" w:rsidRPr="007D66F7">
        <w:rPr>
          <w:sz w:val="24"/>
          <w:szCs w:val="24"/>
        </w:rPr>
        <w:t>5</w:t>
      </w:r>
      <w:r w:rsidRPr="007D66F7">
        <w:rPr>
          <w:sz w:val="24"/>
          <w:szCs w:val="24"/>
        </w:rPr>
        <w:t>00 «</w:t>
      </w:r>
      <w:r w:rsidR="009A03DF" w:rsidRPr="007D66F7">
        <w:rPr>
          <w:sz w:val="24"/>
          <w:szCs w:val="24"/>
        </w:rPr>
        <w:t>Жилищно-коммунальное хозяйство</w:t>
      </w:r>
      <w:r w:rsidRPr="007D66F7">
        <w:rPr>
          <w:sz w:val="24"/>
          <w:szCs w:val="24"/>
        </w:rPr>
        <w:t>»</w:t>
      </w:r>
      <w:r w:rsidR="0025624F" w:rsidRPr="007D66F7">
        <w:rPr>
          <w:sz w:val="24"/>
          <w:szCs w:val="24"/>
        </w:rPr>
        <w:t xml:space="preserve"> </w:t>
      </w:r>
      <w:r w:rsidRPr="007D66F7">
        <w:rPr>
          <w:sz w:val="24"/>
          <w:szCs w:val="24"/>
        </w:rPr>
        <w:t>-</w:t>
      </w:r>
      <w:r w:rsidR="00347AF6" w:rsidRPr="007D66F7">
        <w:rPr>
          <w:sz w:val="24"/>
          <w:szCs w:val="24"/>
        </w:rPr>
        <w:t xml:space="preserve"> </w:t>
      </w:r>
      <w:r w:rsidR="00931F47">
        <w:rPr>
          <w:sz w:val="24"/>
          <w:szCs w:val="24"/>
        </w:rPr>
        <w:t>5</w:t>
      </w:r>
      <w:r w:rsidR="00347AF6" w:rsidRPr="007D66F7">
        <w:rPr>
          <w:sz w:val="24"/>
          <w:szCs w:val="24"/>
        </w:rPr>
        <w:t>,</w:t>
      </w:r>
      <w:r w:rsidR="00931F47">
        <w:rPr>
          <w:sz w:val="24"/>
          <w:szCs w:val="24"/>
        </w:rPr>
        <w:t>7</w:t>
      </w:r>
      <w:r w:rsidR="0025624F" w:rsidRPr="007D66F7">
        <w:rPr>
          <w:sz w:val="24"/>
          <w:szCs w:val="24"/>
        </w:rPr>
        <w:t xml:space="preserve"> </w:t>
      </w:r>
      <w:r w:rsidRPr="007D66F7">
        <w:rPr>
          <w:sz w:val="24"/>
          <w:szCs w:val="24"/>
        </w:rPr>
        <w:t>%.</w:t>
      </w:r>
    </w:p>
    <w:p w14:paraId="6E422D53" w14:textId="77777777" w:rsidR="001D2138" w:rsidRPr="007D66F7" w:rsidRDefault="001D2138" w:rsidP="00F50BA2">
      <w:pPr>
        <w:pStyle w:val="6"/>
        <w:spacing w:before="0" w:line="276" w:lineRule="auto"/>
        <w:ind w:firstLine="851"/>
        <w:rPr>
          <w:sz w:val="24"/>
          <w:szCs w:val="24"/>
        </w:rPr>
      </w:pPr>
    </w:p>
    <w:bookmarkEnd w:id="13"/>
    <w:p w14:paraId="51874A90" w14:textId="096D3EFC" w:rsidR="00FF7DF3" w:rsidRPr="007D66F7" w:rsidRDefault="00FF7DF3" w:rsidP="00F50BA2">
      <w:pPr>
        <w:pStyle w:val="a9"/>
        <w:tabs>
          <w:tab w:val="left" w:pos="709"/>
        </w:tabs>
        <w:spacing w:line="276" w:lineRule="auto"/>
        <w:ind w:firstLine="851"/>
        <w:rPr>
          <w:rFonts w:ascii="Times New Roman" w:hAnsi="Times New Roman" w:cs="Times New Roman"/>
          <w:sz w:val="24"/>
        </w:rPr>
      </w:pPr>
      <w:r w:rsidRPr="007D66F7">
        <w:rPr>
          <w:rFonts w:ascii="Times New Roman" w:hAnsi="Times New Roman" w:cs="Times New Roman"/>
          <w:sz w:val="24"/>
        </w:rPr>
        <w:t>На фоне общего сокращения расходов в 20</w:t>
      </w:r>
      <w:r w:rsidR="009A03DF" w:rsidRPr="007D66F7">
        <w:rPr>
          <w:rFonts w:ascii="Times New Roman" w:hAnsi="Times New Roman" w:cs="Times New Roman"/>
          <w:sz w:val="24"/>
        </w:rPr>
        <w:t>2</w:t>
      </w:r>
      <w:r w:rsidR="00931F47">
        <w:rPr>
          <w:rFonts w:ascii="Times New Roman" w:hAnsi="Times New Roman" w:cs="Times New Roman"/>
          <w:sz w:val="24"/>
        </w:rPr>
        <w:t>5</w:t>
      </w:r>
      <w:r w:rsidRPr="007D66F7">
        <w:rPr>
          <w:rFonts w:ascii="Times New Roman" w:hAnsi="Times New Roman" w:cs="Times New Roman"/>
          <w:sz w:val="24"/>
        </w:rPr>
        <w:t xml:space="preserve"> году (в целом на </w:t>
      </w:r>
      <w:r w:rsidR="00931F47">
        <w:rPr>
          <w:rFonts w:ascii="Times New Roman" w:hAnsi="Times New Roman" w:cs="Times New Roman"/>
          <w:sz w:val="24"/>
        </w:rPr>
        <w:t>18</w:t>
      </w:r>
      <w:r w:rsidR="0025624F" w:rsidRPr="007D66F7">
        <w:rPr>
          <w:rFonts w:ascii="Times New Roman" w:hAnsi="Times New Roman" w:cs="Times New Roman"/>
          <w:sz w:val="24"/>
        </w:rPr>
        <w:t>,</w:t>
      </w:r>
      <w:r w:rsidR="00931F47">
        <w:rPr>
          <w:rFonts w:ascii="Times New Roman" w:hAnsi="Times New Roman" w:cs="Times New Roman"/>
          <w:sz w:val="24"/>
        </w:rPr>
        <w:t>4</w:t>
      </w:r>
      <w:r w:rsidR="0025624F" w:rsidRPr="007D66F7">
        <w:rPr>
          <w:rFonts w:ascii="Times New Roman" w:hAnsi="Times New Roman" w:cs="Times New Roman"/>
          <w:sz w:val="24"/>
        </w:rPr>
        <w:t xml:space="preserve"> </w:t>
      </w:r>
      <w:r w:rsidRPr="007D66F7">
        <w:rPr>
          <w:rFonts w:ascii="Times New Roman" w:hAnsi="Times New Roman" w:cs="Times New Roman"/>
          <w:sz w:val="24"/>
        </w:rPr>
        <w:t xml:space="preserve">%) внутри функциональной структуры расходов: </w:t>
      </w:r>
    </w:p>
    <w:p w14:paraId="4E446847" w14:textId="4E6385A7" w:rsidR="00347AF6" w:rsidRPr="007D66F7" w:rsidRDefault="00FF7DF3" w:rsidP="00F50BA2">
      <w:pPr>
        <w:pStyle w:val="a9"/>
        <w:spacing w:line="276" w:lineRule="auto"/>
        <w:ind w:firstLine="851"/>
        <w:rPr>
          <w:rFonts w:ascii="Times New Roman" w:hAnsi="Times New Roman" w:cs="Times New Roman"/>
          <w:sz w:val="24"/>
        </w:rPr>
      </w:pPr>
      <w:r w:rsidRPr="007D66F7">
        <w:rPr>
          <w:rFonts w:ascii="Times New Roman" w:hAnsi="Times New Roman" w:cs="Times New Roman"/>
          <w:sz w:val="24"/>
        </w:rPr>
        <w:t>-</w:t>
      </w:r>
      <w:r w:rsidR="00BC10D9" w:rsidRPr="007D66F7">
        <w:rPr>
          <w:rFonts w:ascii="Times New Roman" w:hAnsi="Times New Roman" w:cs="Times New Roman"/>
          <w:sz w:val="24"/>
        </w:rPr>
        <w:t xml:space="preserve"> </w:t>
      </w:r>
      <w:r w:rsidRPr="007D66F7">
        <w:rPr>
          <w:rFonts w:ascii="Times New Roman" w:hAnsi="Times New Roman" w:cs="Times New Roman"/>
          <w:sz w:val="24"/>
        </w:rPr>
        <w:t xml:space="preserve">объем расходов </w:t>
      </w:r>
      <w:r w:rsidRPr="007D66F7">
        <w:rPr>
          <w:rFonts w:ascii="Times New Roman" w:hAnsi="Times New Roman" w:cs="Times New Roman"/>
          <w:b/>
          <w:sz w:val="24"/>
        </w:rPr>
        <w:t xml:space="preserve">увеличился по </w:t>
      </w:r>
      <w:r w:rsidR="00931F47">
        <w:rPr>
          <w:rFonts w:ascii="Times New Roman" w:hAnsi="Times New Roman" w:cs="Times New Roman"/>
          <w:b/>
          <w:sz w:val="24"/>
        </w:rPr>
        <w:t>6</w:t>
      </w:r>
      <w:r w:rsidRPr="007D66F7">
        <w:rPr>
          <w:rFonts w:ascii="Times New Roman" w:hAnsi="Times New Roman" w:cs="Times New Roman"/>
          <w:b/>
          <w:sz w:val="24"/>
        </w:rPr>
        <w:t xml:space="preserve"> раздел</w:t>
      </w:r>
      <w:r w:rsidR="00347AF6" w:rsidRPr="007D66F7">
        <w:rPr>
          <w:rFonts w:ascii="Times New Roman" w:hAnsi="Times New Roman" w:cs="Times New Roman"/>
          <w:b/>
          <w:sz w:val="24"/>
        </w:rPr>
        <w:t>ам</w:t>
      </w:r>
      <w:r w:rsidRPr="007D66F7">
        <w:rPr>
          <w:rFonts w:ascii="Times New Roman" w:hAnsi="Times New Roman" w:cs="Times New Roman"/>
          <w:sz w:val="24"/>
        </w:rPr>
        <w:t>, где по отношению к ожидаемому исполнению в 20</w:t>
      </w:r>
      <w:r w:rsidR="00562DC0" w:rsidRPr="007D66F7">
        <w:rPr>
          <w:rFonts w:ascii="Times New Roman" w:hAnsi="Times New Roman" w:cs="Times New Roman"/>
          <w:sz w:val="24"/>
        </w:rPr>
        <w:t>2</w:t>
      </w:r>
      <w:r w:rsidR="00931F47">
        <w:rPr>
          <w:rFonts w:ascii="Times New Roman" w:hAnsi="Times New Roman" w:cs="Times New Roman"/>
          <w:sz w:val="24"/>
        </w:rPr>
        <w:t>4</w:t>
      </w:r>
      <w:r w:rsidRPr="007D66F7">
        <w:rPr>
          <w:rFonts w:ascii="Times New Roman" w:hAnsi="Times New Roman" w:cs="Times New Roman"/>
          <w:sz w:val="24"/>
        </w:rPr>
        <w:t xml:space="preserve"> году наибольшее увеличение выделенных бюджетных средств на 20</w:t>
      </w:r>
      <w:r w:rsidR="002F5C34" w:rsidRPr="007D66F7">
        <w:rPr>
          <w:rFonts w:ascii="Times New Roman" w:hAnsi="Times New Roman" w:cs="Times New Roman"/>
          <w:sz w:val="24"/>
        </w:rPr>
        <w:t>2</w:t>
      </w:r>
      <w:r w:rsidR="00931F47">
        <w:rPr>
          <w:rFonts w:ascii="Times New Roman" w:hAnsi="Times New Roman" w:cs="Times New Roman"/>
          <w:sz w:val="24"/>
        </w:rPr>
        <w:t>5</w:t>
      </w:r>
      <w:r w:rsidRPr="007D66F7">
        <w:rPr>
          <w:rFonts w:ascii="Times New Roman" w:hAnsi="Times New Roman" w:cs="Times New Roman"/>
          <w:sz w:val="24"/>
        </w:rPr>
        <w:t xml:space="preserve"> год отмечено по разделу </w:t>
      </w:r>
      <w:r w:rsidR="005514E6" w:rsidRPr="007D66F7">
        <w:rPr>
          <w:rFonts w:ascii="Times New Roman" w:hAnsi="Times New Roman" w:cs="Times New Roman"/>
          <w:sz w:val="24"/>
        </w:rPr>
        <w:t>0100 «Общегосударственные расходы» (+</w:t>
      </w:r>
      <w:r w:rsidR="00931F47">
        <w:rPr>
          <w:rFonts w:ascii="Times New Roman" w:hAnsi="Times New Roman" w:cs="Times New Roman"/>
          <w:sz w:val="24"/>
        </w:rPr>
        <w:t>11331,4</w:t>
      </w:r>
      <w:r w:rsidR="005514E6" w:rsidRPr="007D66F7">
        <w:rPr>
          <w:rFonts w:ascii="Times New Roman" w:hAnsi="Times New Roman" w:cs="Times New Roman"/>
          <w:sz w:val="24"/>
        </w:rPr>
        <w:t xml:space="preserve"> тыс.руб.) по разделу 1400 «Межбюджетные трансферты общего характера бюджетам субъектов РФ и МО» (+</w:t>
      </w:r>
      <w:r w:rsidR="00931F47">
        <w:rPr>
          <w:rFonts w:ascii="Times New Roman" w:hAnsi="Times New Roman" w:cs="Times New Roman"/>
          <w:sz w:val="24"/>
        </w:rPr>
        <w:t>8629,5</w:t>
      </w:r>
      <w:r w:rsidR="005514E6" w:rsidRPr="007D66F7">
        <w:rPr>
          <w:rFonts w:ascii="Times New Roman" w:hAnsi="Times New Roman" w:cs="Times New Roman"/>
          <w:sz w:val="24"/>
        </w:rPr>
        <w:t xml:space="preserve"> тыс.руб</w:t>
      </w:r>
      <w:r w:rsidR="00611D2D">
        <w:rPr>
          <w:rFonts w:ascii="Times New Roman" w:hAnsi="Times New Roman" w:cs="Times New Roman"/>
          <w:sz w:val="24"/>
        </w:rPr>
        <w:t>.)</w:t>
      </w:r>
      <w:r w:rsidR="00562DC0" w:rsidRPr="007D66F7">
        <w:rPr>
          <w:rFonts w:ascii="Times New Roman" w:hAnsi="Times New Roman" w:cs="Times New Roman"/>
          <w:sz w:val="24"/>
        </w:rPr>
        <w:t>.</w:t>
      </w:r>
    </w:p>
    <w:p w14:paraId="56943E3B" w14:textId="355B13A0" w:rsidR="00562DC0" w:rsidRPr="007D66F7" w:rsidRDefault="00FF7DF3" w:rsidP="00F50BA2">
      <w:pPr>
        <w:pStyle w:val="a9"/>
        <w:spacing w:line="276" w:lineRule="auto"/>
        <w:ind w:firstLine="851"/>
        <w:rPr>
          <w:rFonts w:ascii="Times New Roman" w:hAnsi="Times New Roman" w:cs="Times New Roman"/>
          <w:sz w:val="24"/>
        </w:rPr>
      </w:pPr>
      <w:r w:rsidRPr="007D66F7">
        <w:rPr>
          <w:rFonts w:ascii="Times New Roman" w:hAnsi="Times New Roman" w:cs="Times New Roman"/>
          <w:sz w:val="24"/>
        </w:rPr>
        <w:t xml:space="preserve"> -</w:t>
      </w:r>
      <w:r w:rsidR="00BC10D9" w:rsidRPr="007D66F7">
        <w:rPr>
          <w:rFonts w:ascii="Times New Roman" w:hAnsi="Times New Roman" w:cs="Times New Roman"/>
          <w:sz w:val="24"/>
        </w:rPr>
        <w:t xml:space="preserve"> </w:t>
      </w:r>
      <w:r w:rsidRPr="007D66F7">
        <w:rPr>
          <w:rFonts w:ascii="Times New Roman" w:hAnsi="Times New Roman" w:cs="Times New Roman"/>
          <w:sz w:val="24"/>
        </w:rPr>
        <w:t xml:space="preserve">объем расходов </w:t>
      </w:r>
      <w:r w:rsidRPr="007D66F7">
        <w:rPr>
          <w:rFonts w:ascii="Times New Roman" w:hAnsi="Times New Roman" w:cs="Times New Roman"/>
          <w:b/>
          <w:sz w:val="24"/>
        </w:rPr>
        <w:t xml:space="preserve">уменьшился по </w:t>
      </w:r>
      <w:r w:rsidR="00931F47">
        <w:rPr>
          <w:rFonts w:ascii="Times New Roman" w:hAnsi="Times New Roman" w:cs="Times New Roman"/>
          <w:b/>
          <w:sz w:val="24"/>
        </w:rPr>
        <w:t>8</w:t>
      </w:r>
      <w:r w:rsidRPr="007D66F7">
        <w:rPr>
          <w:rFonts w:ascii="Times New Roman" w:hAnsi="Times New Roman" w:cs="Times New Roman"/>
          <w:b/>
          <w:sz w:val="24"/>
        </w:rPr>
        <w:t xml:space="preserve"> разделам</w:t>
      </w:r>
      <w:r w:rsidRPr="007D66F7">
        <w:rPr>
          <w:rFonts w:ascii="Times New Roman" w:hAnsi="Times New Roman" w:cs="Times New Roman"/>
          <w:sz w:val="24"/>
        </w:rPr>
        <w:t xml:space="preserve">, где </w:t>
      </w:r>
      <w:r w:rsidR="002F5C34" w:rsidRPr="007D66F7">
        <w:rPr>
          <w:rFonts w:ascii="Times New Roman" w:hAnsi="Times New Roman" w:cs="Times New Roman"/>
          <w:sz w:val="24"/>
        </w:rPr>
        <w:t xml:space="preserve">в </w:t>
      </w:r>
      <w:r w:rsidRPr="007D66F7">
        <w:rPr>
          <w:rFonts w:ascii="Times New Roman" w:hAnsi="Times New Roman" w:cs="Times New Roman"/>
          <w:sz w:val="24"/>
        </w:rPr>
        <w:t>20</w:t>
      </w:r>
      <w:r w:rsidR="002F5C34" w:rsidRPr="007D66F7">
        <w:rPr>
          <w:rFonts w:ascii="Times New Roman" w:hAnsi="Times New Roman" w:cs="Times New Roman"/>
          <w:sz w:val="24"/>
        </w:rPr>
        <w:t>2</w:t>
      </w:r>
      <w:r w:rsidR="00931F47">
        <w:rPr>
          <w:rFonts w:ascii="Times New Roman" w:hAnsi="Times New Roman" w:cs="Times New Roman"/>
          <w:sz w:val="24"/>
        </w:rPr>
        <w:t>5</w:t>
      </w:r>
      <w:r w:rsidRPr="007D66F7">
        <w:rPr>
          <w:rFonts w:ascii="Times New Roman" w:hAnsi="Times New Roman" w:cs="Times New Roman"/>
          <w:sz w:val="24"/>
        </w:rPr>
        <w:t xml:space="preserve"> году наибольшее сокращение финансирования</w:t>
      </w:r>
      <w:r w:rsidR="00112FEF" w:rsidRPr="007D66F7">
        <w:rPr>
          <w:rFonts w:ascii="Times New Roman" w:hAnsi="Times New Roman" w:cs="Times New Roman"/>
          <w:sz w:val="24"/>
        </w:rPr>
        <w:t xml:space="preserve"> планируется </w:t>
      </w:r>
      <w:r w:rsidR="006676BE" w:rsidRPr="007D66F7">
        <w:rPr>
          <w:rFonts w:ascii="Times New Roman" w:hAnsi="Times New Roman" w:cs="Times New Roman"/>
          <w:sz w:val="24"/>
        </w:rPr>
        <w:t>по раздел</w:t>
      </w:r>
      <w:r w:rsidR="00BE2EB5" w:rsidRPr="007D66F7">
        <w:rPr>
          <w:rFonts w:ascii="Times New Roman" w:hAnsi="Times New Roman" w:cs="Times New Roman"/>
          <w:sz w:val="24"/>
        </w:rPr>
        <w:t>ам:</w:t>
      </w:r>
      <w:r w:rsidR="006676BE" w:rsidRPr="007D66F7">
        <w:rPr>
          <w:rFonts w:ascii="Times New Roman" w:hAnsi="Times New Roman" w:cs="Times New Roman"/>
          <w:sz w:val="24"/>
        </w:rPr>
        <w:t xml:space="preserve"> </w:t>
      </w:r>
      <w:r w:rsidR="00931F47">
        <w:rPr>
          <w:rFonts w:ascii="Times New Roman" w:hAnsi="Times New Roman" w:cs="Times New Roman"/>
          <w:sz w:val="24"/>
        </w:rPr>
        <w:t xml:space="preserve">0200 «Национальная оборона» на 100%, </w:t>
      </w:r>
      <w:r w:rsidR="00931F47" w:rsidRPr="003325FC">
        <w:rPr>
          <w:rFonts w:ascii="Times New Roman" w:hAnsi="Times New Roman" w:cs="Times New Roman"/>
          <w:sz w:val="24"/>
        </w:rPr>
        <w:t xml:space="preserve">0400 «Национальная экономика» </w:t>
      </w:r>
      <w:r w:rsidR="00931F47" w:rsidRPr="007D66F7">
        <w:rPr>
          <w:rFonts w:ascii="Times New Roman" w:hAnsi="Times New Roman" w:cs="Times New Roman"/>
          <w:sz w:val="24"/>
        </w:rPr>
        <w:t xml:space="preserve">на </w:t>
      </w:r>
      <w:r w:rsidR="00931F47">
        <w:rPr>
          <w:rFonts w:ascii="Times New Roman" w:hAnsi="Times New Roman" w:cs="Times New Roman"/>
          <w:sz w:val="24"/>
        </w:rPr>
        <w:t>59</w:t>
      </w:r>
      <w:r w:rsidR="00931F47" w:rsidRPr="007D66F7">
        <w:rPr>
          <w:rFonts w:ascii="Times New Roman" w:hAnsi="Times New Roman" w:cs="Times New Roman"/>
          <w:sz w:val="24"/>
        </w:rPr>
        <w:t>,</w:t>
      </w:r>
      <w:r w:rsidR="00931F47">
        <w:rPr>
          <w:rFonts w:ascii="Times New Roman" w:hAnsi="Times New Roman" w:cs="Times New Roman"/>
          <w:sz w:val="24"/>
        </w:rPr>
        <w:t>4</w:t>
      </w:r>
      <w:r w:rsidR="00931F47" w:rsidRPr="007D66F7">
        <w:rPr>
          <w:rFonts w:ascii="Times New Roman" w:hAnsi="Times New Roman" w:cs="Times New Roman"/>
          <w:sz w:val="24"/>
        </w:rPr>
        <w:t>%</w:t>
      </w:r>
      <w:r w:rsidR="00931F47">
        <w:rPr>
          <w:rFonts w:ascii="Times New Roman" w:hAnsi="Times New Roman" w:cs="Times New Roman"/>
          <w:sz w:val="24"/>
        </w:rPr>
        <w:t xml:space="preserve">, 0800 </w:t>
      </w:r>
      <w:r w:rsidR="00931F47" w:rsidRPr="007D66F7">
        <w:rPr>
          <w:rFonts w:ascii="Times New Roman" w:hAnsi="Times New Roman" w:cs="Times New Roman"/>
          <w:sz w:val="24"/>
        </w:rPr>
        <w:t xml:space="preserve">«Культура, кинематография» на </w:t>
      </w:r>
      <w:r w:rsidR="00931F47">
        <w:rPr>
          <w:rFonts w:ascii="Times New Roman" w:hAnsi="Times New Roman" w:cs="Times New Roman"/>
          <w:sz w:val="24"/>
        </w:rPr>
        <w:t>45,9</w:t>
      </w:r>
      <w:r w:rsidR="00931F47" w:rsidRPr="007D66F7">
        <w:rPr>
          <w:rFonts w:ascii="Times New Roman" w:hAnsi="Times New Roman" w:cs="Times New Roman"/>
          <w:sz w:val="24"/>
        </w:rPr>
        <w:t xml:space="preserve"> %</w:t>
      </w:r>
      <w:r w:rsidR="00931F47">
        <w:rPr>
          <w:rFonts w:ascii="Times New Roman" w:hAnsi="Times New Roman" w:cs="Times New Roman"/>
          <w:sz w:val="24"/>
        </w:rPr>
        <w:t xml:space="preserve">, </w:t>
      </w:r>
      <w:r w:rsidR="00931F47" w:rsidRPr="007D66F7">
        <w:rPr>
          <w:rFonts w:ascii="Times New Roman" w:hAnsi="Times New Roman" w:cs="Times New Roman"/>
          <w:sz w:val="24"/>
        </w:rPr>
        <w:t xml:space="preserve">0500 «Жилищно-коммунальное хозяйство» на </w:t>
      </w:r>
      <w:r w:rsidR="00931F47">
        <w:rPr>
          <w:rFonts w:ascii="Times New Roman" w:hAnsi="Times New Roman" w:cs="Times New Roman"/>
          <w:sz w:val="24"/>
        </w:rPr>
        <w:t>45</w:t>
      </w:r>
      <w:r w:rsidR="00931F47" w:rsidRPr="007D66F7">
        <w:rPr>
          <w:rFonts w:ascii="Times New Roman" w:hAnsi="Times New Roman" w:cs="Times New Roman"/>
          <w:sz w:val="24"/>
        </w:rPr>
        <w:t>,</w:t>
      </w:r>
      <w:r w:rsidR="00931F47">
        <w:rPr>
          <w:rFonts w:ascii="Times New Roman" w:hAnsi="Times New Roman" w:cs="Times New Roman"/>
          <w:sz w:val="24"/>
        </w:rPr>
        <w:t>0 %.</w:t>
      </w:r>
    </w:p>
    <w:p w14:paraId="7064E448" w14:textId="768D7AA4" w:rsidR="00BE0F76" w:rsidRPr="0097308E" w:rsidRDefault="006323E8" w:rsidP="00F50BA2">
      <w:pPr>
        <w:pStyle w:val="a9"/>
        <w:spacing w:line="276" w:lineRule="auto"/>
        <w:ind w:firstLine="851"/>
        <w:rPr>
          <w:rFonts w:ascii="Times New Roman" w:hAnsi="Times New Roman" w:cs="Times New Roman"/>
          <w:sz w:val="24"/>
        </w:rPr>
      </w:pPr>
      <w:bookmarkStart w:id="14" w:name="_Hlk120869374"/>
      <w:r w:rsidRPr="007D66F7">
        <w:rPr>
          <w:rFonts w:ascii="Times New Roman" w:hAnsi="Times New Roman" w:cs="Times New Roman"/>
          <w:sz w:val="24"/>
        </w:rPr>
        <w:t>4.</w:t>
      </w:r>
      <w:r w:rsidR="001F55FF" w:rsidRPr="007D66F7">
        <w:rPr>
          <w:rFonts w:ascii="Times New Roman" w:hAnsi="Times New Roman" w:cs="Times New Roman"/>
          <w:sz w:val="24"/>
        </w:rPr>
        <w:t>4</w:t>
      </w:r>
      <w:r w:rsidRPr="007D66F7">
        <w:rPr>
          <w:rFonts w:ascii="Times New Roman" w:hAnsi="Times New Roman" w:cs="Times New Roman"/>
          <w:sz w:val="24"/>
        </w:rPr>
        <w:t>. В 20</w:t>
      </w:r>
      <w:r w:rsidR="00094A0B" w:rsidRPr="007D66F7">
        <w:rPr>
          <w:rFonts w:ascii="Times New Roman" w:hAnsi="Times New Roman" w:cs="Times New Roman"/>
          <w:sz w:val="24"/>
        </w:rPr>
        <w:t>2</w:t>
      </w:r>
      <w:r w:rsidR="00931F47">
        <w:rPr>
          <w:rFonts w:ascii="Times New Roman" w:hAnsi="Times New Roman" w:cs="Times New Roman"/>
          <w:sz w:val="24"/>
        </w:rPr>
        <w:t>5</w:t>
      </w:r>
      <w:r w:rsidRPr="007D66F7">
        <w:rPr>
          <w:rFonts w:ascii="Times New Roman" w:hAnsi="Times New Roman" w:cs="Times New Roman"/>
          <w:sz w:val="24"/>
        </w:rPr>
        <w:t xml:space="preserve"> году объем бюджетных ассигнований, предусмотренных на </w:t>
      </w:r>
      <w:r w:rsidRPr="007D66F7">
        <w:rPr>
          <w:rFonts w:ascii="Times New Roman" w:hAnsi="Times New Roman" w:cs="Times New Roman"/>
          <w:i/>
          <w:sz w:val="24"/>
        </w:rPr>
        <w:t>предоставление субсидий</w:t>
      </w:r>
      <w:r w:rsidR="00F2595A" w:rsidRPr="007D66F7">
        <w:rPr>
          <w:rFonts w:ascii="Times New Roman" w:hAnsi="Times New Roman" w:cs="Times New Roman"/>
          <w:sz w:val="24"/>
        </w:rPr>
        <w:t xml:space="preserve"> муниципальным </w:t>
      </w:r>
      <w:r w:rsidRPr="007D66F7">
        <w:rPr>
          <w:rFonts w:ascii="Times New Roman" w:hAnsi="Times New Roman" w:cs="Times New Roman"/>
          <w:sz w:val="24"/>
        </w:rPr>
        <w:t xml:space="preserve">бюджетным и автономным учреждениям на финансовое обеспечение </w:t>
      </w:r>
      <w:r w:rsidR="00F2595A" w:rsidRPr="007D66F7">
        <w:rPr>
          <w:rFonts w:ascii="Times New Roman" w:hAnsi="Times New Roman" w:cs="Times New Roman"/>
          <w:sz w:val="24"/>
        </w:rPr>
        <w:t>муниципального</w:t>
      </w:r>
      <w:r w:rsidRPr="007D66F7">
        <w:rPr>
          <w:rFonts w:ascii="Times New Roman" w:hAnsi="Times New Roman" w:cs="Times New Roman"/>
          <w:sz w:val="24"/>
        </w:rPr>
        <w:t xml:space="preserve"> задания и на иные цели, </w:t>
      </w:r>
      <w:r w:rsidR="00C5549E" w:rsidRPr="007D66F7">
        <w:rPr>
          <w:rFonts w:ascii="Times New Roman" w:hAnsi="Times New Roman" w:cs="Times New Roman"/>
          <w:sz w:val="24"/>
        </w:rPr>
        <w:t xml:space="preserve">распределен по 3-м главным распорядителям: Администрация Александровского района, Отдел образования Администрации Александровского района и Отдел культуры, спорта и </w:t>
      </w:r>
      <w:r w:rsidR="00C5549E" w:rsidRPr="0097308E">
        <w:rPr>
          <w:rFonts w:ascii="Times New Roman" w:hAnsi="Times New Roman" w:cs="Times New Roman"/>
          <w:sz w:val="24"/>
        </w:rPr>
        <w:t>молодежной политики Администрации Александровского района и составляет 3</w:t>
      </w:r>
      <w:r w:rsidR="0001467D">
        <w:rPr>
          <w:rFonts w:ascii="Times New Roman" w:hAnsi="Times New Roman" w:cs="Times New Roman"/>
          <w:sz w:val="24"/>
        </w:rPr>
        <w:t>71732,3 тыс</w:t>
      </w:r>
      <w:r w:rsidR="00C5549E" w:rsidRPr="0097308E">
        <w:rPr>
          <w:rFonts w:ascii="Times New Roman" w:hAnsi="Times New Roman" w:cs="Times New Roman"/>
          <w:sz w:val="24"/>
        </w:rPr>
        <w:t>. руб. или 4</w:t>
      </w:r>
      <w:r w:rsidR="0001467D">
        <w:rPr>
          <w:rFonts w:ascii="Times New Roman" w:hAnsi="Times New Roman" w:cs="Times New Roman"/>
          <w:sz w:val="24"/>
        </w:rPr>
        <w:t>8</w:t>
      </w:r>
      <w:r w:rsidR="00C5549E" w:rsidRPr="0097308E">
        <w:rPr>
          <w:rFonts w:ascii="Times New Roman" w:hAnsi="Times New Roman" w:cs="Times New Roman"/>
          <w:sz w:val="24"/>
        </w:rPr>
        <w:t>,</w:t>
      </w:r>
      <w:r w:rsidR="0001467D">
        <w:rPr>
          <w:rFonts w:ascii="Times New Roman" w:hAnsi="Times New Roman" w:cs="Times New Roman"/>
          <w:sz w:val="24"/>
        </w:rPr>
        <w:t>1</w:t>
      </w:r>
      <w:r w:rsidR="00C5549E" w:rsidRPr="0097308E">
        <w:rPr>
          <w:rFonts w:ascii="Times New Roman" w:hAnsi="Times New Roman" w:cs="Times New Roman"/>
          <w:sz w:val="24"/>
        </w:rPr>
        <w:t xml:space="preserve"> % от общей суммы расходов.</w:t>
      </w:r>
    </w:p>
    <w:p w14:paraId="150C425E" w14:textId="77777777" w:rsidR="001D2138" w:rsidRPr="0097308E" w:rsidRDefault="001D2138" w:rsidP="00F50BA2">
      <w:pPr>
        <w:pStyle w:val="Default"/>
        <w:spacing w:line="276" w:lineRule="auto"/>
        <w:ind w:firstLine="851"/>
        <w:jc w:val="both"/>
        <w:rPr>
          <w:rFonts w:eastAsiaTheme="minorHAnsi"/>
          <w:color w:val="auto"/>
          <w:lang w:eastAsia="en-US"/>
        </w:rPr>
      </w:pPr>
    </w:p>
    <w:p w14:paraId="699698D0" w14:textId="4568DAFA" w:rsidR="00B04849" w:rsidRPr="007D66F7" w:rsidRDefault="00B04849" w:rsidP="00F50BA2">
      <w:pPr>
        <w:pStyle w:val="Default"/>
        <w:spacing w:line="276" w:lineRule="auto"/>
        <w:ind w:firstLine="851"/>
        <w:jc w:val="both"/>
        <w:rPr>
          <w:rFonts w:eastAsiaTheme="minorHAnsi"/>
          <w:lang w:eastAsia="en-US"/>
        </w:rPr>
      </w:pPr>
      <w:r w:rsidRPr="007D66F7">
        <w:rPr>
          <w:rFonts w:eastAsiaTheme="minorHAnsi"/>
          <w:lang w:eastAsia="en-US"/>
        </w:rPr>
        <w:t>4.</w:t>
      </w:r>
      <w:r w:rsidR="005E6AD1" w:rsidRPr="007D66F7">
        <w:rPr>
          <w:rFonts w:eastAsiaTheme="minorHAnsi"/>
          <w:lang w:eastAsia="en-US"/>
        </w:rPr>
        <w:t>5</w:t>
      </w:r>
      <w:r w:rsidRPr="007D66F7">
        <w:rPr>
          <w:rFonts w:eastAsiaTheme="minorHAnsi"/>
          <w:lang w:eastAsia="en-US"/>
        </w:rPr>
        <w:t xml:space="preserve">. </w:t>
      </w:r>
      <w:r w:rsidRPr="007D66F7">
        <w:rPr>
          <w:rFonts w:eastAsiaTheme="minorHAnsi"/>
          <w:b/>
          <w:lang w:eastAsia="en-US"/>
        </w:rPr>
        <w:t xml:space="preserve">Резервные фонды </w:t>
      </w:r>
      <w:r w:rsidR="001B1B64" w:rsidRPr="007D66F7">
        <w:rPr>
          <w:rFonts w:eastAsiaTheme="minorHAnsi"/>
          <w:b/>
          <w:lang w:eastAsia="en-US"/>
        </w:rPr>
        <w:t>Администрации Александровского района</w:t>
      </w:r>
      <w:r w:rsidR="001B1B64" w:rsidRPr="007D66F7">
        <w:rPr>
          <w:rFonts w:eastAsiaTheme="minorHAnsi"/>
          <w:lang w:eastAsia="en-US"/>
        </w:rPr>
        <w:t xml:space="preserve"> </w:t>
      </w:r>
      <w:r w:rsidRPr="007D66F7">
        <w:rPr>
          <w:rFonts w:eastAsiaTheme="minorHAnsi"/>
          <w:lang w:eastAsia="en-US"/>
        </w:rPr>
        <w:t>на 20</w:t>
      </w:r>
      <w:r w:rsidR="00094A0B" w:rsidRPr="007D66F7">
        <w:rPr>
          <w:rFonts w:eastAsiaTheme="minorHAnsi"/>
          <w:lang w:eastAsia="en-US"/>
        </w:rPr>
        <w:t>2</w:t>
      </w:r>
      <w:r w:rsidR="0001467D">
        <w:rPr>
          <w:rFonts w:eastAsiaTheme="minorHAnsi"/>
          <w:lang w:eastAsia="en-US"/>
        </w:rPr>
        <w:t>5</w:t>
      </w:r>
      <w:r w:rsidRPr="007D66F7">
        <w:rPr>
          <w:rFonts w:eastAsiaTheme="minorHAnsi"/>
          <w:lang w:eastAsia="en-US"/>
        </w:rPr>
        <w:t xml:space="preserve"> год запланированы в объеме</w:t>
      </w:r>
      <w:r w:rsidRPr="0026043C">
        <w:rPr>
          <w:rFonts w:eastAsiaTheme="minorHAnsi"/>
          <w:b/>
          <w:bCs/>
          <w:lang w:eastAsia="en-US"/>
        </w:rPr>
        <w:t xml:space="preserve"> </w:t>
      </w:r>
      <w:r w:rsidR="00BE2D22">
        <w:rPr>
          <w:rFonts w:eastAsiaTheme="minorHAnsi"/>
          <w:b/>
          <w:bCs/>
          <w:lang w:eastAsia="en-US"/>
        </w:rPr>
        <w:t>4</w:t>
      </w:r>
      <w:r w:rsidR="0001467D">
        <w:rPr>
          <w:rFonts w:eastAsiaTheme="minorHAnsi"/>
          <w:b/>
          <w:bCs/>
          <w:lang w:eastAsia="en-US"/>
        </w:rPr>
        <w:t>0</w:t>
      </w:r>
      <w:r w:rsidR="001B1B64" w:rsidRPr="007D66F7">
        <w:rPr>
          <w:rFonts w:eastAsiaTheme="minorHAnsi"/>
          <w:b/>
          <w:lang w:eastAsia="en-US"/>
        </w:rPr>
        <w:t>00,000 тыс</w:t>
      </w:r>
      <w:r w:rsidRPr="007D66F7">
        <w:rPr>
          <w:rFonts w:eastAsiaTheme="minorHAnsi"/>
          <w:b/>
          <w:lang w:eastAsia="en-US"/>
        </w:rPr>
        <w:t>. руб</w:t>
      </w:r>
      <w:r w:rsidR="008D031C" w:rsidRPr="007D66F7">
        <w:rPr>
          <w:rFonts w:eastAsiaTheme="minorHAnsi"/>
          <w:b/>
          <w:lang w:eastAsia="en-US"/>
        </w:rPr>
        <w:t>.</w:t>
      </w:r>
      <w:r w:rsidRPr="007D66F7">
        <w:rPr>
          <w:rFonts w:eastAsiaTheme="minorHAnsi"/>
          <w:lang w:eastAsia="en-US"/>
        </w:rPr>
        <w:t xml:space="preserve">, </w:t>
      </w:r>
      <w:r w:rsidR="00094A0B" w:rsidRPr="007D66F7">
        <w:rPr>
          <w:rFonts w:eastAsiaTheme="minorHAnsi"/>
          <w:lang w:eastAsia="en-US"/>
        </w:rPr>
        <w:t xml:space="preserve">что </w:t>
      </w:r>
      <w:r w:rsidR="00BE2D22">
        <w:rPr>
          <w:rFonts w:eastAsiaTheme="minorHAnsi"/>
          <w:lang w:eastAsia="en-US"/>
        </w:rPr>
        <w:t>выше</w:t>
      </w:r>
      <w:r w:rsidR="00DB4D39">
        <w:rPr>
          <w:rFonts w:eastAsiaTheme="minorHAnsi"/>
          <w:lang w:eastAsia="en-US"/>
        </w:rPr>
        <w:t xml:space="preserve"> уровня </w:t>
      </w:r>
      <w:r w:rsidR="00C50CCC" w:rsidRPr="007D66F7">
        <w:rPr>
          <w:rFonts w:eastAsiaTheme="minorHAnsi"/>
          <w:lang w:eastAsia="en-US"/>
        </w:rPr>
        <w:t>20</w:t>
      </w:r>
      <w:r w:rsidR="00FE4F20" w:rsidRPr="007D66F7">
        <w:rPr>
          <w:rFonts w:eastAsiaTheme="minorHAnsi"/>
          <w:lang w:eastAsia="en-US"/>
        </w:rPr>
        <w:t>2</w:t>
      </w:r>
      <w:r w:rsidR="00BE2D22">
        <w:rPr>
          <w:rFonts w:eastAsiaTheme="minorHAnsi"/>
          <w:lang w:eastAsia="en-US"/>
        </w:rPr>
        <w:t>4</w:t>
      </w:r>
      <w:r w:rsidR="00C50CCC" w:rsidRPr="007D66F7">
        <w:rPr>
          <w:rFonts w:eastAsiaTheme="minorHAnsi"/>
          <w:lang w:eastAsia="en-US"/>
        </w:rPr>
        <w:t xml:space="preserve"> года</w:t>
      </w:r>
      <w:r w:rsidR="00DB4D39">
        <w:rPr>
          <w:rFonts w:eastAsiaTheme="minorHAnsi"/>
          <w:lang w:eastAsia="en-US"/>
        </w:rPr>
        <w:t xml:space="preserve"> на </w:t>
      </w:r>
      <w:r w:rsidR="00BE2D22">
        <w:rPr>
          <w:rFonts w:eastAsiaTheme="minorHAnsi"/>
          <w:lang w:eastAsia="en-US"/>
        </w:rPr>
        <w:t>332,9</w:t>
      </w:r>
      <w:r w:rsidR="00DB4D39">
        <w:rPr>
          <w:rFonts w:eastAsiaTheme="minorHAnsi"/>
          <w:lang w:eastAsia="en-US"/>
        </w:rPr>
        <w:t xml:space="preserve"> тыс.руб.</w:t>
      </w:r>
      <w:r w:rsidRPr="007D66F7">
        <w:rPr>
          <w:rFonts w:eastAsiaTheme="minorHAnsi"/>
          <w:lang w:eastAsia="en-US"/>
        </w:rPr>
        <w:t xml:space="preserve">, в том числе: </w:t>
      </w:r>
    </w:p>
    <w:p w14:paraId="51714ABD" w14:textId="34EB1CC5" w:rsidR="00B04849" w:rsidRPr="007D66F7" w:rsidRDefault="003D69E2" w:rsidP="00F50BA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7D66F7">
        <w:rPr>
          <w:rFonts w:eastAsiaTheme="minorHAnsi"/>
          <w:color w:val="000000"/>
          <w:lang w:eastAsia="en-US"/>
        </w:rPr>
        <w:t xml:space="preserve">- </w:t>
      </w:r>
      <w:r w:rsidR="00B04849" w:rsidRPr="007D66F7">
        <w:rPr>
          <w:rFonts w:eastAsiaTheme="minorHAnsi"/>
          <w:color w:val="000000"/>
          <w:lang w:eastAsia="en-US"/>
        </w:rPr>
        <w:t xml:space="preserve">Резервный фонд </w:t>
      </w:r>
      <w:r w:rsidR="00DD6614" w:rsidRPr="007D66F7">
        <w:rPr>
          <w:rFonts w:eastAsiaTheme="minorHAnsi"/>
          <w:color w:val="000000"/>
          <w:lang w:eastAsia="en-US"/>
        </w:rPr>
        <w:t>Администрации Александровского района</w:t>
      </w:r>
      <w:r w:rsidR="00B04849" w:rsidRPr="007D66F7">
        <w:rPr>
          <w:rFonts w:eastAsiaTheme="minorHAnsi"/>
          <w:color w:val="000000"/>
          <w:lang w:eastAsia="en-US"/>
        </w:rPr>
        <w:t xml:space="preserve"> – </w:t>
      </w:r>
      <w:r w:rsidR="00D749CF" w:rsidRPr="007D66F7">
        <w:rPr>
          <w:rFonts w:eastAsiaTheme="minorHAnsi"/>
          <w:color w:val="000000"/>
          <w:lang w:eastAsia="en-US"/>
        </w:rPr>
        <w:t>150</w:t>
      </w:r>
      <w:r w:rsidR="00C50CCC" w:rsidRPr="007D66F7">
        <w:rPr>
          <w:rFonts w:eastAsiaTheme="minorHAnsi"/>
          <w:color w:val="000000"/>
          <w:lang w:eastAsia="en-US"/>
        </w:rPr>
        <w:t>0</w:t>
      </w:r>
      <w:r w:rsidR="00DD6614" w:rsidRPr="007D66F7">
        <w:rPr>
          <w:rFonts w:eastAsiaTheme="minorHAnsi"/>
          <w:color w:val="000000"/>
          <w:lang w:eastAsia="en-US"/>
        </w:rPr>
        <w:t>,00 тыс.</w:t>
      </w:r>
      <w:r w:rsidR="00B04849" w:rsidRPr="007D66F7">
        <w:rPr>
          <w:rFonts w:eastAsiaTheme="minorHAnsi"/>
          <w:color w:val="000000"/>
          <w:lang w:eastAsia="en-US"/>
        </w:rPr>
        <w:t xml:space="preserve"> руб</w:t>
      </w:r>
      <w:r w:rsidR="008D031C" w:rsidRPr="007D66F7">
        <w:rPr>
          <w:rFonts w:eastAsiaTheme="minorHAnsi"/>
          <w:color w:val="000000"/>
          <w:lang w:eastAsia="en-US"/>
        </w:rPr>
        <w:t>.</w:t>
      </w:r>
      <w:r w:rsidR="00B04849" w:rsidRPr="007D66F7">
        <w:rPr>
          <w:rFonts w:eastAsiaTheme="minorHAnsi"/>
          <w:color w:val="000000"/>
          <w:lang w:eastAsia="en-US"/>
        </w:rPr>
        <w:t xml:space="preserve">; </w:t>
      </w:r>
    </w:p>
    <w:p w14:paraId="024D1313" w14:textId="3ABB8018" w:rsidR="00B04849" w:rsidRDefault="003D69E2" w:rsidP="00F50BA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7D66F7">
        <w:rPr>
          <w:rFonts w:eastAsiaTheme="minorHAnsi"/>
          <w:color w:val="000000"/>
          <w:lang w:eastAsia="en-US"/>
        </w:rPr>
        <w:t xml:space="preserve">- </w:t>
      </w:r>
      <w:r w:rsidR="00B04849" w:rsidRPr="007D66F7">
        <w:rPr>
          <w:rFonts w:eastAsiaTheme="minorHAnsi"/>
          <w:color w:val="000000"/>
          <w:lang w:eastAsia="en-US"/>
        </w:rPr>
        <w:t xml:space="preserve">Резервный фонд для </w:t>
      </w:r>
      <w:r w:rsidR="00DD6614" w:rsidRPr="007D66F7">
        <w:rPr>
          <w:rFonts w:eastAsiaTheme="minorHAnsi"/>
          <w:color w:val="000000"/>
          <w:lang w:eastAsia="en-US"/>
        </w:rPr>
        <w:t xml:space="preserve">предупреждения </w:t>
      </w:r>
      <w:r w:rsidR="00B04849" w:rsidRPr="007D66F7">
        <w:rPr>
          <w:rFonts w:eastAsiaTheme="minorHAnsi"/>
          <w:color w:val="000000"/>
          <w:lang w:eastAsia="en-US"/>
        </w:rPr>
        <w:t xml:space="preserve">ликвидации чрезвычайных ситуаций – в сумме </w:t>
      </w:r>
      <w:r w:rsidR="00DD6614" w:rsidRPr="007D66F7">
        <w:rPr>
          <w:rFonts w:eastAsiaTheme="minorHAnsi"/>
          <w:color w:val="000000"/>
          <w:lang w:eastAsia="en-US"/>
        </w:rPr>
        <w:t>500,00 тыс.</w:t>
      </w:r>
      <w:r w:rsidR="00B04849" w:rsidRPr="007D66F7">
        <w:rPr>
          <w:rFonts w:eastAsiaTheme="minorHAnsi"/>
          <w:color w:val="000000"/>
          <w:lang w:eastAsia="en-US"/>
        </w:rPr>
        <w:t xml:space="preserve"> руб</w:t>
      </w:r>
      <w:r w:rsidR="00A31163">
        <w:rPr>
          <w:rFonts w:eastAsiaTheme="minorHAnsi"/>
          <w:color w:val="000000"/>
          <w:lang w:eastAsia="en-US"/>
        </w:rPr>
        <w:t>.;</w:t>
      </w:r>
    </w:p>
    <w:p w14:paraId="7BF1C779" w14:textId="005378F0" w:rsidR="00A31163" w:rsidRDefault="00A31163" w:rsidP="00F50BA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Резервный фонд для обеспечения софинансирования при участии в реализации государственных программ</w:t>
      </w:r>
      <w:r w:rsidR="00DB4D39">
        <w:rPr>
          <w:rFonts w:eastAsiaTheme="minorHAnsi"/>
          <w:color w:val="000000"/>
          <w:lang w:eastAsia="en-US"/>
        </w:rPr>
        <w:t xml:space="preserve"> </w:t>
      </w:r>
      <w:r w:rsidR="00DB4D39" w:rsidRPr="00DB4D39">
        <w:rPr>
          <w:rFonts w:eastAsiaTheme="minorHAnsi"/>
          <w:color w:val="000000"/>
          <w:lang w:eastAsia="en-US"/>
        </w:rPr>
        <w:t xml:space="preserve">– в сумме </w:t>
      </w:r>
      <w:r w:rsidR="00BE2D22">
        <w:rPr>
          <w:rFonts w:eastAsiaTheme="minorHAnsi"/>
          <w:color w:val="000000"/>
          <w:lang w:eastAsia="en-US"/>
        </w:rPr>
        <w:t>20</w:t>
      </w:r>
      <w:r w:rsidR="00DB4D39" w:rsidRPr="00DB4D39">
        <w:rPr>
          <w:rFonts w:eastAsiaTheme="minorHAnsi"/>
          <w:color w:val="000000"/>
          <w:lang w:eastAsia="en-US"/>
        </w:rPr>
        <w:t>00,00 тыс. руб.</w:t>
      </w:r>
    </w:p>
    <w:p w14:paraId="61E16E48" w14:textId="1B29285A" w:rsidR="00B04849" w:rsidRPr="007D66F7" w:rsidRDefault="00B04849" w:rsidP="00F50BA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7D66F7">
        <w:rPr>
          <w:rFonts w:eastAsiaTheme="minorHAnsi"/>
          <w:color w:val="000000"/>
          <w:lang w:eastAsia="en-US"/>
        </w:rPr>
        <w:t xml:space="preserve">Объем резервных фондов </w:t>
      </w:r>
      <w:r w:rsidR="00DD6614" w:rsidRPr="007D66F7">
        <w:rPr>
          <w:rFonts w:eastAsiaTheme="minorHAnsi"/>
          <w:color w:val="000000"/>
          <w:lang w:eastAsia="en-US"/>
        </w:rPr>
        <w:t>Администрации Александровского района</w:t>
      </w:r>
      <w:r w:rsidRPr="007D66F7">
        <w:rPr>
          <w:rFonts w:eastAsiaTheme="minorHAnsi"/>
          <w:color w:val="000000"/>
          <w:lang w:eastAsia="en-US"/>
        </w:rPr>
        <w:t xml:space="preserve">, учтенный проектом </w:t>
      </w:r>
      <w:r w:rsidR="00DD6614" w:rsidRPr="007D66F7">
        <w:rPr>
          <w:rFonts w:eastAsiaTheme="minorHAnsi"/>
          <w:color w:val="000000"/>
          <w:lang w:eastAsia="en-US"/>
        </w:rPr>
        <w:t>о бюджете</w:t>
      </w:r>
      <w:r w:rsidRPr="007D66F7">
        <w:rPr>
          <w:rFonts w:eastAsiaTheme="minorHAnsi"/>
          <w:color w:val="000000"/>
          <w:lang w:eastAsia="en-US"/>
        </w:rPr>
        <w:t xml:space="preserve">, не превышает 3-процентного предела общего объема расходов, предусмотренного статьей 81 </w:t>
      </w:r>
      <w:r w:rsidR="008D031C" w:rsidRPr="007D66F7">
        <w:rPr>
          <w:rFonts w:eastAsiaTheme="minorHAnsi"/>
          <w:color w:val="000000"/>
          <w:lang w:eastAsia="en-US"/>
        </w:rPr>
        <w:t>Бюджетного кодекса,</w:t>
      </w:r>
      <w:r w:rsidRPr="007D66F7">
        <w:rPr>
          <w:rFonts w:eastAsiaTheme="minorHAnsi"/>
          <w:color w:val="000000"/>
          <w:lang w:eastAsia="en-US"/>
        </w:rPr>
        <w:t xml:space="preserve"> </w:t>
      </w:r>
      <w:r w:rsidR="00DD6614" w:rsidRPr="007D66F7">
        <w:rPr>
          <w:rFonts w:eastAsiaTheme="minorHAnsi"/>
          <w:color w:val="000000"/>
          <w:lang w:eastAsia="en-US"/>
        </w:rPr>
        <w:t xml:space="preserve">и составляет всего </w:t>
      </w:r>
      <w:r w:rsidRPr="007D66F7">
        <w:rPr>
          <w:rFonts w:eastAsiaTheme="minorHAnsi"/>
          <w:color w:val="000000"/>
          <w:lang w:eastAsia="en-US"/>
        </w:rPr>
        <w:t>0,</w:t>
      </w:r>
      <w:r w:rsidR="00BE2D22">
        <w:rPr>
          <w:rFonts w:eastAsiaTheme="minorHAnsi"/>
          <w:color w:val="000000"/>
          <w:lang w:eastAsia="en-US"/>
        </w:rPr>
        <w:t>5</w:t>
      </w:r>
      <w:r w:rsidRPr="007D66F7">
        <w:rPr>
          <w:rFonts w:eastAsiaTheme="minorHAnsi"/>
          <w:color w:val="000000"/>
          <w:lang w:eastAsia="en-US"/>
        </w:rPr>
        <w:t xml:space="preserve"> процента. </w:t>
      </w:r>
    </w:p>
    <w:p w14:paraId="2050AAB5" w14:textId="18134CE6" w:rsidR="007B77AB" w:rsidRPr="007D66F7" w:rsidRDefault="007B77AB" w:rsidP="00F50BA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7D66F7">
        <w:rPr>
          <w:rFonts w:eastAsiaTheme="minorHAnsi"/>
          <w:color w:val="000000"/>
          <w:lang w:eastAsia="en-US"/>
        </w:rPr>
        <w:t>Объем резервных фондов Администрации Александровского района на плановый период 20</w:t>
      </w:r>
      <w:r w:rsidR="00094A0B" w:rsidRPr="007D66F7">
        <w:rPr>
          <w:rFonts w:eastAsiaTheme="minorHAnsi"/>
          <w:color w:val="000000"/>
          <w:lang w:eastAsia="en-US"/>
        </w:rPr>
        <w:t>2</w:t>
      </w:r>
      <w:r w:rsidR="00BE2D22">
        <w:rPr>
          <w:rFonts w:eastAsiaTheme="minorHAnsi"/>
          <w:color w:val="000000"/>
          <w:lang w:eastAsia="en-US"/>
        </w:rPr>
        <w:t>6</w:t>
      </w:r>
      <w:r w:rsidRPr="007D66F7">
        <w:rPr>
          <w:rFonts w:eastAsiaTheme="minorHAnsi"/>
          <w:color w:val="000000"/>
          <w:lang w:eastAsia="en-US"/>
        </w:rPr>
        <w:t xml:space="preserve"> и 20</w:t>
      </w:r>
      <w:r w:rsidR="00C50CCC" w:rsidRPr="007D66F7">
        <w:rPr>
          <w:rFonts w:eastAsiaTheme="minorHAnsi"/>
          <w:color w:val="000000"/>
          <w:lang w:eastAsia="en-US"/>
        </w:rPr>
        <w:t>2</w:t>
      </w:r>
      <w:r w:rsidR="00BE2D22">
        <w:rPr>
          <w:rFonts w:eastAsiaTheme="minorHAnsi"/>
          <w:color w:val="000000"/>
          <w:lang w:eastAsia="en-US"/>
        </w:rPr>
        <w:t>7</w:t>
      </w:r>
      <w:r w:rsidRPr="007D66F7">
        <w:rPr>
          <w:rFonts w:eastAsiaTheme="minorHAnsi"/>
          <w:color w:val="000000"/>
          <w:lang w:eastAsia="en-US"/>
        </w:rPr>
        <w:t xml:space="preserve"> годов </w:t>
      </w:r>
      <w:r w:rsidR="00D43366">
        <w:rPr>
          <w:rFonts w:eastAsiaTheme="minorHAnsi"/>
          <w:color w:val="000000"/>
          <w:lang w:eastAsia="en-US"/>
        </w:rPr>
        <w:t>запланирован в размере 2000,00 тыс.руб., ежегодно</w:t>
      </w:r>
      <w:r w:rsidRPr="007D66F7">
        <w:rPr>
          <w:rFonts w:eastAsiaTheme="minorHAnsi"/>
          <w:color w:val="000000"/>
          <w:lang w:eastAsia="en-US"/>
        </w:rPr>
        <w:t>.</w:t>
      </w:r>
    </w:p>
    <w:p w14:paraId="51B1B779" w14:textId="40DF7CF9" w:rsidR="00EF66AD" w:rsidRPr="007D66F7" w:rsidRDefault="003D69E2" w:rsidP="00F50BA2">
      <w:pPr>
        <w:shd w:val="clear" w:color="auto" w:fill="FFFFFF"/>
        <w:spacing w:line="276" w:lineRule="auto"/>
        <w:ind w:firstLine="851"/>
        <w:jc w:val="both"/>
      </w:pPr>
      <w:r w:rsidRPr="00403E96">
        <w:t>4</w:t>
      </w:r>
      <w:r w:rsidR="00B04849" w:rsidRPr="00403E96">
        <w:t>.</w:t>
      </w:r>
      <w:r w:rsidR="005E6AD1" w:rsidRPr="00403E96">
        <w:t>6</w:t>
      </w:r>
      <w:r w:rsidR="00B04849" w:rsidRPr="00403E96">
        <w:t xml:space="preserve">. В соответствии с проектом </w:t>
      </w:r>
      <w:r w:rsidR="008D575F" w:rsidRPr="00403E96">
        <w:t>о бюджете</w:t>
      </w:r>
      <w:r w:rsidR="00B04849" w:rsidRPr="00403E96">
        <w:t xml:space="preserve"> </w:t>
      </w:r>
      <w:r w:rsidR="00B04849" w:rsidRPr="00403E96">
        <w:rPr>
          <w:b/>
        </w:rPr>
        <w:t>бюджетные ассигнования Дорожного фонда</w:t>
      </w:r>
      <w:r w:rsidR="00B04849" w:rsidRPr="00403E96">
        <w:t xml:space="preserve"> </w:t>
      </w:r>
      <w:r w:rsidR="008D575F" w:rsidRPr="00403E96">
        <w:t>Александровского района</w:t>
      </w:r>
      <w:r w:rsidR="00B04849" w:rsidRPr="00403E96">
        <w:t xml:space="preserve"> на 20</w:t>
      </w:r>
      <w:r w:rsidR="00A46B5E" w:rsidRPr="00403E96">
        <w:t>2</w:t>
      </w:r>
      <w:r w:rsidR="00D43366" w:rsidRPr="00403E96">
        <w:t>5</w:t>
      </w:r>
      <w:r w:rsidR="00B04849" w:rsidRPr="00403E96">
        <w:t xml:space="preserve"> год предусмотрены в объеме</w:t>
      </w:r>
      <w:r w:rsidR="00B04849" w:rsidRPr="007D66F7">
        <w:rPr>
          <w:b/>
          <w:bCs/>
        </w:rPr>
        <w:t xml:space="preserve"> </w:t>
      </w:r>
      <w:r w:rsidR="00790F2E">
        <w:rPr>
          <w:b/>
          <w:bCs/>
        </w:rPr>
        <w:lastRenderedPageBreak/>
        <w:t>4723,9</w:t>
      </w:r>
      <w:r w:rsidR="008D575F" w:rsidRPr="007D66F7">
        <w:rPr>
          <w:b/>
        </w:rPr>
        <w:t xml:space="preserve"> тыс</w:t>
      </w:r>
      <w:r w:rsidR="00B04849" w:rsidRPr="007D66F7">
        <w:rPr>
          <w:b/>
        </w:rPr>
        <w:t>. руб</w:t>
      </w:r>
      <w:r w:rsidR="008D031C" w:rsidRPr="007D66F7">
        <w:rPr>
          <w:b/>
        </w:rPr>
        <w:t>.</w:t>
      </w:r>
      <w:r w:rsidR="00B04849" w:rsidRPr="007D66F7">
        <w:t xml:space="preserve">, что </w:t>
      </w:r>
      <w:r w:rsidR="008D575F" w:rsidRPr="007D66F7">
        <w:t>менее</w:t>
      </w:r>
      <w:r w:rsidR="00B04849" w:rsidRPr="007D66F7">
        <w:t xml:space="preserve"> показателей 20</w:t>
      </w:r>
      <w:r w:rsidR="005E6AD1" w:rsidRPr="007D66F7">
        <w:t>2</w:t>
      </w:r>
      <w:r w:rsidR="00790F2E">
        <w:t>4</w:t>
      </w:r>
      <w:r w:rsidR="00A46B5E" w:rsidRPr="007D66F7">
        <w:t xml:space="preserve"> г</w:t>
      </w:r>
      <w:r w:rsidR="00B04849" w:rsidRPr="007D66F7">
        <w:t xml:space="preserve">ода на </w:t>
      </w:r>
      <w:r w:rsidR="00E446AF">
        <w:t>21038,2</w:t>
      </w:r>
      <w:r w:rsidR="00E23361" w:rsidRPr="007D66F7">
        <w:t xml:space="preserve"> </w:t>
      </w:r>
      <w:r w:rsidR="008D575F" w:rsidRPr="007D66F7">
        <w:t>тыс.</w:t>
      </w:r>
      <w:r w:rsidR="00B04849" w:rsidRPr="007D66F7">
        <w:t xml:space="preserve"> рублей</w:t>
      </w:r>
      <w:r w:rsidR="007B77AB" w:rsidRPr="007D66F7">
        <w:t>, на 20</w:t>
      </w:r>
      <w:r w:rsidR="00FC788A" w:rsidRPr="007D66F7">
        <w:t>2</w:t>
      </w:r>
      <w:r w:rsidR="00E446AF">
        <w:t>6</w:t>
      </w:r>
      <w:r w:rsidR="007B77AB" w:rsidRPr="007D66F7">
        <w:t xml:space="preserve"> год в объеме </w:t>
      </w:r>
      <w:r w:rsidR="00E446AF">
        <w:t>4852,2</w:t>
      </w:r>
      <w:r w:rsidR="007B77AB" w:rsidRPr="007D66F7">
        <w:t xml:space="preserve"> тыс.</w:t>
      </w:r>
      <w:r w:rsidR="008D031C" w:rsidRPr="007D66F7">
        <w:t xml:space="preserve"> </w:t>
      </w:r>
      <w:r w:rsidR="007B77AB" w:rsidRPr="007D66F7">
        <w:t>руб., на 20</w:t>
      </w:r>
      <w:r w:rsidR="00027758" w:rsidRPr="007D66F7">
        <w:t>2</w:t>
      </w:r>
      <w:r w:rsidR="00E446AF">
        <w:t>7</w:t>
      </w:r>
      <w:r w:rsidR="007B77AB" w:rsidRPr="007D66F7">
        <w:t xml:space="preserve"> год в объеме </w:t>
      </w:r>
      <w:r w:rsidR="00E446AF">
        <w:t>5083,7</w:t>
      </w:r>
      <w:r w:rsidR="007B77AB" w:rsidRPr="007D66F7">
        <w:t xml:space="preserve"> тыс.</w:t>
      </w:r>
      <w:r w:rsidR="008D031C" w:rsidRPr="007D66F7">
        <w:t xml:space="preserve"> </w:t>
      </w:r>
      <w:r w:rsidR="007B77AB" w:rsidRPr="007D66F7">
        <w:t>руб.</w:t>
      </w:r>
    </w:p>
    <w:p w14:paraId="29D86F01" w14:textId="77777777" w:rsidR="00B4187A" w:rsidRPr="007D66F7" w:rsidRDefault="0086310E" w:rsidP="00F50BA2">
      <w:pPr>
        <w:shd w:val="clear" w:color="auto" w:fill="FFFFFF"/>
        <w:spacing w:line="276" w:lineRule="auto"/>
        <w:ind w:firstLine="851"/>
        <w:jc w:val="both"/>
        <w:rPr>
          <w:sz w:val="23"/>
          <w:szCs w:val="23"/>
        </w:rPr>
      </w:pPr>
      <w:r w:rsidRPr="007D66F7">
        <w:t xml:space="preserve">Средства направляются </w:t>
      </w:r>
      <w:r w:rsidR="00B04849" w:rsidRPr="007D66F7">
        <w:t xml:space="preserve">на содержание, капитальный </w:t>
      </w:r>
      <w:r w:rsidR="00B4187A" w:rsidRPr="007D66F7">
        <w:t xml:space="preserve">и текущий </w:t>
      </w:r>
      <w:r w:rsidR="00B04849" w:rsidRPr="007D66F7">
        <w:t>ремонт межму</w:t>
      </w:r>
      <w:r w:rsidR="00B4187A" w:rsidRPr="007D66F7">
        <w:t>ниципальных автомобильных дорог</w:t>
      </w:r>
      <w:r w:rsidR="00B4187A" w:rsidRPr="007D66F7">
        <w:rPr>
          <w:sz w:val="23"/>
          <w:szCs w:val="23"/>
        </w:rPr>
        <w:t>.</w:t>
      </w:r>
    </w:p>
    <w:p w14:paraId="6F274F3B" w14:textId="32C546B5" w:rsidR="00120B4A" w:rsidRPr="007D66F7" w:rsidRDefault="00120B4A" w:rsidP="00F50BA2">
      <w:pPr>
        <w:pStyle w:val="a3"/>
        <w:spacing w:after="0" w:line="276" w:lineRule="auto"/>
        <w:ind w:firstLine="851"/>
        <w:jc w:val="both"/>
      </w:pPr>
      <w:r w:rsidRPr="00231023">
        <w:rPr>
          <w:sz w:val="23"/>
          <w:szCs w:val="23"/>
        </w:rPr>
        <w:t>4.</w:t>
      </w:r>
      <w:r w:rsidR="0008228E" w:rsidRPr="00231023">
        <w:rPr>
          <w:sz w:val="23"/>
          <w:szCs w:val="23"/>
        </w:rPr>
        <w:t>7</w:t>
      </w:r>
      <w:r w:rsidRPr="00231023">
        <w:rPr>
          <w:b/>
          <w:sz w:val="23"/>
          <w:szCs w:val="23"/>
        </w:rPr>
        <w:t>.</w:t>
      </w:r>
      <w:r w:rsidRPr="00231023">
        <w:rPr>
          <w:b/>
          <w:bCs/>
        </w:rPr>
        <w:t xml:space="preserve"> </w:t>
      </w:r>
      <w:bookmarkStart w:id="15" w:name="_Hlk120869203"/>
      <w:r w:rsidRPr="00231023">
        <w:rPr>
          <w:b/>
          <w:bCs/>
        </w:rPr>
        <w:t>Условно утвержденные расходы.</w:t>
      </w:r>
      <w:r w:rsidR="00187805" w:rsidRPr="00231023">
        <w:rPr>
          <w:b/>
          <w:bCs/>
        </w:rPr>
        <w:t xml:space="preserve"> </w:t>
      </w:r>
      <w:bookmarkStart w:id="16" w:name="_Hlk26283486"/>
      <w:r w:rsidRPr="00231023">
        <w:t xml:space="preserve">Условно утвержденные расходы введены в состав расходной части бюджета </w:t>
      </w:r>
      <w:r w:rsidR="00DF49BF" w:rsidRPr="00231023">
        <w:t>МО</w:t>
      </w:r>
      <w:r w:rsidRPr="00231023">
        <w:t xml:space="preserve"> «Александровский район» в плановом периоде в соответствии с п. 3 </w:t>
      </w:r>
      <w:r w:rsidR="00833F8C" w:rsidRPr="00231023">
        <w:t>ст. 184.1 Бюджетного кодекса РФ: в 20</w:t>
      </w:r>
      <w:r w:rsidR="00D749CF" w:rsidRPr="00231023">
        <w:t>2</w:t>
      </w:r>
      <w:r w:rsidR="00E446AF" w:rsidRPr="00231023">
        <w:t>6</w:t>
      </w:r>
      <w:r w:rsidR="00833F8C" w:rsidRPr="00231023">
        <w:t xml:space="preserve"> году </w:t>
      </w:r>
      <w:r w:rsidRPr="00231023">
        <w:t>в объеме</w:t>
      </w:r>
      <w:r w:rsidRPr="00231023">
        <w:rPr>
          <w:b/>
          <w:bCs/>
        </w:rPr>
        <w:t xml:space="preserve"> </w:t>
      </w:r>
      <w:r w:rsidR="00573F6D" w:rsidRPr="00231023">
        <w:rPr>
          <w:b/>
          <w:bCs/>
        </w:rPr>
        <w:t>8</w:t>
      </w:r>
      <w:r w:rsidR="00E446AF" w:rsidRPr="00231023">
        <w:rPr>
          <w:b/>
          <w:bCs/>
        </w:rPr>
        <w:t>950</w:t>
      </w:r>
      <w:r w:rsidR="00573F6D" w:rsidRPr="00231023">
        <w:rPr>
          <w:b/>
          <w:bCs/>
        </w:rPr>
        <w:t>,0 ты</w:t>
      </w:r>
      <w:r w:rsidRPr="00231023">
        <w:rPr>
          <w:b/>
        </w:rPr>
        <w:t>с. руб</w:t>
      </w:r>
      <w:r w:rsidR="00833F8C" w:rsidRPr="00231023">
        <w:rPr>
          <w:b/>
        </w:rPr>
        <w:t>.</w:t>
      </w:r>
      <w:r w:rsidR="00833F8C" w:rsidRPr="00231023">
        <w:t xml:space="preserve">, что составляет </w:t>
      </w:r>
      <w:r w:rsidRPr="00231023">
        <w:t xml:space="preserve">менее 2,5 % общего объема расходов бюджета без учета межбюджетных трансфертов из других бюджетов бюджетной системы </w:t>
      </w:r>
      <w:r w:rsidR="0029264C" w:rsidRPr="00231023">
        <w:t>РФ, имеющих целевое направление</w:t>
      </w:r>
      <w:r w:rsidR="00B51700" w:rsidRPr="00231023">
        <w:t xml:space="preserve">, расхождение составляет в сумме </w:t>
      </w:r>
      <w:r w:rsidR="00231023" w:rsidRPr="00231023">
        <w:t>7865,4</w:t>
      </w:r>
      <w:r w:rsidR="00B51700" w:rsidRPr="00231023">
        <w:t xml:space="preserve"> тыс.руб</w:t>
      </w:r>
      <w:r w:rsidR="00703734" w:rsidRPr="00231023">
        <w:t>.</w:t>
      </w:r>
      <w:r w:rsidRPr="00231023">
        <w:t xml:space="preserve"> </w:t>
      </w:r>
      <w:r w:rsidR="00703734" w:rsidRPr="00231023">
        <w:t>В</w:t>
      </w:r>
      <w:r w:rsidR="00833F8C" w:rsidRPr="00231023">
        <w:t xml:space="preserve"> 20</w:t>
      </w:r>
      <w:r w:rsidR="00D749CF" w:rsidRPr="00231023">
        <w:t>2</w:t>
      </w:r>
      <w:r w:rsidR="00231023">
        <w:t>7</w:t>
      </w:r>
      <w:r w:rsidR="00833F8C" w:rsidRPr="00231023">
        <w:t xml:space="preserve"> году в объеме</w:t>
      </w:r>
      <w:r w:rsidRPr="00231023">
        <w:t xml:space="preserve"> </w:t>
      </w:r>
      <w:bookmarkStart w:id="17" w:name="_Hlk87973018"/>
      <w:r w:rsidR="00E86B70" w:rsidRPr="00231023">
        <w:rPr>
          <w:b/>
        </w:rPr>
        <w:t>1</w:t>
      </w:r>
      <w:r w:rsidR="00E446AF" w:rsidRPr="00231023">
        <w:rPr>
          <w:b/>
        </w:rPr>
        <w:t>6</w:t>
      </w:r>
      <w:r w:rsidR="0029264C" w:rsidRPr="00231023">
        <w:rPr>
          <w:b/>
        </w:rPr>
        <w:t>9</w:t>
      </w:r>
      <w:r w:rsidR="00E446AF" w:rsidRPr="00231023">
        <w:rPr>
          <w:b/>
        </w:rPr>
        <w:t>50</w:t>
      </w:r>
      <w:r w:rsidR="000571C4" w:rsidRPr="00231023">
        <w:rPr>
          <w:b/>
        </w:rPr>
        <w:t>,</w:t>
      </w:r>
      <w:r w:rsidR="0029264C" w:rsidRPr="00231023">
        <w:rPr>
          <w:b/>
        </w:rPr>
        <w:t>0</w:t>
      </w:r>
      <w:r w:rsidR="00833F8C" w:rsidRPr="00231023">
        <w:t xml:space="preserve"> </w:t>
      </w:r>
      <w:bookmarkEnd w:id="17"/>
      <w:r w:rsidR="00833F8C" w:rsidRPr="00231023">
        <w:rPr>
          <w:b/>
        </w:rPr>
        <w:t>тыс. руб.,</w:t>
      </w:r>
      <w:r w:rsidR="00833F8C" w:rsidRPr="00231023">
        <w:t xml:space="preserve"> что составляет </w:t>
      </w:r>
      <w:r w:rsidRPr="00231023">
        <w:t>менее 5 % общего объема расходов бюджета без учета межбюджетных трансфертов из других бюджетов бюджетной системы РФ, имеющих целевое направление</w:t>
      </w:r>
      <w:r w:rsidR="00B51700" w:rsidRPr="00231023">
        <w:t>, расхождение составляет в сумме 1</w:t>
      </w:r>
      <w:r w:rsidR="00231023" w:rsidRPr="00231023">
        <w:t>6156,5</w:t>
      </w:r>
      <w:r w:rsidR="00B51700" w:rsidRPr="00231023">
        <w:t xml:space="preserve"> тыс.руб</w:t>
      </w:r>
      <w:r w:rsidR="0029264C" w:rsidRPr="00231023">
        <w:t>.</w:t>
      </w:r>
    </w:p>
    <w:bookmarkEnd w:id="15"/>
    <w:p w14:paraId="5E5BF029" w14:textId="77777777" w:rsidR="001D2138" w:rsidRPr="007D66F7" w:rsidRDefault="001D2138" w:rsidP="00F50BA2">
      <w:pPr>
        <w:autoSpaceDE w:val="0"/>
        <w:autoSpaceDN w:val="0"/>
        <w:adjustRightInd w:val="0"/>
        <w:spacing w:line="276" w:lineRule="auto"/>
        <w:ind w:firstLine="851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bookmarkEnd w:id="16"/>
    <w:p w14:paraId="675A5892" w14:textId="77777777" w:rsidR="00FA3A2A" w:rsidRPr="007D66F7" w:rsidRDefault="00B04849" w:rsidP="00BF604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7D66F7">
        <w:rPr>
          <w:rFonts w:eastAsiaTheme="minorHAnsi"/>
          <w:b/>
          <w:bCs/>
          <w:color w:val="000000"/>
          <w:sz w:val="23"/>
          <w:szCs w:val="23"/>
          <w:lang w:eastAsia="en-US"/>
        </w:rPr>
        <w:t>5</w:t>
      </w:r>
      <w:r w:rsidRPr="007D66F7">
        <w:rPr>
          <w:rFonts w:eastAsiaTheme="minorHAnsi"/>
          <w:b/>
          <w:bCs/>
          <w:color w:val="000000"/>
          <w:lang w:eastAsia="en-US"/>
        </w:rPr>
        <w:t xml:space="preserve">.Оценка бюджетных ассигнований, направляемых на реализацию </w:t>
      </w:r>
    </w:p>
    <w:p w14:paraId="1004C0BE" w14:textId="04492200" w:rsidR="00B04849" w:rsidRPr="007D66F7" w:rsidRDefault="00B04849" w:rsidP="00F50BA2">
      <w:pPr>
        <w:autoSpaceDE w:val="0"/>
        <w:autoSpaceDN w:val="0"/>
        <w:adjustRightInd w:val="0"/>
        <w:spacing w:line="276" w:lineRule="auto"/>
        <w:ind w:firstLine="851"/>
        <w:jc w:val="center"/>
        <w:rPr>
          <w:rFonts w:eastAsiaTheme="minorHAnsi"/>
          <w:b/>
          <w:bCs/>
          <w:color w:val="000000"/>
          <w:lang w:eastAsia="en-US"/>
        </w:rPr>
      </w:pPr>
      <w:r w:rsidRPr="007D66F7">
        <w:rPr>
          <w:rFonts w:eastAsiaTheme="minorHAnsi"/>
          <w:b/>
          <w:bCs/>
          <w:color w:val="000000"/>
          <w:lang w:eastAsia="en-US"/>
        </w:rPr>
        <w:t xml:space="preserve">муниципальных </w:t>
      </w:r>
      <w:r w:rsidR="00BB3CCB" w:rsidRPr="007D66F7">
        <w:rPr>
          <w:rFonts w:eastAsiaTheme="minorHAnsi"/>
          <w:b/>
          <w:bCs/>
          <w:color w:val="000000"/>
          <w:lang w:eastAsia="en-US"/>
        </w:rPr>
        <w:t xml:space="preserve">программ </w:t>
      </w:r>
      <w:r w:rsidRPr="007D66F7">
        <w:rPr>
          <w:rFonts w:eastAsiaTheme="minorHAnsi"/>
          <w:b/>
          <w:bCs/>
          <w:color w:val="000000"/>
          <w:lang w:eastAsia="en-US"/>
        </w:rPr>
        <w:t>Александровского района.</w:t>
      </w:r>
    </w:p>
    <w:p w14:paraId="04AA1319" w14:textId="77777777" w:rsidR="00375652" w:rsidRPr="007D66F7" w:rsidRDefault="00375652" w:rsidP="00F50BA2">
      <w:pPr>
        <w:autoSpaceDE w:val="0"/>
        <w:autoSpaceDN w:val="0"/>
        <w:adjustRightInd w:val="0"/>
        <w:spacing w:line="276" w:lineRule="auto"/>
        <w:ind w:firstLine="851"/>
        <w:jc w:val="center"/>
        <w:rPr>
          <w:rFonts w:eastAsiaTheme="minorHAnsi"/>
          <w:b/>
          <w:bCs/>
          <w:color w:val="000000"/>
          <w:lang w:eastAsia="en-US"/>
        </w:rPr>
      </w:pPr>
    </w:p>
    <w:p w14:paraId="2162FB7D" w14:textId="49D9E789" w:rsidR="00FA3A2A" w:rsidRPr="007D66F7" w:rsidRDefault="006D5BDE" w:rsidP="00F50BA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</w:rPr>
      </w:pPr>
      <w:r w:rsidRPr="007D66F7">
        <w:rPr>
          <w:rFonts w:eastAsiaTheme="minorHAnsi"/>
          <w:color w:val="000000"/>
          <w:lang w:eastAsia="en-US"/>
        </w:rPr>
        <w:t>5</w:t>
      </w:r>
      <w:r w:rsidR="00B04849" w:rsidRPr="007D66F7">
        <w:rPr>
          <w:rFonts w:eastAsiaTheme="minorHAnsi"/>
          <w:color w:val="000000"/>
          <w:lang w:eastAsia="en-US"/>
        </w:rPr>
        <w:t>.1.</w:t>
      </w:r>
      <w:r w:rsidR="00D50D98" w:rsidRPr="007D66F7">
        <w:rPr>
          <w:rFonts w:eastAsiaTheme="minorHAnsi"/>
          <w:color w:val="000000"/>
          <w:lang w:eastAsia="en-US"/>
        </w:rPr>
        <w:t xml:space="preserve"> </w:t>
      </w:r>
      <w:r w:rsidR="00B04849" w:rsidRPr="007D66F7">
        <w:rPr>
          <w:rFonts w:eastAsiaTheme="minorHAnsi"/>
          <w:color w:val="000000"/>
          <w:lang w:eastAsia="en-US"/>
        </w:rPr>
        <w:t>В соответствии с требованиями части 2 статьи 172 Бюджетного кодекса и части 3 статьи</w:t>
      </w:r>
      <w:r w:rsidR="00FA3A2A" w:rsidRPr="007D66F7">
        <w:rPr>
          <w:rFonts w:eastAsiaTheme="minorHAnsi"/>
          <w:color w:val="000000"/>
          <w:lang w:eastAsia="en-US"/>
        </w:rPr>
        <w:t xml:space="preserve"> 8</w:t>
      </w:r>
      <w:r w:rsidR="00B04849" w:rsidRPr="007D66F7">
        <w:rPr>
          <w:rFonts w:eastAsiaTheme="minorHAnsi"/>
          <w:color w:val="000000"/>
          <w:lang w:eastAsia="en-US"/>
        </w:rPr>
        <w:t xml:space="preserve"> </w:t>
      </w:r>
      <w:r w:rsidR="001F7901" w:rsidRPr="007D66F7">
        <w:rPr>
          <w:rFonts w:eastAsiaTheme="minorHAnsi"/>
          <w:color w:val="000000"/>
          <w:lang w:eastAsia="en-US"/>
        </w:rPr>
        <w:t>Положения</w:t>
      </w:r>
      <w:r w:rsidR="00B04849" w:rsidRPr="007D66F7">
        <w:rPr>
          <w:rFonts w:eastAsiaTheme="minorHAnsi"/>
          <w:color w:val="000000"/>
          <w:lang w:eastAsia="en-US"/>
        </w:rPr>
        <w:t xml:space="preserve"> о бюджетном процессе проект бюджета сформирован в </w:t>
      </w:r>
      <w:bookmarkEnd w:id="14"/>
      <w:r w:rsidR="00B04849" w:rsidRPr="007D66F7">
        <w:rPr>
          <w:rFonts w:eastAsiaTheme="minorHAnsi"/>
          <w:color w:val="000000"/>
          <w:lang w:eastAsia="en-US"/>
        </w:rPr>
        <w:t xml:space="preserve">программной структуре расходов на основе </w:t>
      </w:r>
      <w:r w:rsidR="00FA3A2A" w:rsidRPr="007D66F7">
        <w:rPr>
          <w:rFonts w:eastAsiaTheme="minorHAnsi"/>
          <w:color w:val="000000"/>
          <w:lang w:eastAsia="en-US"/>
        </w:rPr>
        <w:t>1</w:t>
      </w:r>
      <w:r w:rsidR="00897F5F">
        <w:rPr>
          <w:rFonts w:eastAsiaTheme="minorHAnsi"/>
          <w:color w:val="000000"/>
          <w:lang w:eastAsia="en-US"/>
        </w:rPr>
        <w:t>7</w:t>
      </w:r>
      <w:r w:rsidR="00FA43DA" w:rsidRPr="007D66F7">
        <w:rPr>
          <w:rFonts w:eastAsiaTheme="minorHAnsi"/>
          <w:color w:val="000000"/>
          <w:lang w:eastAsia="en-US"/>
        </w:rPr>
        <w:t xml:space="preserve"> </w:t>
      </w:r>
      <w:r w:rsidR="00B04849" w:rsidRPr="007D66F7">
        <w:rPr>
          <w:rFonts w:eastAsiaTheme="minorHAnsi"/>
          <w:color w:val="000000"/>
          <w:lang w:eastAsia="en-US"/>
        </w:rPr>
        <w:t xml:space="preserve">муниципальных программ МО «Александровский район» (далее – МП), сгруппированных по </w:t>
      </w:r>
      <w:r w:rsidR="00FA3A2A" w:rsidRPr="007D66F7">
        <w:rPr>
          <w:rFonts w:eastAsia="Calibri"/>
        </w:rPr>
        <w:t>5 целям Стратегии социально-экономического развития Александровского района Томской области до 2030 года. Муниципальные программы состоят из подпрограмм, в которые включаются расходы на реализацию основных мероприятий.</w:t>
      </w:r>
    </w:p>
    <w:p w14:paraId="6D56A24E" w14:textId="02D28419" w:rsidR="00B04849" w:rsidRPr="007D66F7" w:rsidRDefault="00FA3A2A" w:rsidP="00F50BA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7D66F7">
        <w:rPr>
          <w:rFonts w:eastAsiaTheme="minorHAnsi"/>
          <w:color w:val="000000"/>
          <w:lang w:eastAsia="en-US"/>
        </w:rPr>
        <w:t>Б</w:t>
      </w:r>
      <w:r w:rsidR="00B04849" w:rsidRPr="007D66F7">
        <w:rPr>
          <w:rFonts w:eastAsiaTheme="minorHAnsi"/>
          <w:color w:val="000000"/>
          <w:lang w:eastAsia="en-US"/>
        </w:rPr>
        <w:t xml:space="preserve">юджетные ассигнования на </w:t>
      </w:r>
      <w:r w:rsidRPr="007D66F7">
        <w:rPr>
          <w:rFonts w:eastAsiaTheme="minorHAnsi"/>
          <w:color w:val="000000"/>
          <w:lang w:eastAsia="en-US"/>
        </w:rPr>
        <w:t>реализацию мероприятий муниципальных программ</w:t>
      </w:r>
      <w:r w:rsidR="00B04849" w:rsidRPr="007D66F7">
        <w:rPr>
          <w:rFonts w:eastAsiaTheme="minorHAnsi"/>
          <w:color w:val="000000"/>
          <w:lang w:eastAsia="en-US"/>
        </w:rPr>
        <w:t xml:space="preserve"> в 20</w:t>
      </w:r>
      <w:r w:rsidR="00622F02" w:rsidRPr="007D66F7">
        <w:rPr>
          <w:rFonts w:eastAsiaTheme="minorHAnsi"/>
          <w:color w:val="000000"/>
          <w:lang w:eastAsia="en-US"/>
        </w:rPr>
        <w:t>2</w:t>
      </w:r>
      <w:r w:rsidR="00897F5F">
        <w:rPr>
          <w:rFonts w:eastAsiaTheme="minorHAnsi"/>
          <w:color w:val="000000"/>
          <w:lang w:eastAsia="en-US"/>
        </w:rPr>
        <w:t>5</w:t>
      </w:r>
      <w:r w:rsidR="00B04849" w:rsidRPr="007D66F7">
        <w:rPr>
          <w:rFonts w:eastAsiaTheme="minorHAnsi"/>
          <w:color w:val="000000"/>
          <w:lang w:eastAsia="en-US"/>
        </w:rPr>
        <w:t xml:space="preserve"> году планируются в объеме </w:t>
      </w:r>
      <w:r w:rsidR="00897F5F">
        <w:rPr>
          <w:rFonts w:eastAsiaTheme="minorHAnsi"/>
          <w:color w:val="000000"/>
          <w:lang w:eastAsia="en-US"/>
        </w:rPr>
        <w:t>720101,7</w:t>
      </w:r>
      <w:r w:rsidR="00622F02" w:rsidRPr="007D66F7">
        <w:rPr>
          <w:rFonts w:eastAsiaTheme="minorHAnsi"/>
          <w:color w:val="000000"/>
          <w:lang w:eastAsia="en-US"/>
        </w:rPr>
        <w:t xml:space="preserve"> тыс. руб.,</w:t>
      </w:r>
      <w:r w:rsidR="00B04849" w:rsidRPr="007D66F7">
        <w:rPr>
          <w:rFonts w:eastAsiaTheme="minorHAnsi"/>
          <w:color w:val="000000"/>
          <w:lang w:eastAsia="en-US"/>
        </w:rPr>
        <w:t xml:space="preserve"> что составляет 9</w:t>
      </w:r>
      <w:r w:rsidR="005B1322">
        <w:rPr>
          <w:rFonts w:eastAsiaTheme="minorHAnsi"/>
          <w:color w:val="000000"/>
          <w:lang w:eastAsia="en-US"/>
        </w:rPr>
        <w:t>3</w:t>
      </w:r>
      <w:r w:rsidR="008D6A86" w:rsidRPr="007D66F7">
        <w:rPr>
          <w:rFonts w:eastAsiaTheme="minorHAnsi"/>
          <w:color w:val="000000"/>
          <w:lang w:eastAsia="en-US"/>
        </w:rPr>
        <w:t>,</w:t>
      </w:r>
      <w:r w:rsidR="005B1322">
        <w:rPr>
          <w:rFonts w:eastAsiaTheme="minorHAnsi"/>
          <w:color w:val="000000"/>
          <w:lang w:eastAsia="en-US"/>
        </w:rPr>
        <w:t>2</w:t>
      </w:r>
      <w:r w:rsidRPr="007D66F7">
        <w:rPr>
          <w:rFonts w:eastAsiaTheme="minorHAnsi"/>
          <w:color w:val="000000"/>
          <w:lang w:eastAsia="en-US"/>
        </w:rPr>
        <w:t xml:space="preserve"> %</w:t>
      </w:r>
      <w:r w:rsidR="00B04849" w:rsidRPr="007D66F7">
        <w:rPr>
          <w:rFonts w:eastAsiaTheme="minorHAnsi"/>
          <w:color w:val="000000"/>
          <w:lang w:eastAsia="en-US"/>
        </w:rPr>
        <w:t xml:space="preserve"> общего объема расходов бюджета. </w:t>
      </w:r>
    </w:p>
    <w:p w14:paraId="2F9D7782" w14:textId="77777777" w:rsidR="00D50D98" w:rsidRPr="007D66F7" w:rsidRDefault="00B323EF" w:rsidP="00F50BA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7D66F7">
        <w:rPr>
          <w:rFonts w:eastAsiaTheme="minorHAnsi"/>
          <w:color w:val="000000"/>
          <w:lang w:eastAsia="en-US"/>
        </w:rPr>
        <w:t>5.2.</w:t>
      </w:r>
      <w:r w:rsidR="00D50D98" w:rsidRPr="007D66F7">
        <w:rPr>
          <w:rFonts w:eastAsiaTheme="minorHAnsi"/>
          <w:color w:val="000000"/>
          <w:lang w:eastAsia="en-US"/>
        </w:rPr>
        <w:t xml:space="preserve"> Наибольший удельный вес в общем объеме расходов занимают бюджетные ассигнования на финансирование мероприятий следующих программ:</w:t>
      </w:r>
    </w:p>
    <w:p w14:paraId="46FE82BA" w14:textId="2FA75B18" w:rsidR="00D50D98" w:rsidRPr="007D66F7" w:rsidRDefault="00D50D98" w:rsidP="00535E09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7D66F7">
        <w:rPr>
          <w:rFonts w:ascii="Times New Roman" w:eastAsiaTheme="minorHAnsi" w:hAnsi="Times New Roman" w:cs="Times New Roman"/>
          <w:lang w:eastAsia="en-US"/>
        </w:rPr>
        <w:t>МП «</w:t>
      </w:r>
      <w:r w:rsidR="00535E09" w:rsidRPr="00535E09">
        <w:rPr>
          <w:rFonts w:ascii="Times New Roman" w:eastAsiaTheme="minorHAnsi" w:hAnsi="Times New Roman" w:cs="Times New Roman"/>
          <w:lang w:eastAsia="en-US"/>
        </w:rPr>
        <w:t>Развитие образования в Александровском районе на 2021- 2025 годы и на перспективу до 2028 года</w:t>
      </w:r>
      <w:r w:rsidR="00D35E3B">
        <w:rPr>
          <w:rFonts w:ascii="Times New Roman" w:eastAsiaTheme="minorHAnsi" w:hAnsi="Times New Roman" w:cs="Times New Roman"/>
          <w:lang w:eastAsia="en-US"/>
        </w:rPr>
        <w:t>»</w:t>
      </w:r>
      <w:r w:rsidR="001C3300" w:rsidRPr="007D66F7">
        <w:rPr>
          <w:rFonts w:ascii="Times New Roman" w:eastAsiaTheme="minorHAnsi" w:hAnsi="Times New Roman" w:cs="Times New Roman"/>
          <w:lang w:eastAsia="en-US"/>
        </w:rPr>
        <w:t xml:space="preserve"> –</w:t>
      </w:r>
      <w:r w:rsidRPr="007D66F7">
        <w:rPr>
          <w:rFonts w:ascii="Times New Roman" w:eastAsiaTheme="minorHAnsi" w:hAnsi="Times New Roman" w:cs="Times New Roman"/>
          <w:lang w:eastAsia="en-US"/>
        </w:rPr>
        <w:t xml:space="preserve"> </w:t>
      </w:r>
      <w:r w:rsidR="00FA0201">
        <w:rPr>
          <w:rFonts w:ascii="Times New Roman" w:eastAsiaTheme="minorHAnsi" w:hAnsi="Times New Roman" w:cs="Times New Roman"/>
          <w:lang w:eastAsia="en-US"/>
        </w:rPr>
        <w:t>5</w:t>
      </w:r>
      <w:r w:rsidR="00DE2B97">
        <w:rPr>
          <w:rFonts w:ascii="Times New Roman" w:eastAsiaTheme="minorHAnsi" w:hAnsi="Times New Roman" w:cs="Times New Roman"/>
          <w:lang w:eastAsia="en-US"/>
        </w:rPr>
        <w:t>1</w:t>
      </w:r>
      <w:r w:rsidR="00FA0201">
        <w:rPr>
          <w:rFonts w:ascii="Times New Roman" w:eastAsiaTheme="minorHAnsi" w:hAnsi="Times New Roman" w:cs="Times New Roman"/>
          <w:lang w:eastAsia="en-US"/>
        </w:rPr>
        <w:t>,</w:t>
      </w:r>
      <w:r w:rsidR="00DE2B97">
        <w:rPr>
          <w:rFonts w:ascii="Times New Roman" w:eastAsiaTheme="minorHAnsi" w:hAnsi="Times New Roman" w:cs="Times New Roman"/>
          <w:lang w:eastAsia="en-US"/>
        </w:rPr>
        <w:t>2</w:t>
      </w:r>
      <w:r w:rsidR="00567C7C" w:rsidRPr="007D66F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7D66F7">
        <w:rPr>
          <w:rFonts w:ascii="Times New Roman" w:eastAsiaTheme="minorHAnsi" w:hAnsi="Times New Roman" w:cs="Times New Roman"/>
          <w:lang w:eastAsia="en-US"/>
        </w:rPr>
        <w:t>%;</w:t>
      </w:r>
    </w:p>
    <w:p w14:paraId="2CEA04DE" w14:textId="3D106E78" w:rsidR="00D50D98" w:rsidRPr="007D66F7" w:rsidRDefault="00D50D98" w:rsidP="00535E09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7D66F7">
        <w:rPr>
          <w:rFonts w:ascii="Times New Roman" w:eastAsiaTheme="minorHAnsi" w:hAnsi="Times New Roman" w:cs="Times New Roman"/>
          <w:lang w:eastAsia="en-US"/>
        </w:rPr>
        <w:t xml:space="preserve">МП </w:t>
      </w:r>
      <w:r w:rsidR="00D935B3" w:rsidRPr="007D66F7">
        <w:rPr>
          <w:rFonts w:ascii="Times New Roman" w:eastAsiaTheme="minorHAnsi" w:hAnsi="Times New Roman" w:cs="Times New Roman"/>
          <w:lang w:eastAsia="en-US"/>
        </w:rPr>
        <w:t>«Управление муниципальными финансами муниципального образования «Александровский район»</w:t>
      </w:r>
      <w:r w:rsidRPr="007D66F7">
        <w:rPr>
          <w:rFonts w:ascii="Times New Roman" w:eastAsiaTheme="minorHAnsi" w:hAnsi="Times New Roman" w:cs="Times New Roman"/>
          <w:lang w:eastAsia="en-US"/>
        </w:rPr>
        <w:t xml:space="preserve"> -</w:t>
      </w:r>
      <w:r w:rsidR="001C3300" w:rsidRPr="007D66F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7D66F7">
        <w:rPr>
          <w:rFonts w:ascii="Times New Roman" w:eastAsiaTheme="minorHAnsi" w:hAnsi="Times New Roman" w:cs="Times New Roman"/>
          <w:lang w:eastAsia="en-US"/>
        </w:rPr>
        <w:t>1</w:t>
      </w:r>
      <w:r w:rsidR="00535E09">
        <w:rPr>
          <w:rFonts w:ascii="Times New Roman" w:eastAsiaTheme="minorHAnsi" w:hAnsi="Times New Roman" w:cs="Times New Roman"/>
          <w:lang w:eastAsia="en-US"/>
        </w:rPr>
        <w:t>1</w:t>
      </w:r>
      <w:r w:rsidR="003033F4" w:rsidRPr="007D66F7">
        <w:rPr>
          <w:rFonts w:ascii="Times New Roman" w:eastAsiaTheme="minorHAnsi" w:hAnsi="Times New Roman" w:cs="Times New Roman"/>
          <w:lang w:eastAsia="en-US"/>
        </w:rPr>
        <w:t>,</w:t>
      </w:r>
      <w:r w:rsidR="00DE2B97">
        <w:rPr>
          <w:rFonts w:ascii="Times New Roman" w:eastAsiaTheme="minorHAnsi" w:hAnsi="Times New Roman" w:cs="Times New Roman"/>
          <w:lang w:eastAsia="en-US"/>
        </w:rPr>
        <w:t>3</w:t>
      </w:r>
      <w:r w:rsidR="001C3300" w:rsidRPr="007D66F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7D66F7">
        <w:rPr>
          <w:rFonts w:ascii="Times New Roman" w:eastAsiaTheme="minorHAnsi" w:hAnsi="Times New Roman" w:cs="Times New Roman"/>
          <w:lang w:eastAsia="en-US"/>
        </w:rPr>
        <w:t>%;</w:t>
      </w:r>
    </w:p>
    <w:p w14:paraId="46FFF9EA" w14:textId="0D10D94E" w:rsidR="005F4AE1" w:rsidRPr="003512FB" w:rsidRDefault="005F4AE1" w:rsidP="00535E09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7D66F7">
        <w:rPr>
          <w:rFonts w:ascii="Times New Roman" w:eastAsiaTheme="minorHAnsi" w:hAnsi="Times New Roman" w:cs="Times New Roman"/>
          <w:lang w:eastAsia="en-US"/>
        </w:rPr>
        <w:t>МП «</w:t>
      </w:r>
      <w:r w:rsidR="00535E09" w:rsidRPr="00535E09">
        <w:rPr>
          <w:rFonts w:ascii="Times New Roman" w:eastAsiaTheme="minorHAnsi" w:hAnsi="Times New Roman" w:cs="Times New Roman"/>
          <w:lang w:eastAsia="en-US"/>
        </w:rPr>
        <w:t xml:space="preserve">Социальное развитие сел Александровского района на 2017-2021 годы и на </w:t>
      </w:r>
      <w:r w:rsidR="00535E09" w:rsidRPr="003512FB">
        <w:rPr>
          <w:rFonts w:ascii="Times New Roman" w:eastAsiaTheme="minorHAnsi" w:hAnsi="Times New Roman" w:cs="Times New Roman"/>
          <w:lang w:eastAsia="en-US"/>
        </w:rPr>
        <w:t>плановый период до 202</w:t>
      </w:r>
      <w:r w:rsidR="00DE2B97">
        <w:rPr>
          <w:rFonts w:ascii="Times New Roman" w:eastAsiaTheme="minorHAnsi" w:hAnsi="Times New Roman" w:cs="Times New Roman"/>
          <w:lang w:eastAsia="en-US"/>
        </w:rPr>
        <w:t>7</w:t>
      </w:r>
      <w:r w:rsidR="00535E09" w:rsidRPr="003512FB">
        <w:rPr>
          <w:rFonts w:ascii="Times New Roman" w:eastAsiaTheme="minorHAnsi" w:hAnsi="Times New Roman" w:cs="Times New Roman"/>
          <w:lang w:eastAsia="en-US"/>
        </w:rPr>
        <w:t xml:space="preserve"> года</w:t>
      </w:r>
      <w:r w:rsidRPr="003512FB">
        <w:rPr>
          <w:rFonts w:ascii="Times New Roman" w:eastAsiaTheme="minorHAnsi" w:hAnsi="Times New Roman" w:cs="Times New Roman"/>
          <w:lang w:eastAsia="en-US"/>
        </w:rPr>
        <w:t xml:space="preserve">» - </w:t>
      </w:r>
      <w:r w:rsidR="00FA0201" w:rsidRPr="003512FB">
        <w:rPr>
          <w:rFonts w:ascii="Times New Roman" w:eastAsiaTheme="minorHAnsi" w:hAnsi="Times New Roman" w:cs="Times New Roman"/>
          <w:lang w:eastAsia="en-US"/>
        </w:rPr>
        <w:t>9</w:t>
      </w:r>
      <w:r w:rsidRPr="003512FB">
        <w:rPr>
          <w:rFonts w:ascii="Times New Roman" w:eastAsiaTheme="minorHAnsi" w:hAnsi="Times New Roman" w:cs="Times New Roman"/>
          <w:lang w:eastAsia="en-US"/>
        </w:rPr>
        <w:t>,</w:t>
      </w:r>
      <w:r w:rsidR="00DE2B97">
        <w:rPr>
          <w:rFonts w:ascii="Times New Roman" w:eastAsiaTheme="minorHAnsi" w:hAnsi="Times New Roman" w:cs="Times New Roman"/>
          <w:lang w:eastAsia="en-US"/>
        </w:rPr>
        <w:t>9</w:t>
      </w:r>
      <w:r w:rsidRPr="003512FB">
        <w:rPr>
          <w:rFonts w:ascii="Times New Roman" w:eastAsiaTheme="minorHAnsi" w:hAnsi="Times New Roman" w:cs="Times New Roman"/>
          <w:lang w:eastAsia="en-US"/>
        </w:rPr>
        <w:t xml:space="preserve"> %;</w:t>
      </w:r>
    </w:p>
    <w:p w14:paraId="08E903E6" w14:textId="18115856" w:rsidR="00324034" w:rsidRDefault="00D935B3" w:rsidP="00F50BA2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7D66F7">
        <w:rPr>
          <w:rFonts w:eastAsiaTheme="minorHAnsi"/>
          <w:color w:val="000000"/>
          <w:lang w:eastAsia="en-US"/>
        </w:rPr>
        <w:t>5</w:t>
      </w:r>
      <w:r w:rsidR="00B323EF" w:rsidRPr="007D66F7">
        <w:rPr>
          <w:rFonts w:eastAsiaTheme="minorHAnsi"/>
          <w:color w:val="000000"/>
          <w:lang w:eastAsia="en-US"/>
        </w:rPr>
        <w:t>.3.</w:t>
      </w:r>
      <w:r w:rsidR="00324034" w:rsidRPr="007D66F7">
        <w:rPr>
          <w:b/>
        </w:rPr>
        <w:t xml:space="preserve"> </w:t>
      </w:r>
      <w:r w:rsidR="00324034" w:rsidRPr="007D66F7">
        <w:t xml:space="preserve">В соответствии с пунктом </w:t>
      </w:r>
      <w:r w:rsidR="00DA08B7" w:rsidRPr="007D66F7">
        <w:t>20</w:t>
      </w:r>
      <w:r w:rsidR="00324034" w:rsidRPr="007D66F7">
        <w:t xml:space="preserve"> Порядка</w:t>
      </w:r>
      <w:r w:rsidR="00324034" w:rsidRPr="007D66F7">
        <w:rPr>
          <w:b/>
        </w:rPr>
        <w:t xml:space="preserve"> </w:t>
      </w:r>
      <w:r w:rsidR="008A38B0" w:rsidRPr="007D66F7">
        <w:rPr>
          <w:lang w:eastAsia="ar-SA"/>
        </w:rPr>
        <w:t xml:space="preserve">разработки, реализации и оценки эффективности муниципальных программ МО «Александровский район», утвержденного постановлением Администрации Александровского района от 02.09.2014 №1143 </w:t>
      </w:r>
      <w:r w:rsidR="00324034" w:rsidRPr="007D66F7">
        <w:t>(в ред. от 2</w:t>
      </w:r>
      <w:r w:rsidR="00535E09">
        <w:t>1</w:t>
      </w:r>
      <w:r w:rsidR="00324034" w:rsidRPr="007D66F7">
        <w:t>.0</w:t>
      </w:r>
      <w:r w:rsidR="00535E09">
        <w:t>2</w:t>
      </w:r>
      <w:r w:rsidR="00324034" w:rsidRPr="007D66F7">
        <w:t>.20</w:t>
      </w:r>
      <w:r w:rsidR="00BD00A5" w:rsidRPr="007D66F7">
        <w:t>2</w:t>
      </w:r>
      <w:r w:rsidR="006100BB">
        <w:t>3</w:t>
      </w:r>
      <w:r w:rsidR="00324034" w:rsidRPr="007D66F7">
        <w:t xml:space="preserve"> № </w:t>
      </w:r>
      <w:r w:rsidR="006100BB">
        <w:t>221</w:t>
      </w:r>
      <w:r w:rsidR="00324034" w:rsidRPr="007D66F7">
        <w:t>)</w:t>
      </w:r>
      <w:r w:rsidR="008A38B0" w:rsidRPr="007D66F7">
        <w:t xml:space="preserve"> м</w:t>
      </w:r>
      <w:r w:rsidR="00324034" w:rsidRPr="007D66F7">
        <w:t>униципальные программы, предлагаемые к финансированию начиная с очередного финансового года, а также изменения в ранее утвержденные муниципальные программы, подлежат утверждению не позднее одного месяца до дня внесения проекта решения о бюджете муниципального образования на очередной финансовый год и плановый период в Думу Александровского района</w:t>
      </w:r>
      <w:r w:rsidR="008A38B0" w:rsidRPr="007D66F7">
        <w:t>, т.е. до 10.10.20</w:t>
      </w:r>
      <w:r w:rsidR="00ED6100" w:rsidRPr="007D66F7">
        <w:t>2</w:t>
      </w:r>
      <w:r w:rsidR="006100BB">
        <w:t>3</w:t>
      </w:r>
      <w:r w:rsidR="008A38B0" w:rsidRPr="007D66F7">
        <w:t>г.</w:t>
      </w:r>
    </w:p>
    <w:p w14:paraId="6E474B65" w14:textId="664B2501" w:rsidR="00D50D98" w:rsidRPr="007D66F7" w:rsidRDefault="007E796F" w:rsidP="00F50BA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C17E5F">
        <w:rPr>
          <w:rFonts w:eastAsiaTheme="minorHAnsi"/>
          <w:color w:val="000000"/>
          <w:lang w:eastAsia="en-US"/>
        </w:rPr>
        <w:lastRenderedPageBreak/>
        <w:t xml:space="preserve">На дату представления проекта бюджета </w:t>
      </w:r>
      <w:r w:rsidR="00C17E5F" w:rsidRPr="00C17E5F">
        <w:rPr>
          <w:rFonts w:eastAsiaTheme="minorHAnsi"/>
          <w:color w:val="000000"/>
          <w:lang w:eastAsia="en-US"/>
        </w:rPr>
        <w:t>все</w:t>
      </w:r>
      <w:r w:rsidR="0005556A" w:rsidRPr="00C17E5F">
        <w:rPr>
          <w:rFonts w:eastAsiaTheme="minorHAnsi"/>
          <w:color w:val="000000"/>
          <w:lang w:eastAsia="en-US"/>
        </w:rPr>
        <w:t xml:space="preserve"> </w:t>
      </w:r>
      <w:r w:rsidR="00D50D98" w:rsidRPr="00C17E5F">
        <w:rPr>
          <w:rFonts w:eastAsiaTheme="minorHAnsi"/>
          <w:color w:val="000000"/>
          <w:lang w:eastAsia="en-US"/>
        </w:rPr>
        <w:t>муниципальны</w:t>
      </w:r>
      <w:r w:rsidRPr="00C17E5F">
        <w:rPr>
          <w:rFonts w:eastAsiaTheme="minorHAnsi"/>
          <w:color w:val="000000"/>
          <w:lang w:eastAsia="en-US"/>
        </w:rPr>
        <w:t>е</w:t>
      </w:r>
      <w:r w:rsidR="00D50D98" w:rsidRPr="00C17E5F">
        <w:rPr>
          <w:rFonts w:eastAsiaTheme="minorHAnsi"/>
          <w:color w:val="000000"/>
          <w:lang w:eastAsia="en-US"/>
        </w:rPr>
        <w:t xml:space="preserve"> программ</w:t>
      </w:r>
      <w:r w:rsidRPr="00C17E5F">
        <w:rPr>
          <w:rFonts w:eastAsiaTheme="minorHAnsi"/>
          <w:color w:val="000000"/>
          <w:lang w:eastAsia="en-US"/>
        </w:rPr>
        <w:t>ы</w:t>
      </w:r>
      <w:r w:rsidR="00D50D98" w:rsidRPr="00C17E5F">
        <w:rPr>
          <w:rFonts w:eastAsiaTheme="minorHAnsi"/>
          <w:color w:val="000000"/>
          <w:lang w:eastAsia="en-US"/>
        </w:rPr>
        <w:t>, приняты</w:t>
      </w:r>
      <w:r w:rsidR="00DA08B7" w:rsidRPr="00C17E5F">
        <w:rPr>
          <w:rFonts w:eastAsiaTheme="minorHAnsi"/>
          <w:color w:val="000000"/>
          <w:lang w:eastAsia="en-US"/>
        </w:rPr>
        <w:t>е</w:t>
      </w:r>
      <w:r w:rsidR="00D50D98" w:rsidRPr="00C17E5F">
        <w:rPr>
          <w:rFonts w:eastAsiaTheme="minorHAnsi"/>
          <w:color w:val="000000"/>
          <w:lang w:eastAsia="en-US"/>
        </w:rPr>
        <w:t xml:space="preserve"> к финансированию в 20</w:t>
      </w:r>
      <w:r w:rsidR="00622F02" w:rsidRPr="00C17E5F">
        <w:rPr>
          <w:rFonts w:eastAsiaTheme="minorHAnsi"/>
          <w:color w:val="000000"/>
          <w:lang w:eastAsia="en-US"/>
        </w:rPr>
        <w:t>2</w:t>
      </w:r>
      <w:r w:rsidR="00346CD9">
        <w:rPr>
          <w:rFonts w:eastAsiaTheme="minorHAnsi"/>
          <w:color w:val="000000"/>
          <w:lang w:eastAsia="en-US"/>
        </w:rPr>
        <w:t>5</w:t>
      </w:r>
      <w:r w:rsidR="00E403E7" w:rsidRPr="00C17E5F">
        <w:rPr>
          <w:rFonts w:eastAsiaTheme="minorHAnsi"/>
          <w:color w:val="000000"/>
          <w:lang w:eastAsia="en-US"/>
        </w:rPr>
        <w:t xml:space="preserve"> </w:t>
      </w:r>
      <w:r w:rsidR="00D50D98" w:rsidRPr="00C17E5F">
        <w:rPr>
          <w:rFonts w:eastAsiaTheme="minorHAnsi"/>
          <w:color w:val="000000"/>
          <w:lang w:eastAsia="en-US"/>
        </w:rPr>
        <w:t xml:space="preserve">году утверждены </w:t>
      </w:r>
      <w:r w:rsidR="00346CD9">
        <w:rPr>
          <w:rFonts w:eastAsiaTheme="minorHAnsi"/>
          <w:color w:val="000000"/>
          <w:lang w:eastAsia="en-US"/>
        </w:rPr>
        <w:t>без</w:t>
      </w:r>
      <w:r w:rsidR="00097455" w:rsidRPr="00C17E5F">
        <w:rPr>
          <w:rFonts w:eastAsiaTheme="minorHAnsi"/>
          <w:color w:val="000000"/>
          <w:lang w:eastAsia="en-US"/>
        </w:rPr>
        <w:t xml:space="preserve"> нарушени</w:t>
      </w:r>
      <w:r w:rsidR="00346CD9">
        <w:rPr>
          <w:rFonts w:eastAsiaTheme="minorHAnsi"/>
          <w:color w:val="000000"/>
          <w:lang w:eastAsia="en-US"/>
        </w:rPr>
        <w:t>я</w:t>
      </w:r>
      <w:r w:rsidR="00097455" w:rsidRPr="00C17E5F">
        <w:rPr>
          <w:rFonts w:eastAsiaTheme="minorHAnsi"/>
          <w:color w:val="000000"/>
          <w:lang w:eastAsia="en-US"/>
        </w:rPr>
        <w:t xml:space="preserve"> сроков, программы размещены на сайте МО «Александровский район».</w:t>
      </w:r>
    </w:p>
    <w:p w14:paraId="40244E6A" w14:textId="77777777" w:rsidR="00592FBE" w:rsidRPr="007D66F7" w:rsidRDefault="00592FBE" w:rsidP="00F50BA2">
      <w:pPr>
        <w:shd w:val="clear" w:color="auto" w:fill="FFFFFF"/>
        <w:spacing w:line="276" w:lineRule="auto"/>
        <w:ind w:firstLine="851"/>
        <w:jc w:val="both"/>
        <w:rPr>
          <w:rFonts w:eastAsiaTheme="minorHAnsi"/>
          <w:sz w:val="23"/>
          <w:szCs w:val="23"/>
          <w:lang w:eastAsia="en-US"/>
        </w:rPr>
      </w:pPr>
    </w:p>
    <w:p w14:paraId="4BE10190" w14:textId="0BAB694C" w:rsidR="001B22BA" w:rsidRPr="007D66F7" w:rsidRDefault="00542516" w:rsidP="00F50BA2">
      <w:pPr>
        <w:autoSpaceDE w:val="0"/>
        <w:autoSpaceDN w:val="0"/>
        <w:adjustRightInd w:val="0"/>
        <w:spacing w:line="276" w:lineRule="auto"/>
        <w:ind w:firstLine="851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7D66F7">
        <w:rPr>
          <w:rFonts w:eastAsiaTheme="minorHAnsi"/>
          <w:b/>
          <w:bCs/>
          <w:color w:val="000000"/>
          <w:sz w:val="23"/>
          <w:szCs w:val="23"/>
          <w:lang w:eastAsia="en-US"/>
        </w:rPr>
        <w:t>6</w:t>
      </w:r>
      <w:r w:rsidR="001B22BA" w:rsidRPr="007D66F7">
        <w:rPr>
          <w:rFonts w:eastAsiaTheme="minorHAnsi"/>
          <w:b/>
          <w:bCs/>
          <w:color w:val="000000"/>
          <w:sz w:val="23"/>
          <w:szCs w:val="23"/>
          <w:lang w:eastAsia="en-US"/>
        </w:rPr>
        <w:t>. Межбюджетные трансферты</w:t>
      </w:r>
    </w:p>
    <w:p w14:paraId="1205CEFA" w14:textId="2FAB1823" w:rsidR="00A27DE8" w:rsidRPr="00CF2F9F" w:rsidRDefault="00A27DE8" w:rsidP="00F50BA2">
      <w:pPr>
        <w:pStyle w:val="Default"/>
        <w:spacing w:line="276" w:lineRule="auto"/>
        <w:ind w:firstLine="851"/>
        <w:jc w:val="both"/>
        <w:rPr>
          <w:bCs/>
        </w:rPr>
      </w:pPr>
      <w:r w:rsidRPr="00CF2F9F">
        <w:t xml:space="preserve">В проекте бюджета </w:t>
      </w:r>
      <w:r w:rsidR="00246B02" w:rsidRPr="00CF2F9F">
        <w:t>МО</w:t>
      </w:r>
      <w:r w:rsidRPr="00CF2F9F">
        <w:t xml:space="preserve"> «Александровский район» в разделе 1400 «Межбюджетные трансферты» отражены расходы на предоставление дотаций на выравнивание бюджетной обеспеченности муниципальных образований, входящих в состав района, </w:t>
      </w:r>
      <w:r w:rsidR="007D7436" w:rsidRPr="00CF2F9F">
        <w:t xml:space="preserve">и </w:t>
      </w:r>
      <w:r w:rsidR="00D570DA" w:rsidRPr="00CF2F9F">
        <w:t xml:space="preserve">иные </w:t>
      </w:r>
      <w:r w:rsidR="007D7436" w:rsidRPr="00CF2F9F">
        <w:t>дотации</w:t>
      </w:r>
      <w:r w:rsidR="00D570DA" w:rsidRPr="00CF2F9F">
        <w:t xml:space="preserve">. </w:t>
      </w:r>
      <w:r w:rsidRPr="00CF2F9F">
        <w:t>Общая сумма межбюджетных трансфертов на 20</w:t>
      </w:r>
      <w:r w:rsidR="008A2DF8" w:rsidRPr="00CF2F9F">
        <w:t>2</w:t>
      </w:r>
      <w:r w:rsidR="00231023" w:rsidRPr="00CF2F9F">
        <w:t>5</w:t>
      </w:r>
      <w:r w:rsidRPr="00CF2F9F">
        <w:t xml:space="preserve"> год планируется в сумме </w:t>
      </w:r>
      <w:r w:rsidR="00064CC3" w:rsidRPr="00CF2F9F">
        <w:t>65</w:t>
      </w:r>
      <w:r w:rsidR="00231023" w:rsidRPr="00CF2F9F">
        <w:t>152,1</w:t>
      </w:r>
      <w:r w:rsidRPr="00CF2F9F">
        <w:rPr>
          <w:bCs/>
        </w:rPr>
        <w:t xml:space="preserve"> тыс. руб</w:t>
      </w:r>
      <w:r w:rsidR="00BF6CD0" w:rsidRPr="00CF2F9F">
        <w:rPr>
          <w:bCs/>
        </w:rPr>
        <w:t>.</w:t>
      </w:r>
      <w:r w:rsidRPr="00CF2F9F">
        <w:rPr>
          <w:bCs/>
        </w:rPr>
        <w:t>, на 20</w:t>
      </w:r>
      <w:r w:rsidR="007D7436" w:rsidRPr="00CF2F9F">
        <w:rPr>
          <w:bCs/>
        </w:rPr>
        <w:t>2</w:t>
      </w:r>
      <w:r w:rsidR="00231023" w:rsidRPr="00CF2F9F">
        <w:rPr>
          <w:bCs/>
        </w:rPr>
        <w:t>6</w:t>
      </w:r>
      <w:r w:rsidRPr="00CF2F9F">
        <w:rPr>
          <w:bCs/>
        </w:rPr>
        <w:t xml:space="preserve"> год – </w:t>
      </w:r>
      <w:r w:rsidR="00231023" w:rsidRPr="00CF2F9F">
        <w:rPr>
          <w:bCs/>
        </w:rPr>
        <w:t>38089,2</w:t>
      </w:r>
      <w:r w:rsidRPr="00CF2F9F">
        <w:rPr>
          <w:bCs/>
        </w:rPr>
        <w:t xml:space="preserve"> тыс. руб</w:t>
      </w:r>
      <w:r w:rsidR="00BF6CD0" w:rsidRPr="00CF2F9F">
        <w:rPr>
          <w:bCs/>
        </w:rPr>
        <w:t>.</w:t>
      </w:r>
      <w:r w:rsidRPr="00CF2F9F">
        <w:rPr>
          <w:bCs/>
        </w:rPr>
        <w:t>, на 20</w:t>
      </w:r>
      <w:r w:rsidR="00D4091A" w:rsidRPr="00CF2F9F">
        <w:rPr>
          <w:bCs/>
        </w:rPr>
        <w:t>2</w:t>
      </w:r>
      <w:r w:rsidR="00231023" w:rsidRPr="00CF2F9F">
        <w:rPr>
          <w:bCs/>
        </w:rPr>
        <w:t>7</w:t>
      </w:r>
      <w:r w:rsidRPr="00CF2F9F">
        <w:rPr>
          <w:bCs/>
        </w:rPr>
        <w:t xml:space="preserve"> год – </w:t>
      </w:r>
      <w:r w:rsidR="00231023" w:rsidRPr="00CF2F9F">
        <w:rPr>
          <w:bCs/>
        </w:rPr>
        <w:t>39577,7</w:t>
      </w:r>
      <w:r w:rsidR="008A2DF8" w:rsidRPr="00CF2F9F">
        <w:rPr>
          <w:bCs/>
        </w:rPr>
        <w:t xml:space="preserve"> тыс. руб.</w:t>
      </w:r>
    </w:p>
    <w:p w14:paraId="03E20240" w14:textId="77777777" w:rsidR="00A27DE8" w:rsidRPr="00CF2F9F" w:rsidRDefault="00A27DE8" w:rsidP="00F50BA2">
      <w:pPr>
        <w:pStyle w:val="Default"/>
        <w:spacing w:line="276" w:lineRule="auto"/>
        <w:ind w:firstLine="851"/>
        <w:jc w:val="both"/>
      </w:pPr>
      <w:r w:rsidRPr="00CF2F9F">
        <w:t>Виды межбюджетных трансфертов, предусмотренные в проекте бюджета, определены в соответствии с требованиями Бюджетного кодекса Российской Федерации.</w:t>
      </w:r>
    </w:p>
    <w:p w14:paraId="107CF1EC" w14:textId="51784171" w:rsidR="00246B02" w:rsidRPr="007D66F7" w:rsidRDefault="00246B02" w:rsidP="00F50BA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</w:rPr>
      </w:pPr>
      <w:r w:rsidRPr="00CF2F9F">
        <w:rPr>
          <w:rFonts w:eastAsia="Calibri"/>
          <w:i/>
          <w:iCs/>
          <w:color w:val="000000"/>
        </w:rPr>
        <w:t xml:space="preserve">По подразделу </w:t>
      </w:r>
      <w:r w:rsidRPr="00CF2F9F">
        <w:rPr>
          <w:rFonts w:eastAsia="Calibri"/>
          <w:bCs/>
          <w:i/>
          <w:iCs/>
          <w:color w:val="000000"/>
        </w:rPr>
        <w:t>1401 «Дотации на выравнивание бюджетной обеспеченности субъектов Российской Федерации и муниципальных образований</w:t>
      </w:r>
      <w:r w:rsidRPr="00CF2F9F">
        <w:rPr>
          <w:rFonts w:eastAsia="Calibri"/>
          <w:i/>
          <w:iCs/>
          <w:color w:val="000000"/>
        </w:rPr>
        <w:t xml:space="preserve">» </w:t>
      </w:r>
      <w:r w:rsidRPr="00CF2F9F">
        <w:rPr>
          <w:rFonts w:eastAsia="Calibri"/>
        </w:rPr>
        <w:t xml:space="preserve">для обеспечения равных возможностей доступа граждан к основным бюджетным услугам и социальным гарантиям предусматриваются дотации на выравнивание уровня бюджетной обеспеченности поселений </w:t>
      </w:r>
      <w:r w:rsidR="004B5991" w:rsidRPr="00CF2F9F">
        <w:rPr>
          <w:rFonts w:eastAsia="Calibri"/>
        </w:rPr>
        <w:t>на 202</w:t>
      </w:r>
      <w:r w:rsidR="00231023" w:rsidRPr="00CF2F9F">
        <w:rPr>
          <w:rFonts w:eastAsia="Calibri"/>
        </w:rPr>
        <w:t>5</w:t>
      </w:r>
      <w:r w:rsidR="004B5991" w:rsidRPr="00CF2F9F">
        <w:rPr>
          <w:rFonts w:eastAsia="Calibri"/>
        </w:rPr>
        <w:t xml:space="preserve"> год в сумме </w:t>
      </w:r>
      <w:r w:rsidR="00E94114" w:rsidRPr="00CF2F9F">
        <w:rPr>
          <w:rFonts w:eastAsia="Calibri"/>
        </w:rPr>
        <w:t>38</w:t>
      </w:r>
      <w:r w:rsidR="00231023" w:rsidRPr="00CF2F9F">
        <w:rPr>
          <w:rFonts w:eastAsia="Calibri"/>
        </w:rPr>
        <w:t>432,8</w:t>
      </w:r>
      <w:r w:rsidR="004B5991" w:rsidRPr="00CF2F9F">
        <w:rPr>
          <w:rFonts w:eastAsia="Calibri"/>
        </w:rPr>
        <w:t xml:space="preserve"> тыс. руб., на 202</w:t>
      </w:r>
      <w:r w:rsidR="00231023" w:rsidRPr="00CF2F9F">
        <w:rPr>
          <w:rFonts w:eastAsia="Calibri"/>
        </w:rPr>
        <w:t>6</w:t>
      </w:r>
      <w:r w:rsidR="004B5991" w:rsidRPr="00CF2F9F">
        <w:rPr>
          <w:rFonts w:eastAsia="Calibri"/>
        </w:rPr>
        <w:t xml:space="preserve"> год – </w:t>
      </w:r>
      <w:r w:rsidR="00E14B97" w:rsidRPr="00CF2F9F">
        <w:rPr>
          <w:rFonts w:eastAsia="Calibri"/>
        </w:rPr>
        <w:t>3</w:t>
      </w:r>
      <w:r w:rsidR="00231023" w:rsidRPr="00CF2F9F">
        <w:rPr>
          <w:rFonts w:eastAsia="Calibri"/>
        </w:rPr>
        <w:t>8089,2</w:t>
      </w:r>
      <w:r w:rsidR="00064CC3" w:rsidRPr="00CF2F9F">
        <w:rPr>
          <w:rFonts w:eastAsia="Calibri"/>
        </w:rPr>
        <w:t xml:space="preserve"> </w:t>
      </w:r>
      <w:r w:rsidR="004B5991" w:rsidRPr="00CF2F9F">
        <w:rPr>
          <w:rFonts w:eastAsia="Calibri"/>
        </w:rPr>
        <w:t>тыс. руб. и на 202</w:t>
      </w:r>
      <w:r w:rsidR="00231023" w:rsidRPr="00CF2F9F">
        <w:rPr>
          <w:rFonts w:eastAsia="Calibri"/>
        </w:rPr>
        <w:t>7</w:t>
      </w:r>
      <w:r w:rsidR="004B5991" w:rsidRPr="00CF2F9F">
        <w:rPr>
          <w:rFonts w:eastAsia="Calibri"/>
        </w:rPr>
        <w:t xml:space="preserve"> год – </w:t>
      </w:r>
      <w:r w:rsidR="00231023" w:rsidRPr="00CF2F9F">
        <w:rPr>
          <w:rFonts w:eastAsia="Calibri"/>
        </w:rPr>
        <w:t>39577,7</w:t>
      </w:r>
      <w:r w:rsidR="004D4E0F" w:rsidRPr="00CF2F9F">
        <w:rPr>
          <w:rFonts w:eastAsia="Calibri"/>
        </w:rPr>
        <w:t xml:space="preserve"> </w:t>
      </w:r>
      <w:r w:rsidR="004B5991" w:rsidRPr="00CF2F9F">
        <w:rPr>
          <w:rFonts w:eastAsia="Calibri"/>
        </w:rPr>
        <w:t xml:space="preserve">тыс. руб., </w:t>
      </w:r>
      <w:r w:rsidRPr="00CF2F9F">
        <w:rPr>
          <w:rFonts w:eastAsia="Calibri"/>
        </w:rPr>
        <w:t>в том числе:</w:t>
      </w:r>
    </w:p>
    <w:p w14:paraId="2459A5B4" w14:textId="38D0D03D" w:rsidR="00246B02" w:rsidRPr="007D66F7" w:rsidRDefault="00D570DA" w:rsidP="00F50BA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</w:rPr>
      </w:pPr>
      <w:r w:rsidRPr="007D66F7">
        <w:rPr>
          <w:rFonts w:eastAsia="Calibri"/>
        </w:rPr>
        <w:t xml:space="preserve">- </w:t>
      </w:r>
      <w:r w:rsidR="00246B02" w:rsidRPr="007D66F7">
        <w:rPr>
          <w:rFonts w:eastAsia="Calibri"/>
        </w:rPr>
        <w:t>дотация на выравнивание бюджетной обеспеченности поселений, в части, формируемой за счет собственных доходов бюджета МО «Александровский район» - на 20</w:t>
      </w:r>
      <w:r w:rsidR="008A2DF8" w:rsidRPr="007D66F7">
        <w:rPr>
          <w:rFonts w:eastAsia="Calibri"/>
        </w:rPr>
        <w:t>2</w:t>
      </w:r>
      <w:r w:rsidR="00231023">
        <w:rPr>
          <w:rFonts w:eastAsia="Calibri"/>
        </w:rPr>
        <w:t>5</w:t>
      </w:r>
      <w:r w:rsidR="004D4E0F">
        <w:rPr>
          <w:rFonts w:eastAsia="Calibri"/>
        </w:rPr>
        <w:t xml:space="preserve"> </w:t>
      </w:r>
      <w:r w:rsidR="00246B02" w:rsidRPr="007D66F7">
        <w:rPr>
          <w:rFonts w:eastAsia="Calibri"/>
        </w:rPr>
        <w:t xml:space="preserve">год в сумме </w:t>
      </w:r>
      <w:r w:rsidR="00CF2F9F">
        <w:rPr>
          <w:rFonts w:eastAsia="Calibri"/>
        </w:rPr>
        <w:t>28110,9</w:t>
      </w:r>
      <w:r w:rsidR="00246B02" w:rsidRPr="007D66F7">
        <w:rPr>
          <w:rFonts w:eastAsia="Calibri"/>
        </w:rPr>
        <w:t xml:space="preserve"> тыс. руб</w:t>
      </w:r>
      <w:r w:rsidR="00BF6CD0" w:rsidRPr="007D66F7">
        <w:rPr>
          <w:rFonts w:eastAsia="Calibri"/>
        </w:rPr>
        <w:t>.</w:t>
      </w:r>
      <w:r w:rsidR="00246B02" w:rsidRPr="007D66F7">
        <w:rPr>
          <w:rFonts w:eastAsia="Calibri"/>
        </w:rPr>
        <w:t>, на 20</w:t>
      </w:r>
      <w:r w:rsidR="00881C64" w:rsidRPr="007D66F7">
        <w:rPr>
          <w:rFonts w:eastAsia="Calibri"/>
        </w:rPr>
        <w:t>2</w:t>
      </w:r>
      <w:r w:rsidR="00CF2F9F">
        <w:rPr>
          <w:rFonts w:eastAsia="Calibri"/>
        </w:rPr>
        <w:t>6</w:t>
      </w:r>
      <w:r w:rsidR="00246B02" w:rsidRPr="007D66F7">
        <w:rPr>
          <w:rFonts w:eastAsia="Calibri"/>
        </w:rPr>
        <w:t xml:space="preserve"> год</w:t>
      </w:r>
      <w:r w:rsidR="00881C64" w:rsidRPr="007D66F7">
        <w:rPr>
          <w:rFonts w:eastAsia="Calibri"/>
        </w:rPr>
        <w:t xml:space="preserve"> –</w:t>
      </w:r>
      <w:r w:rsidR="00246B02" w:rsidRPr="007D66F7">
        <w:rPr>
          <w:rFonts w:eastAsia="Calibri"/>
        </w:rPr>
        <w:t xml:space="preserve"> </w:t>
      </w:r>
      <w:bookmarkStart w:id="18" w:name="_Hlk57304953"/>
      <w:r w:rsidR="00E14B97">
        <w:rPr>
          <w:rFonts w:eastAsia="Calibri"/>
        </w:rPr>
        <w:t>2</w:t>
      </w:r>
      <w:r w:rsidR="00CF2F9F">
        <w:rPr>
          <w:rFonts w:eastAsia="Calibri"/>
        </w:rPr>
        <w:t>7767</w:t>
      </w:r>
      <w:r w:rsidR="00064CC3">
        <w:rPr>
          <w:rFonts w:eastAsia="Calibri"/>
        </w:rPr>
        <w:t>,</w:t>
      </w:r>
      <w:r w:rsidR="00CF2F9F">
        <w:rPr>
          <w:rFonts w:eastAsia="Calibri"/>
        </w:rPr>
        <w:t>3</w:t>
      </w:r>
      <w:bookmarkEnd w:id="18"/>
      <w:r w:rsidR="00B306FD" w:rsidRPr="007D66F7">
        <w:rPr>
          <w:rFonts w:eastAsia="Calibri"/>
        </w:rPr>
        <w:t xml:space="preserve"> </w:t>
      </w:r>
      <w:r w:rsidR="00246B02" w:rsidRPr="007D66F7">
        <w:rPr>
          <w:rFonts w:eastAsia="Calibri"/>
        </w:rPr>
        <w:t>тыс. руб</w:t>
      </w:r>
      <w:r w:rsidR="00BF6CD0" w:rsidRPr="007D66F7">
        <w:rPr>
          <w:rFonts w:eastAsia="Calibri"/>
        </w:rPr>
        <w:t>.</w:t>
      </w:r>
      <w:r w:rsidR="00246B02" w:rsidRPr="007D66F7">
        <w:rPr>
          <w:rFonts w:eastAsia="Calibri"/>
        </w:rPr>
        <w:t xml:space="preserve"> и на 20</w:t>
      </w:r>
      <w:r w:rsidR="00881C64" w:rsidRPr="007D66F7">
        <w:rPr>
          <w:rFonts w:eastAsia="Calibri"/>
        </w:rPr>
        <w:t>2</w:t>
      </w:r>
      <w:r w:rsidR="00CF2F9F">
        <w:rPr>
          <w:rFonts w:eastAsia="Calibri"/>
        </w:rPr>
        <w:t>7</w:t>
      </w:r>
      <w:r w:rsidR="00246B02" w:rsidRPr="007D66F7">
        <w:rPr>
          <w:rFonts w:eastAsia="Calibri"/>
        </w:rPr>
        <w:t xml:space="preserve"> год – </w:t>
      </w:r>
      <w:r w:rsidR="00CF2F9F">
        <w:rPr>
          <w:rFonts w:eastAsia="Calibri"/>
        </w:rPr>
        <w:t>29756</w:t>
      </w:r>
      <w:r w:rsidR="00E14B97">
        <w:rPr>
          <w:rFonts w:eastAsia="Calibri"/>
        </w:rPr>
        <w:t>,</w:t>
      </w:r>
      <w:r w:rsidR="00CF2F9F">
        <w:rPr>
          <w:rFonts w:eastAsia="Calibri"/>
        </w:rPr>
        <w:t>9</w:t>
      </w:r>
      <w:r w:rsidR="004B5991" w:rsidRPr="007D66F7">
        <w:rPr>
          <w:rFonts w:eastAsia="Calibri"/>
        </w:rPr>
        <w:t xml:space="preserve"> </w:t>
      </w:r>
      <w:r w:rsidR="00246B02" w:rsidRPr="007D66F7">
        <w:rPr>
          <w:rFonts w:eastAsia="Calibri"/>
        </w:rPr>
        <w:t>тыс. руб</w:t>
      </w:r>
      <w:r w:rsidR="00BF6CD0" w:rsidRPr="007D66F7">
        <w:rPr>
          <w:rFonts w:eastAsia="Calibri"/>
        </w:rPr>
        <w:t>.</w:t>
      </w:r>
      <w:r w:rsidR="00246B02" w:rsidRPr="007D66F7">
        <w:rPr>
          <w:rFonts w:eastAsia="Calibri"/>
        </w:rPr>
        <w:t>;</w:t>
      </w:r>
    </w:p>
    <w:p w14:paraId="1E36C25C" w14:textId="68F71576" w:rsidR="00246B02" w:rsidRPr="007D66F7" w:rsidRDefault="00D570DA" w:rsidP="00F50BA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</w:rPr>
      </w:pPr>
      <w:r w:rsidRPr="007D66F7">
        <w:rPr>
          <w:rFonts w:eastAsia="Calibri"/>
          <w:bCs/>
        </w:rPr>
        <w:t>-</w:t>
      </w:r>
      <w:r w:rsidR="00246B02" w:rsidRPr="007D66F7">
        <w:rPr>
          <w:rFonts w:eastAsia="Calibri"/>
          <w:bCs/>
        </w:rPr>
        <w:t>дотации на выравнивание бюджетной обеспеченности поселений, формируемые за счет средств областного бюджета</w:t>
      </w:r>
      <w:r w:rsidR="00246B02" w:rsidRPr="007D66F7">
        <w:rPr>
          <w:rFonts w:eastAsia="Calibri"/>
        </w:rPr>
        <w:t xml:space="preserve"> на 20</w:t>
      </w:r>
      <w:r w:rsidR="008A2DF8" w:rsidRPr="007D66F7">
        <w:rPr>
          <w:rFonts w:eastAsia="Calibri"/>
        </w:rPr>
        <w:t>2</w:t>
      </w:r>
      <w:r w:rsidR="00CF2F9F">
        <w:rPr>
          <w:rFonts w:eastAsia="Calibri"/>
        </w:rPr>
        <w:t>5</w:t>
      </w:r>
      <w:r w:rsidR="00246B02" w:rsidRPr="007D66F7">
        <w:rPr>
          <w:rFonts w:eastAsia="Calibri"/>
        </w:rPr>
        <w:t xml:space="preserve"> год в сумме </w:t>
      </w:r>
      <w:r w:rsidR="00CF2F9F">
        <w:rPr>
          <w:rFonts w:eastAsia="Calibri"/>
        </w:rPr>
        <w:t>10321,9</w:t>
      </w:r>
      <w:r w:rsidR="004B5991" w:rsidRPr="007D66F7">
        <w:rPr>
          <w:rFonts w:eastAsia="Calibri"/>
        </w:rPr>
        <w:t xml:space="preserve"> </w:t>
      </w:r>
      <w:r w:rsidR="00246B02" w:rsidRPr="007D66F7">
        <w:rPr>
          <w:rFonts w:eastAsia="Calibri"/>
        </w:rPr>
        <w:t>тыс. руб</w:t>
      </w:r>
      <w:r w:rsidR="00BF6CD0" w:rsidRPr="007D66F7">
        <w:rPr>
          <w:rFonts w:eastAsia="Calibri"/>
        </w:rPr>
        <w:t>.</w:t>
      </w:r>
      <w:r w:rsidR="00246B02" w:rsidRPr="007D66F7">
        <w:rPr>
          <w:rFonts w:eastAsia="Calibri"/>
        </w:rPr>
        <w:t>, на 20</w:t>
      </w:r>
      <w:r w:rsidR="00C541E5" w:rsidRPr="007D66F7">
        <w:rPr>
          <w:rFonts w:eastAsia="Calibri"/>
        </w:rPr>
        <w:t>2</w:t>
      </w:r>
      <w:r w:rsidR="00CF2F9F">
        <w:rPr>
          <w:rFonts w:eastAsia="Calibri"/>
        </w:rPr>
        <w:t>6</w:t>
      </w:r>
      <w:r w:rsidR="00246B02" w:rsidRPr="007D66F7">
        <w:rPr>
          <w:rFonts w:eastAsia="Calibri"/>
        </w:rPr>
        <w:t xml:space="preserve"> год</w:t>
      </w:r>
      <w:r w:rsidR="00C541E5" w:rsidRPr="007D66F7">
        <w:rPr>
          <w:rFonts w:eastAsia="Calibri"/>
        </w:rPr>
        <w:t xml:space="preserve"> –</w:t>
      </w:r>
      <w:r w:rsidR="00246B02" w:rsidRPr="007D66F7">
        <w:rPr>
          <w:rFonts w:eastAsia="Calibri"/>
        </w:rPr>
        <w:t xml:space="preserve"> </w:t>
      </w:r>
      <w:r w:rsidR="00114D74" w:rsidRPr="007D66F7">
        <w:rPr>
          <w:rFonts w:eastAsia="Calibri"/>
        </w:rPr>
        <w:t>10</w:t>
      </w:r>
      <w:r w:rsidR="00E14B97">
        <w:rPr>
          <w:rFonts w:eastAsia="Calibri"/>
        </w:rPr>
        <w:t>321</w:t>
      </w:r>
      <w:r w:rsidR="00114D74" w:rsidRPr="007D66F7">
        <w:rPr>
          <w:rFonts w:eastAsia="Calibri"/>
        </w:rPr>
        <w:t>,</w:t>
      </w:r>
      <w:r w:rsidR="00E14B97">
        <w:rPr>
          <w:rFonts w:eastAsia="Calibri"/>
        </w:rPr>
        <w:t>9</w:t>
      </w:r>
      <w:r w:rsidR="00C37267" w:rsidRPr="007D66F7">
        <w:rPr>
          <w:rFonts w:eastAsia="Calibri"/>
        </w:rPr>
        <w:t xml:space="preserve"> </w:t>
      </w:r>
      <w:r w:rsidR="00246B02" w:rsidRPr="007D66F7">
        <w:rPr>
          <w:rFonts w:eastAsia="Calibri"/>
        </w:rPr>
        <w:t>тыс. руб</w:t>
      </w:r>
      <w:r w:rsidR="00BF6CD0" w:rsidRPr="007D66F7">
        <w:rPr>
          <w:rFonts w:eastAsia="Calibri"/>
        </w:rPr>
        <w:t>.</w:t>
      </w:r>
      <w:r w:rsidR="00246B02" w:rsidRPr="007D66F7">
        <w:rPr>
          <w:rFonts w:eastAsia="Calibri"/>
        </w:rPr>
        <w:t xml:space="preserve"> и на 20</w:t>
      </w:r>
      <w:r w:rsidR="004A6E0A" w:rsidRPr="007D66F7">
        <w:rPr>
          <w:rFonts w:eastAsia="Calibri"/>
        </w:rPr>
        <w:t>2</w:t>
      </w:r>
      <w:r w:rsidR="00CF2F9F">
        <w:rPr>
          <w:rFonts w:eastAsia="Calibri"/>
        </w:rPr>
        <w:t>7</w:t>
      </w:r>
      <w:r w:rsidR="00246B02" w:rsidRPr="007D66F7">
        <w:rPr>
          <w:rFonts w:eastAsia="Calibri"/>
        </w:rPr>
        <w:t xml:space="preserve"> год – </w:t>
      </w:r>
      <w:r w:rsidR="00CF2F9F">
        <w:rPr>
          <w:rFonts w:eastAsia="Calibri"/>
        </w:rPr>
        <w:t>9820,8</w:t>
      </w:r>
      <w:r w:rsidR="00C37267" w:rsidRPr="007D66F7">
        <w:rPr>
          <w:rFonts w:eastAsia="Calibri"/>
        </w:rPr>
        <w:t xml:space="preserve"> </w:t>
      </w:r>
      <w:r w:rsidR="00246B02" w:rsidRPr="007D66F7">
        <w:rPr>
          <w:rFonts w:eastAsia="Calibri"/>
        </w:rPr>
        <w:t>тыс. руб</w:t>
      </w:r>
      <w:r w:rsidR="00BF6CD0" w:rsidRPr="007D66F7">
        <w:rPr>
          <w:rFonts w:eastAsia="Calibri"/>
        </w:rPr>
        <w:t>.</w:t>
      </w:r>
    </w:p>
    <w:p w14:paraId="35CB0057" w14:textId="22FCD057" w:rsidR="00C810E3" w:rsidRPr="007D66F7" w:rsidRDefault="00246B02" w:rsidP="00F50BA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3"/>
          <w:szCs w:val="23"/>
          <w:lang w:eastAsia="en-US"/>
        </w:rPr>
      </w:pPr>
      <w:r w:rsidRPr="007D66F7">
        <w:rPr>
          <w:i/>
          <w:iCs/>
        </w:rPr>
        <w:t xml:space="preserve">По подразделу </w:t>
      </w:r>
      <w:r w:rsidRPr="007D66F7">
        <w:rPr>
          <w:bCs/>
          <w:i/>
          <w:iCs/>
        </w:rPr>
        <w:t>140</w:t>
      </w:r>
      <w:r w:rsidR="00D570DA" w:rsidRPr="007D66F7">
        <w:rPr>
          <w:bCs/>
          <w:i/>
          <w:iCs/>
        </w:rPr>
        <w:t>2</w:t>
      </w:r>
      <w:r w:rsidRPr="007D66F7">
        <w:rPr>
          <w:bCs/>
          <w:i/>
          <w:iCs/>
        </w:rPr>
        <w:t xml:space="preserve"> «</w:t>
      </w:r>
      <w:r w:rsidR="00D570DA" w:rsidRPr="007D66F7">
        <w:rPr>
          <w:bCs/>
          <w:i/>
          <w:iCs/>
        </w:rPr>
        <w:t xml:space="preserve">"Иные дотации" </w:t>
      </w:r>
      <w:r w:rsidR="001A4F28" w:rsidRPr="007D66F7">
        <w:rPr>
          <w:bCs/>
          <w:iCs/>
        </w:rPr>
        <w:t>предусматриваются</w:t>
      </w:r>
      <w:r w:rsidR="00D570DA" w:rsidRPr="007D66F7">
        <w:rPr>
          <w:bCs/>
          <w:iCs/>
        </w:rPr>
        <w:t xml:space="preserve"> дотаци</w:t>
      </w:r>
      <w:r w:rsidR="001A4F28" w:rsidRPr="007D66F7">
        <w:rPr>
          <w:bCs/>
          <w:iCs/>
        </w:rPr>
        <w:t>и</w:t>
      </w:r>
      <w:r w:rsidR="00D570DA" w:rsidRPr="007D66F7">
        <w:rPr>
          <w:bCs/>
          <w:iCs/>
        </w:rPr>
        <w:t xml:space="preserve"> на поддержку мер по обеспечению сбалансированности бюджетов </w:t>
      </w:r>
      <w:r w:rsidR="00C541E5" w:rsidRPr="007D66F7">
        <w:rPr>
          <w:bCs/>
          <w:iCs/>
        </w:rPr>
        <w:t xml:space="preserve">поселений, </w:t>
      </w:r>
      <w:r w:rsidRPr="007D66F7">
        <w:t xml:space="preserve">в проекте бюджета предусматриваются межбюджетные трансферты </w:t>
      </w:r>
      <w:r w:rsidR="00E864EA" w:rsidRPr="007D66F7">
        <w:t>в рамках реализации МП «</w:t>
      </w:r>
      <w:r w:rsidR="0026497E">
        <w:t>У</w:t>
      </w:r>
      <w:r w:rsidR="00E864EA" w:rsidRPr="007D66F7">
        <w:t xml:space="preserve">правление муниципальными финансами </w:t>
      </w:r>
      <w:r w:rsidR="0026497E">
        <w:t>муниципального образования</w:t>
      </w:r>
      <w:r w:rsidR="00E864EA" w:rsidRPr="007D66F7">
        <w:t xml:space="preserve"> «Александровский район»</w:t>
      </w:r>
      <w:r w:rsidR="002E12D2" w:rsidRPr="007D66F7">
        <w:rPr>
          <w:rFonts w:eastAsia="Calibri"/>
        </w:rPr>
        <w:t xml:space="preserve"> </w:t>
      </w:r>
      <w:r w:rsidR="00C37267" w:rsidRPr="007D66F7">
        <w:rPr>
          <w:rFonts w:eastAsia="Calibri"/>
        </w:rPr>
        <w:t>в сумме 2</w:t>
      </w:r>
      <w:r w:rsidR="00CF2F9F">
        <w:rPr>
          <w:rFonts w:eastAsia="Calibri"/>
        </w:rPr>
        <w:t>6719,3</w:t>
      </w:r>
      <w:r w:rsidR="00C37267" w:rsidRPr="007D66F7">
        <w:rPr>
          <w:rFonts w:eastAsia="Calibri"/>
        </w:rPr>
        <w:t xml:space="preserve"> тыс. руб., на 202</w:t>
      </w:r>
      <w:r w:rsidR="00E203AC">
        <w:rPr>
          <w:rFonts w:eastAsia="Calibri"/>
        </w:rPr>
        <w:t>6 г</w:t>
      </w:r>
      <w:r w:rsidR="00C37267" w:rsidRPr="007D66F7">
        <w:rPr>
          <w:rFonts w:eastAsia="Calibri"/>
        </w:rPr>
        <w:t xml:space="preserve">од – </w:t>
      </w:r>
      <w:r w:rsidR="00E203AC">
        <w:rPr>
          <w:rFonts w:eastAsia="Calibri"/>
        </w:rPr>
        <w:t>0</w:t>
      </w:r>
      <w:r w:rsidR="0026497E">
        <w:rPr>
          <w:rFonts w:eastAsia="Calibri"/>
        </w:rPr>
        <w:t>,</w:t>
      </w:r>
      <w:r w:rsidR="00E203AC">
        <w:rPr>
          <w:rFonts w:eastAsia="Calibri"/>
        </w:rPr>
        <w:t>0</w:t>
      </w:r>
      <w:r w:rsidR="00C37267" w:rsidRPr="007D66F7">
        <w:rPr>
          <w:rFonts w:eastAsia="Calibri"/>
        </w:rPr>
        <w:t xml:space="preserve"> тыс. руб. и на 202</w:t>
      </w:r>
      <w:r w:rsidR="00E203AC">
        <w:rPr>
          <w:rFonts w:eastAsia="Calibri"/>
        </w:rPr>
        <w:t>7</w:t>
      </w:r>
      <w:r w:rsidR="00C37267" w:rsidRPr="007D66F7">
        <w:rPr>
          <w:rFonts w:eastAsia="Calibri"/>
        </w:rPr>
        <w:t xml:space="preserve"> год – </w:t>
      </w:r>
      <w:r w:rsidR="00E94114">
        <w:rPr>
          <w:rFonts w:eastAsia="Calibri"/>
        </w:rPr>
        <w:t>0,</w:t>
      </w:r>
      <w:r w:rsidR="00E203AC">
        <w:rPr>
          <w:rFonts w:eastAsia="Calibri"/>
        </w:rPr>
        <w:t>0</w:t>
      </w:r>
      <w:r w:rsidR="00C37267" w:rsidRPr="007D66F7">
        <w:rPr>
          <w:rFonts w:eastAsia="Calibri"/>
        </w:rPr>
        <w:t xml:space="preserve"> тыс. руб.</w:t>
      </w:r>
    </w:p>
    <w:p w14:paraId="47D8D6EE" w14:textId="77777777" w:rsidR="00C810E3" w:rsidRPr="007D66F7" w:rsidRDefault="00C810E3" w:rsidP="00F50BA2">
      <w:pPr>
        <w:shd w:val="clear" w:color="auto" w:fill="FFFFFF"/>
        <w:spacing w:line="276" w:lineRule="auto"/>
        <w:ind w:firstLine="851"/>
        <w:jc w:val="both"/>
        <w:rPr>
          <w:rFonts w:eastAsiaTheme="minorHAnsi"/>
          <w:sz w:val="23"/>
          <w:szCs w:val="23"/>
          <w:lang w:eastAsia="en-US"/>
        </w:rPr>
      </w:pPr>
    </w:p>
    <w:p w14:paraId="57486AF7" w14:textId="77777777" w:rsidR="001B22BA" w:rsidRPr="007D66F7" w:rsidRDefault="00542516" w:rsidP="0026497E">
      <w:pPr>
        <w:shd w:val="clear" w:color="auto" w:fill="FFFFFF"/>
        <w:spacing w:line="276" w:lineRule="auto"/>
        <w:jc w:val="center"/>
        <w:rPr>
          <w:rFonts w:eastAsiaTheme="minorHAnsi"/>
          <w:lang w:eastAsia="en-US"/>
        </w:rPr>
      </w:pPr>
      <w:r w:rsidRPr="007D66F7">
        <w:rPr>
          <w:rFonts w:eastAsiaTheme="minorHAnsi"/>
          <w:b/>
          <w:lang w:eastAsia="en-US"/>
        </w:rPr>
        <w:t>7</w:t>
      </w:r>
      <w:r w:rsidR="001B22BA" w:rsidRPr="007D66F7">
        <w:rPr>
          <w:rFonts w:eastAsiaTheme="minorHAnsi"/>
          <w:b/>
          <w:lang w:eastAsia="en-US"/>
        </w:rPr>
        <w:t xml:space="preserve">. </w:t>
      </w:r>
      <w:r w:rsidR="001B22BA" w:rsidRPr="007D66F7">
        <w:rPr>
          <w:b/>
          <w:bCs/>
        </w:rPr>
        <w:t>Анализ дефицита бюджета и источников финансирования дефицита бюджета</w:t>
      </w:r>
      <w:r w:rsidR="008B7CBB" w:rsidRPr="007D66F7">
        <w:rPr>
          <w:b/>
          <w:bCs/>
        </w:rPr>
        <w:t>.</w:t>
      </w:r>
    </w:p>
    <w:tbl>
      <w:tblPr>
        <w:tblW w:w="922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1418"/>
        <w:gridCol w:w="1134"/>
        <w:gridCol w:w="1275"/>
        <w:gridCol w:w="1276"/>
        <w:gridCol w:w="1134"/>
      </w:tblGrid>
      <w:tr w:rsidR="00114D74" w:rsidRPr="007D66F7" w14:paraId="0BF70265" w14:textId="77777777" w:rsidTr="007B5185">
        <w:trPr>
          <w:trHeight w:val="921"/>
        </w:trPr>
        <w:tc>
          <w:tcPr>
            <w:tcW w:w="2984" w:type="dxa"/>
            <w:vAlign w:val="center"/>
          </w:tcPr>
          <w:p w14:paraId="207E8496" w14:textId="77777777" w:rsidR="00114D74" w:rsidRPr="007D66F7" w:rsidRDefault="00114D74" w:rsidP="00114D74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vAlign w:val="center"/>
          </w:tcPr>
          <w:p w14:paraId="6CDC1A46" w14:textId="6C57EA16" w:rsidR="00114D74" w:rsidRPr="007D66F7" w:rsidRDefault="00114D74" w:rsidP="00E203AC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Исп. Бюджета 20</w:t>
            </w:r>
            <w:r w:rsidR="00BC5A4B">
              <w:rPr>
                <w:sz w:val="20"/>
                <w:szCs w:val="20"/>
              </w:rPr>
              <w:t>2</w:t>
            </w:r>
            <w:r w:rsidR="00E203AC">
              <w:rPr>
                <w:sz w:val="20"/>
                <w:szCs w:val="20"/>
              </w:rPr>
              <w:t>2 г.</w:t>
            </w:r>
          </w:p>
        </w:tc>
        <w:tc>
          <w:tcPr>
            <w:tcW w:w="1134" w:type="dxa"/>
            <w:vAlign w:val="center"/>
          </w:tcPr>
          <w:p w14:paraId="1967D6A0" w14:textId="64EF0116" w:rsidR="00114D74" w:rsidRPr="007D66F7" w:rsidRDefault="00114D74" w:rsidP="00114D74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Исп. Бюджета 202</w:t>
            </w:r>
            <w:r w:rsidR="00E203AC">
              <w:rPr>
                <w:sz w:val="20"/>
                <w:szCs w:val="20"/>
              </w:rPr>
              <w:t>3</w:t>
            </w:r>
            <w:r w:rsidRPr="007D66F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</w:tcPr>
          <w:p w14:paraId="32475AFA" w14:textId="4A7979B2" w:rsidR="00114D74" w:rsidRPr="007D66F7" w:rsidRDefault="00114D74" w:rsidP="00114D74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Ожидаемое исполнение бюджета 202</w:t>
            </w:r>
            <w:r w:rsidR="00E203AC">
              <w:rPr>
                <w:sz w:val="20"/>
                <w:szCs w:val="20"/>
              </w:rPr>
              <w:t>4</w:t>
            </w:r>
            <w:r w:rsidRPr="007D66F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14:paraId="7679EB94" w14:textId="70F9FE95" w:rsidR="00114D74" w:rsidRPr="007D66F7" w:rsidRDefault="00114D74" w:rsidP="00114D74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Проект бюджета на 202</w:t>
            </w:r>
            <w:r w:rsidR="00E203AC">
              <w:rPr>
                <w:sz w:val="20"/>
                <w:szCs w:val="20"/>
              </w:rPr>
              <w:t>5</w:t>
            </w:r>
            <w:r w:rsidRPr="007D66F7">
              <w:rPr>
                <w:sz w:val="20"/>
                <w:szCs w:val="20"/>
              </w:rPr>
              <w:t xml:space="preserve"> г</w:t>
            </w:r>
            <w:r w:rsidR="0012562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E4F86E6" w14:textId="34D9E072" w:rsidR="00114D74" w:rsidRPr="007D66F7" w:rsidRDefault="00114D74" w:rsidP="00114D74">
            <w:pPr>
              <w:jc w:val="center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Проект бюджета на 202</w:t>
            </w:r>
            <w:r w:rsidR="00E203AC">
              <w:rPr>
                <w:sz w:val="20"/>
                <w:szCs w:val="20"/>
              </w:rPr>
              <w:t>6</w:t>
            </w:r>
            <w:r w:rsidRPr="007D66F7">
              <w:rPr>
                <w:sz w:val="20"/>
                <w:szCs w:val="20"/>
              </w:rPr>
              <w:t>-202</w:t>
            </w:r>
            <w:r w:rsidR="00E203AC">
              <w:rPr>
                <w:sz w:val="20"/>
                <w:szCs w:val="20"/>
              </w:rPr>
              <w:t>7</w:t>
            </w:r>
            <w:r w:rsidRPr="007D66F7">
              <w:rPr>
                <w:sz w:val="20"/>
                <w:szCs w:val="20"/>
              </w:rPr>
              <w:t xml:space="preserve"> гг.</w:t>
            </w:r>
          </w:p>
        </w:tc>
      </w:tr>
      <w:tr w:rsidR="00E94114" w:rsidRPr="007D66F7" w14:paraId="27F6509E" w14:textId="77777777" w:rsidTr="007B5185">
        <w:trPr>
          <w:trHeight w:val="378"/>
        </w:trPr>
        <w:tc>
          <w:tcPr>
            <w:tcW w:w="2984" w:type="dxa"/>
            <w:vAlign w:val="center"/>
          </w:tcPr>
          <w:p w14:paraId="748467DA" w14:textId="77777777" w:rsidR="00E94114" w:rsidRDefault="00E94114" w:rsidP="00E94114">
            <w:pPr>
              <w:rPr>
                <w:b/>
                <w:bCs/>
                <w:sz w:val="20"/>
                <w:szCs w:val="20"/>
              </w:rPr>
            </w:pPr>
            <w:r w:rsidRPr="007D66F7">
              <w:rPr>
                <w:b/>
                <w:bCs/>
                <w:sz w:val="20"/>
                <w:szCs w:val="20"/>
              </w:rPr>
              <w:t>Дефицит (-), Профицит (+)</w:t>
            </w:r>
          </w:p>
          <w:p w14:paraId="1E239231" w14:textId="6CBEF330" w:rsidR="00E94114" w:rsidRPr="007D66F7" w:rsidRDefault="00E94114" w:rsidP="00E94114">
            <w:pPr>
              <w:rPr>
                <w:b/>
                <w:bCs/>
                <w:sz w:val="20"/>
                <w:szCs w:val="20"/>
              </w:rPr>
            </w:pPr>
            <w:r w:rsidRPr="000455BC">
              <w:rPr>
                <w:sz w:val="16"/>
                <w:szCs w:val="16"/>
              </w:rPr>
              <w:t>(тыс.руб.)</w:t>
            </w:r>
          </w:p>
        </w:tc>
        <w:tc>
          <w:tcPr>
            <w:tcW w:w="1418" w:type="dxa"/>
            <w:vAlign w:val="center"/>
          </w:tcPr>
          <w:p w14:paraId="4A556D05" w14:textId="1D6CDDBA" w:rsidR="00E94114" w:rsidRPr="007D66F7" w:rsidRDefault="00E203AC" w:rsidP="00E941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-15415,8</w:t>
            </w:r>
          </w:p>
        </w:tc>
        <w:tc>
          <w:tcPr>
            <w:tcW w:w="1134" w:type="dxa"/>
            <w:vAlign w:val="center"/>
          </w:tcPr>
          <w:p w14:paraId="55AC2FCD" w14:textId="54F5C649" w:rsidR="00E94114" w:rsidRPr="007D66F7" w:rsidRDefault="00E203AC" w:rsidP="00E941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+14804,4</w:t>
            </w:r>
          </w:p>
        </w:tc>
        <w:tc>
          <w:tcPr>
            <w:tcW w:w="1275" w:type="dxa"/>
            <w:vAlign w:val="center"/>
          </w:tcPr>
          <w:p w14:paraId="65FE19EA" w14:textId="766A8369" w:rsidR="00E94114" w:rsidRPr="007D66F7" w:rsidRDefault="00E203AC" w:rsidP="00E941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-23729,2</w:t>
            </w:r>
          </w:p>
        </w:tc>
        <w:tc>
          <w:tcPr>
            <w:tcW w:w="1276" w:type="dxa"/>
            <w:vAlign w:val="center"/>
          </w:tcPr>
          <w:p w14:paraId="603505C4" w14:textId="058D15DF" w:rsidR="00E94114" w:rsidRPr="007D66F7" w:rsidRDefault="005E413C" w:rsidP="00E941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6D2B0F49" w14:textId="3CCFA037" w:rsidR="00E94114" w:rsidRPr="007D66F7" w:rsidRDefault="005E413C" w:rsidP="00E941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</w:tbl>
    <w:p w14:paraId="7AF7EADE" w14:textId="76142F35" w:rsidR="00502879" w:rsidRPr="007D66F7" w:rsidRDefault="00502879" w:rsidP="0026497E">
      <w:pPr>
        <w:pStyle w:val="Default"/>
        <w:widowControl w:val="0"/>
        <w:spacing w:line="276" w:lineRule="auto"/>
        <w:ind w:firstLine="851"/>
        <w:jc w:val="both"/>
      </w:pPr>
      <w:r w:rsidRPr="007D66F7">
        <w:t>Проект бюджета МО «Александровский район» на 20</w:t>
      </w:r>
      <w:r w:rsidR="00D22C12" w:rsidRPr="007D66F7">
        <w:t>2</w:t>
      </w:r>
      <w:r w:rsidR="00587CA7">
        <w:t xml:space="preserve">5 </w:t>
      </w:r>
      <w:r w:rsidR="0027386F">
        <w:t>г</w:t>
      </w:r>
      <w:r w:rsidRPr="007D66F7">
        <w:t>од</w:t>
      </w:r>
      <w:r w:rsidR="00D4091A" w:rsidRPr="007D66F7">
        <w:t xml:space="preserve"> спрогнозирован с</w:t>
      </w:r>
      <w:r w:rsidR="00A518C1" w:rsidRPr="007D66F7">
        <w:t>балансированным по доходам и расходам</w:t>
      </w:r>
      <w:r w:rsidR="003A40B1" w:rsidRPr="007D66F7">
        <w:t xml:space="preserve">. Бюджет района </w:t>
      </w:r>
      <w:r w:rsidR="00D4091A" w:rsidRPr="007D66F7">
        <w:t xml:space="preserve">на плановый период </w:t>
      </w:r>
      <w:r w:rsidRPr="007D66F7">
        <w:t>20</w:t>
      </w:r>
      <w:r w:rsidR="00A518C1" w:rsidRPr="007D66F7">
        <w:t>2</w:t>
      </w:r>
      <w:r w:rsidR="00587CA7">
        <w:t>6</w:t>
      </w:r>
      <w:r w:rsidR="00D4091A" w:rsidRPr="007D66F7">
        <w:t>-202</w:t>
      </w:r>
      <w:r w:rsidR="00587CA7">
        <w:t>7</w:t>
      </w:r>
      <w:r w:rsidR="0027386F">
        <w:t xml:space="preserve"> </w:t>
      </w:r>
      <w:r w:rsidR="00D4091A" w:rsidRPr="007D66F7">
        <w:t xml:space="preserve">гг. сбалансирован. </w:t>
      </w:r>
      <w:r w:rsidRPr="007D66F7">
        <w:t>В целях соблюдения норм Бюджетного Кодекса РФ принцип сбалансированности бюджета МО «Александровский район», обеспечивается суммарным объёмом доходов бюджета и поступлений источников финансирования его дефицита.</w:t>
      </w:r>
    </w:p>
    <w:p w14:paraId="5E393F13" w14:textId="77777777" w:rsidR="001D2138" w:rsidRPr="007D66F7" w:rsidRDefault="001D2138" w:rsidP="007D66F7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color w:val="000000"/>
          <w:lang w:eastAsia="en-US"/>
        </w:rPr>
      </w:pPr>
    </w:p>
    <w:p w14:paraId="0437C277" w14:textId="5535A4A7" w:rsidR="001B22BA" w:rsidRDefault="00502879" w:rsidP="00C62FA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7D66F7">
        <w:rPr>
          <w:rFonts w:eastAsiaTheme="minorHAnsi"/>
          <w:b/>
          <w:bCs/>
          <w:color w:val="000000"/>
          <w:lang w:eastAsia="en-US"/>
        </w:rPr>
        <w:lastRenderedPageBreak/>
        <w:t>8</w:t>
      </w:r>
      <w:r w:rsidR="001B22BA" w:rsidRPr="007D66F7">
        <w:rPr>
          <w:rFonts w:eastAsiaTheme="minorHAnsi"/>
          <w:b/>
          <w:bCs/>
          <w:color w:val="000000"/>
          <w:lang w:eastAsia="en-US"/>
        </w:rPr>
        <w:t xml:space="preserve">. </w:t>
      </w:r>
      <w:r w:rsidR="00B625CB" w:rsidRPr="007D66F7">
        <w:rPr>
          <w:rFonts w:eastAsiaTheme="minorHAnsi"/>
          <w:b/>
          <w:bCs/>
          <w:color w:val="000000"/>
          <w:lang w:eastAsia="en-US"/>
        </w:rPr>
        <w:t>Муниципальный</w:t>
      </w:r>
      <w:r w:rsidR="001B22BA" w:rsidRPr="007D66F7">
        <w:rPr>
          <w:rFonts w:eastAsiaTheme="minorHAnsi"/>
          <w:b/>
          <w:bCs/>
          <w:color w:val="000000"/>
          <w:lang w:eastAsia="en-US"/>
        </w:rPr>
        <w:t xml:space="preserve"> долг </w:t>
      </w:r>
      <w:r w:rsidR="00995238" w:rsidRPr="007D66F7">
        <w:rPr>
          <w:rFonts w:eastAsiaTheme="minorHAnsi"/>
          <w:b/>
          <w:bCs/>
          <w:color w:val="000000"/>
          <w:lang w:eastAsia="en-US"/>
        </w:rPr>
        <w:t>Александровского района</w:t>
      </w:r>
      <w:r w:rsidR="00916C2D" w:rsidRPr="007D66F7">
        <w:rPr>
          <w:rFonts w:eastAsiaTheme="minorHAnsi"/>
          <w:b/>
          <w:bCs/>
          <w:color w:val="000000"/>
          <w:lang w:eastAsia="en-US"/>
        </w:rPr>
        <w:t xml:space="preserve">. Расходы на обслуживание муниципального </w:t>
      </w:r>
      <w:r w:rsidR="001B22BA" w:rsidRPr="007D66F7">
        <w:rPr>
          <w:rFonts w:eastAsiaTheme="minorHAnsi"/>
          <w:b/>
          <w:bCs/>
          <w:color w:val="000000"/>
          <w:lang w:eastAsia="en-US"/>
        </w:rPr>
        <w:t>долга</w:t>
      </w:r>
    </w:p>
    <w:p w14:paraId="05FA71F7" w14:textId="77777777" w:rsidR="001D2138" w:rsidRPr="007D66F7" w:rsidRDefault="001D2138" w:rsidP="0026497E">
      <w:pPr>
        <w:autoSpaceDE w:val="0"/>
        <w:autoSpaceDN w:val="0"/>
        <w:adjustRightInd w:val="0"/>
        <w:spacing w:line="276" w:lineRule="auto"/>
        <w:ind w:firstLine="851"/>
        <w:jc w:val="center"/>
        <w:rPr>
          <w:rFonts w:eastAsiaTheme="minorHAnsi"/>
          <w:color w:val="000000"/>
          <w:lang w:eastAsia="en-US"/>
        </w:rPr>
      </w:pPr>
    </w:p>
    <w:p w14:paraId="6A2C02EE" w14:textId="45C2F1E0" w:rsidR="001B22BA" w:rsidRPr="007D66F7" w:rsidRDefault="00502879" w:rsidP="0026497E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7D66F7">
        <w:rPr>
          <w:rFonts w:eastAsiaTheme="minorHAnsi"/>
          <w:color w:val="000000"/>
          <w:lang w:eastAsia="en-US"/>
        </w:rPr>
        <w:t>8</w:t>
      </w:r>
      <w:r w:rsidR="001B22BA" w:rsidRPr="007D66F7">
        <w:rPr>
          <w:rFonts w:eastAsiaTheme="minorHAnsi"/>
          <w:color w:val="000000"/>
          <w:lang w:eastAsia="en-US"/>
        </w:rPr>
        <w:t xml:space="preserve">.1. В соответствии с основными направлениями бюджетной политики </w:t>
      </w:r>
      <w:r w:rsidR="00995238" w:rsidRPr="007D66F7">
        <w:rPr>
          <w:rFonts w:eastAsiaTheme="minorHAnsi"/>
          <w:color w:val="000000"/>
          <w:lang w:eastAsia="en-US"/>
        </w:rPr>
        <w:t>Александровского района</w:t>
      </w:r>
      <w:r w:rsidR="001B22BA" w:rsidRPr="007D66F7">
        <w:rPr>
          <w:rFonts w:eastAsiaTheme="minorHAnsi"/>
          <w:color w:val="000000"/>
          <w:lang w:eastAsia="en-US"/>
        </w:rPr>
        <w:t xml:space="preserve"> на 20</w:t>
      </w:r>
      <w:r w:rsidR="00D22C12" w:rsidRPr="007D66F7">
        <w:rPr>
          <w:rFonts w:eastAsiaTheme="minorHAnsi"/>
          <w:color w:val="000000"/>
          <w:lang w:eastAsia="en-US"/>
        </w:rPr>
        <w:t>2</w:t>
      </w:r>
      <w:r w:rsidR="003C5008">
        <w:rPr>
          <w:rFonts w:eastAsiaTheme="minorHAnsi"/>
          <w:color w:val="000000"/>
          <w:lang w:eastAsia="en-US"/>
        </w:rPr>
        <w:t>5</w:t>
      </w:r>
      <w:r w:rsidR="001B22BA" w:rsidRPr="007D66F7">
        <w:rPr>
          <w:rFonts w:eastAsiaTheme="minorHAnsi"/>
          <w:color w:val="000000"/>
          <w:lang w:eastAsia="en-US"/>
        </w:rPr>
        <w:t xml:space="preserve"> год и на плановый период 20</w:t>
      </w:r>
      <w:r w:rsidR="00A518C1" w:rsidRPr="007D66F7">
        <w:rPr>
          <w:rFonts w:eastAsiaTheme="minorHAnsi"/>
          <w:color w:val="000000"/>
          <w:lang w:eastAsia="en-US"/>
        </w:rPr>
        <w:t>2</w:t>
      </w:r>
      <w:r w:rsidR="003C5008">
        <w:rPr>
          <w:rFonts w:eastAsiaTheme="minorHAnsi"/>
          <w:color w:val="000000"/>
          <w:lang w:eastAsia="en-US"/>
        </w:rPr>
        <w:t>6</w:t>
      </w:r>
      <w:r w:rsidR="001B22BA" w:rsidRPr="007D66F7">
        <w:rPr>
          <w:rFonts w:eastAsiaTheme="minorHAnsi"/>
          <w:color w:val="000000"/>
          <w:lang w:eastAsia="en-US"/>
        </w:rPr>
        <w:t xml:space="preserve"> и 20</w:t>
      </w:r>
      <w:r w:rsidR="00D4091A" w:rsidRPr="007D66F7">
        <w:rPr>
          <w:rFonts w:eastAsiaTheme="minorHAnsi"/>
          <w:color w:val="000000"/>
          <w:lang w:eastAsia="en-US"/>
        </w:rPr>
        <w:t>2</w:t>
      </w:r>
      <w:r w:rsidR="003C5008">
        <w:rPr>
          <w:rFonts w:eastAsiaTheme="minorHAnsi"/>
          <w:color w:val="000000"/>
          <w:lang w:eastAsia="en-US"/>
        </w:rPr>
        <w:t>7</w:t>
      </w:r>
      <w:r w:rsidR="001B22BA" w:rsidRPr="007D66F7">
        <w:rPr>
          <w:rFonts w:eastAsiaTheme="minorHAnsi"/>
          <w:color w:val="000000"/>
          <w:lang w:eastAsia="en-US"/>
        </w:rPr>
        <w:t xml:space="preserve"> годов важнейшим элементом бюджетной политики в среднесрочной перспективе является проведение эффективной и взвешенной долговой политики, направленной на дальнейшее сдерживание уровня </w:t>
      </w:r>
      <w:r w:rsidR="00995238" w:rsidRPr="007D66F7">
        <w:rPr>
          <w:rFonts w:eastAsiaTheme="minorHAnsi"/>
          <w:color w:val="000000"/>
          <w:lang w:eastAsia="en-US"/>
        </w:rPr>
        <w:t>муниципального</w:t>
      </w:r>
      <w:r w:rsidR="001B22BA" w:rsidRPr="007D66F7">
        <w:rPr>
          <w:rFonts w:eastAsiaTheme="minorHAnsi"/>
          <w:color w:val="000000"/>
          <w:lang w:eastAsia="en-US"/>
        </w:rPr>
        <w:t xml:space="preserve"> долга, оптимизацию его структуры и сокращение процентных расходов на его обслуживание. </w:t>
      </w:r>
    </w:p>
    <w:p w14:paraId="35794B0A" w14:textId="77777777" w:rsidR="001B22BA" w:rsidRPr="007D66F7" w:rsidRDefault="001B22BA" w:rsidP="0026497E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7D66F7">
        <w:rPr>
          <w:rFonts w:eastAsiaTheme="minorHAnsi"/>
          <w:color w:val="000000"/>
          <w:lang w:eastAsia="en-US"/>
        </w:rPr>
        <w:t xml:space="preserve">Проектом </w:t>
      </w:r>
      <w:r w:rsidR="00995238" w:rsidRPr="007D66F7">
        <w:rPr>
          <w:rFonts w:eastAsiaTheme="minorHAnsi"/>
          <w:color w:val="000000"/>
          <w:lang w:eastAsia="en-US"/>
        </w:rPr>
        <w:t>решения</w:t>
      </w:r>
      <w:r w:rsidRPr="007D66F7">
        <w:rPr>
          <w:rFonts w:eastAsiaTheme="minorHAnsi"/>
          <w:color w:val="000000"/>
          <w:lang w:eastAsia="en-US"/>
        </w:rPr>
        <w:t xml:space="preserve"> предлагается утвердить: </w:t>
      </w:r>
    </w:p>
    <w:p w14:paraId="09408BAA" w14:textId="5F4875C3" w:rsidR="003B6976" w:rsidRPr="007D66F7" w:rsidRDefault="001B22BA" w:rsidP="0012562A">
      <w:pPr>
        <w:pStyle w:val="a7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Theme="minorHAnsi" w:hAnsi="Times New Roman" w:cs="Times New Roman"/>
          <w:lang w:eastAsia="en-US"/>
        </w:rPr>
      </w:pPr>
      <w:r w:rsidRPr="007D66F7">
        <w:rPr>
          <w:rFonts w:ascii="Times New Roman" w:eastAsiaTheme="minorHAnsi" w:hAnsi="Times New Roman" w:cs="Times New Roman"/>
          <w:lang w:eastAsia="en-US"/>
        </w:rPr>
        <w:t xml:space="preserve">верхний предел </w:t>
      </w:r>
      <w:r w:rsidR="00995238" w:rsidRPr="007D66F7">
        <w:rPr>
          <w:rFonts w:ascii="Times New Roman" w:eastAsiaTheme="minorHAnsi" w:hAnsi="Times New Roman" w:cs="Times New Roman"/>
          <w:lang w:eastAsia="en-US"/>
        </w:rPr>
        <w:t>муниципального</w:t>
      </w:r>
      <w:r w:rsidRPr="007D66F7">
        <w:rPr>
          <w:rFonts w:ascii="Times New Roman" w:eastAsiaTheme="minorHAnsi" w:hAnsi="Times New Roman" w:cs="Times New Roman"/>
          <w:lang w:eastAsia="en-US"/>
        </w:rPr>
        <w:t xml:space="preserve"> внутреннего долга </w:t>
      </w:r>
      <w:r w:rsidR="00995238" w:rsidRPr="007D66F7">
        <w:rPr>
          <w:rFonts w:ascii="Times New Roman" w:eastAsiaTheme="minorHAnsi" w:hAnsi="Times New Roman" w:cs="Times New Roman"/>
          <w:lang w:eastAsia="en-US"/>
        </w:rPr>
        <w:t>района</w:t>
      </w:r>
      <w:r w:rsidRPr="007D66F7">
        <w:rPr>
          <w:rFonts w:ascii="Times New Roman" w:eastAsiaTheme="minorHAnsi" w:hAnsi="Times New Roman" w:cs="Times New Roman"/>
          <w:lang w:eastAsia="en-US"/>
        </w:rPr>
        <w:t xml:space="preserve"> на 1 января 20</w:t>
      </w:r>
      <w:r w:rsidR="00A518C1" w:rsidRPr="007D66F7">
        <w:rPr>
          <w:rFonts w:ascii="Times New Roman" w:eastAsiaTheme="minorHAnsi" w:hAnsi="Times New Roman" w:cs="Times New Roman"/>
          <w:lang w:eastAsia="en-US"/>
        </w:rPr>
        <w:t>2</w:t>
      </w:r>
      <w:r w:rsidR="003C5008">
        <w:rPr>
          <w:rFonts w:ascii="Times New Roman" w:eastAsiaTheme="minorHAnsi" w:hAnsi="Times New Roman" w:cs="Times New Roman"/>
          <w:lang w:eastAsia="en-US"/>
        </w:rPr>
        <w:t>5</w:t>
      </w:r>
      <w:r w:rsidRPr="007D66F7">
        <w:rPr>
          <w:rFonts w:ascii="Times New Roman" w:eastAsiaTheme="minorHAnsi" w:hAnsi="Times New Roman" w:cs="Times New Roman"/>
          <w:lang w:eastAsia="en-US"/>
        </w:rPr>
        <w:t xml:space="preserve"> года в сумме </w:t>
      </w:r>
      <w:r w:rsidR="003C5008">
        <w:rPr>
          <w:rFonts w:ascii="Times New Roman" w:eastAsiaTheme="minorHAnsi" w:hAnsi="Times New Roman" w:cs="Times New Roman"/>
          <w:lang w:eastAsia="en-US"/>
        </w:rPr>
        <w:t>50</w:t>
      </w:r>
      <w:r w:rsidR="00015250">
        <w:rPr>
          <w:rFonts w:ascii="Times New Roman" w:eastAsiaTheme="minorHAnsi" w:hAnsi="Times New Roman" w:cs="Times New Roman"/>
          <w:lang w:eastAsia="en-US"/>
        </w:rPr>
        <w:t>830</w:t>
      </w:r>
      <w:r w:rsidR="00C62FA4">
        <w:rPr>
          <w:rFonts w:ascii="Times New Roman" w:eastAsiaTheme="minorHAnsi" w:hAnsi="Times New Roman" w:cs="Times New Roman"/>
          <w:lang w:eastAsia="en-US"/>
        </w:rPr>
        <w:t>,</w:t>
      </w:r>
      <w:r w:rsidR="00015250">
        <w:rPr>
          <w:rFonts w:ascii="Times New Roman" w:eastAsiaTheme="minorHAnsi" w:hAnsi="Times New Roman" w:cs="Times New Roman"/>
          <w:lang w:eastAsia="en-US"/>
        </w:rPr>
        <w:t>0</w:t>
      </w:r>
      <w:r w:rsidR="00995238" w:rsidRPr="007D66F7">
        <w:rPr>
          <w:rFonts w:ascii="Times New Roman" w:eastAsiaTheme="minorHAnsi" w:hAnsi="Times New Roman" w:cs="Times New Roman"/>
          <w:lang w:eastAsia="en-US"/>
        </w:rPr>
        <w:t xml:space="preserve"> тыс</w:t>
      </w:r>
      <w:r w:rsidRPr="007D66F7">
        <w:rPr>
          <w:rFonts w:ascii="Times New Roman" w:eastAsiaTheme="minorHAnsi" w:hAnsi="Times New Roman" w:cs="Times New Roman"/>
          <w:lang w:eastAsia="en-US"/>
        </w:rPr>
        <w:t>. руб</w:t>
      </w:r>
      <w:r w:rsidR="00D22C12" w:rsidRPr="007D66F7">
        <w:rPr>
          <w:rFonts w:ascii="Times New Roman" w:eastAsiaTheme="minorHAnsi" w:hAnsi="Times New Roman" w:cs="Times New Roman"/>
          <w:lang w:eastAsia="en-US"/>
        </w:rPr>
        <w:t xml:space="preserve">. </w:t>
      </w:r>
      <w:r w:rsidRPr="007D66F7">
        <w:rPr>
          <w:rFonts w:ascii="Times New Roman" w:eastAsiaTheme="minorHAnsi" w:hAnsi="Times New Roman" w:cs="Times New Roman"/>
          <w:lang w:eastAsia="en-US"/>
        </w:rPr>
        <w:t xml:space="preserve">или </w:t>
      </w:r>
      <w:r w:rsidR="003C5008">
        <w:rPr>
          <w:rFonts w:ascii="Times New Roman" w:eastAsiaTheme="minorHAnsi" w:hAnsi="Times New Roman" w:cs="Times New Roman"/>
          <w:lang w:eastAsia="en-US"/>
        </w:rPr>
        <w:t>6</w:t>
      </w:r>
      <w:r w:rsidR="00A518C1" w:rsidRPr="007D66F7">
        <w:rPr>
          <w:rFonts w:ascii="Times New Roman" w:eastAsiaTheme="minorHAnsi" w:hAnsi="Times New Roman" w:cs="Times New Roman"/>
          <w:lang w:eastAsia="en-US"/>
        </w:rPr>
        <w:t>,</w:t>
      </w:r>
      <w:r w:rsidR="003C5008">
        <w:rPr>
          <w:rFonts w:ascii="Times New Roman" w:eastAsiaTheme="minorHAnsi" w:hAnsi="Times New Roman" w:cs="Times New Roman"/>
          <w:lang w:eastAsia="en-US"/>
        </w:rPr>
        <w:t>6</w:t>
      </w:r>
      <w:r w:rsidR="00A518C1" w:rsidRPr="007D66F7">
        <w:rPr>
          <w:rFonts w:ascii="Times New Roman" w:eastAsiaTheme="minorHAnsi" w:hAnsi="Times New Roman" w:cs="Times New Roman"/>
          <w:lang w:eastAsia="en-US"/>
        </w:rPr>
        <w:t xml:space="preserve"> </w:t>
      </w:r>
      <w:r w:rsidR="00916C2D" w:rsidRPr="007D66F7">
        <w:rPr>
          <w:rFonts w:ascii="Times New Roman" w:eastAsiaTheme="minorHAnsi" w:hAnsi="Times New Roman" w:cs="Times New Roman"/>
          <w:lang w:eastAsia="en-US"/>
        </w:rPr>
        <w:t>%</w:t>
      </w:r>
      <w:r w:rsidRPr="007D66F7">
        <w:rPr>
          <w:rFonts w:ascii="Times New Roman" w:eastAsiaTheme="minorHAnsi" w:hAnsi="Times New Roman" w:cs="Times New Roman"/>
          <w:lang w:eastAsia="en-US"/>
        </w:rPr>
        <w:t xml:space="preserve"> от прогнозируемого общего объема доходов бюджета </w:t>
      </w:r>
      <w:r w:rsidR="00995238" w:rsidRPr="007D66F7">
        <w:rPr>
          <w:rFonts w:ascii="Times New Roman" w:eastAsiaTheme="minorHAnsi" w:hAnsi="Times New Roman" w:cs="Times New Roman"/>
          <w:lang w:eastAsia="en-US"/>
        </w:rPr>
        <w:t>района</w:t>
      </w:r>
      <w:r w:rsidR="003B6976" w:rsidRPr="007D66F7">
        <w:rPr>
          <w:rFonts w:ascii="Times New Roman" w:eastAsiaTheme="minorHAnsi" w:hAnsi="Times New Roman" w:cs="Times New Roman"/>
          <w:lang w:eastAsia="en-US"/>
        </w:rPr>
        <w:t>.</w:t>
      </w:r>
    </w:p>
    <w:p w14:paraId="405BDD93" w14:textId="18816EC2" w:rsidR="001B22BA" w:rsidRPr="007D66F7" w:rsidRDefault="00EC714B" w:rsidP="0026497E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В</w:t>
      </w:r>
      <w:r w:rsidR="001B22BA" w:rsidRPr="007D66F7">
        <w:rPr>
          <w:rFonts w:eastAsiaTheme="minorHAnsi"/>
          <w:color w:val="000000"/>
          <w:lang w:eastAsia="en-US"/>
        </w:rPr>
        <w:t xml:space="preserve">ерхний предел </w:t>
      </w:r>
      <w:r w:rsidR="00995238" w:rsidRPr="007D66F7">
        <w:rPr>
          <w:rFonts w:eastAsiaTheme="minorHAnsi"/>
          <w:color w:val="000000"/>
          <w:lang w:eastAsia="en-US"/>
        </w:rPr>
        <w:t>муниципального</w:t>
      </w:r>
      <w:r w:rsidR="001B22BA" w:rsidRPr="007D66F7">
        <w:rPr>
          <w:rFonts w:eastAsiaTheme="minorHAnsi"/>
          <w:color w:val="000000"/>
          <w:lang w:eastAsia="en-US"/>
        </w:rPr>
        <w:t xml:space="preserve"> долга </w:t>
      </w:r>
      <w:r w:rsidR="00995238" w:rsidRPr="007D66F7">
        <w:rPr>
          <w:rFonts w:eastAsiaTheme="minorHAnsi"/>
          <w:color w:val="000000"/>
          <w:lang w:eastAsia="en-US"/>
        </w:rPr>
        <w:t>МО «Александровский район»</w:t>
      </w:r>
      <w:r w:rsidR="001B22BA" w:rsidRPr="007D66F7">
        <w:rPr>
          <w:rFonts w:eastAsiaTheme="minorHAnsi"/>
          <w:color w:val="000000"/>
          <w:lang w:eastAsia="en-US"/>
        </w:rPr>
        <w:t xml:space="preserve"> на 20</w:t>
      </w:r>
      <w:r w:rsidR="00D22C12" w:rsidRPr="007D66F7">
        <w:rPr>
          <w:rFonts w:eastAsiaTheme="minorHAnsi"/>
          <w:color w:val="000000"/>
          <w:lang w:eastAsia="en-US"/>
        </w:rPr>
        <w:t>2</w:t>
      </w:r>
      <w:r w:rsidR="003C5008">
        <w:rPr>
          <w:rFonts w:eastAsiaTheme="minorHAnsi"/>
          <w:color w:val="000000"/>
          <w:lang w:eastAsia="en-US"/>
        </w:rPr>
        <w:t>5</w:t>
      </w:r>
      <w:r w:rsidR="00A518C1" w:rsidRPr="007D66F7">
        <w:rPr>
          <w:rFonts w:eastAsiaTheme="minorHAnsi"/>
          <w:color w:val="000000"/>
          <w:lang w:eastAsia="en-US"/>
        </w:rPr>
        <w:t xml:space="preserve"> </w:t>
      </w:r>
      <w:r w:rsidR="001B22BA" w:rsidRPr="007D66F7">
        <w:rPr>
          <w:rFonts w:eastAsiaTheme="minorHAnsi"/>
          <w:color w:val="000000"/>
          <w:lang w:eastAsia="en-US"/>
        </w:rPr>
        <w:t xml:space="preserve">год </w:t>
      </w:r>
      <w:r w:rsidR="00995238" w:rsidRPr="007D66F7">
        <w:rPr>
          <w:rFonts w:eastAsiaTheme="minorHAnsi"/>
          <w:color w:val="000000"/>
          <w:lang w:eastAsia="en-US"/>
        </w:rPr>
        <w:t xml:space="preserve">не </w:t>
      </w:r>
      <w:r w:rsidR="001B22BA" w:rsidRPr="007D66F7">
        <w:rPr>
          <w:rFonts w:eastAsiaTheme="minorHAnsi"/>
          <w:color w:val="000000"/>
          <w:lang w:eastAsia="en-US"/>
        </w:rPr>
        <w:t xml:space="preserve">превышает прогнозируемый общий объем доходов бюджета </w:t>
      </w:r>
      <w:r w:rsidR="00995238" w:rsidRPr="007D66F7">
        <w:rPr>
          <w:rFonts w:eastAsiaTheme="minorHAnsi"/>
          <w:color w:val="000000"/>
          <w:lang w:eastAsia="en-US"/>
        </w:rPr>
        <w:t>района</w:t>
      </w:r>
      <w:r w:rsidR="001B22BA" w:rsidRPr="007D66F7">
        <w:rPr>
          <w:rFonts w:eastAsiaTheme="minorHAnsi"/>
          <w:color w:val="000000"/>
          <w:lang w:eastAsia="en-US"/>
        </w:rPr>
        <w:t>, без учета объема безвозмездных поступлений</w:t>
      </w:r>
      <w:r w:rsidR="003B6976" w:rsidRPr="007D66F7">
        <w:rPr>
          <w:rFonts w:eastAsiaTheme="minorHAnsi"/>
          <w:color w:val="000000"/>
          <w:lang w:eastAsia="en-US"/>
        </w:rPr>
        <w:t xml:space="preserve"> и </w:t>
      </w:r>
      <w:r w:rsidR="001965CD" w:rsidRPr="007D66F7">
        <w:rPr>
          <w:rFonts w:eastAsiaTheme="minorHAnsi"/>
          <w:color w:val="000000"/>
          <w:lang w:eastAsia="en-US"/>
        </w:rPr>
        <w:t>поступлений налоговых доходов по дополнительным нормативам отчислений</w:t>
      </w:r>
      <w:r w:rsidR="001B22BA" w:rsidRPr="007D66F7">
        <w:rPr>
          <w:rFonts w:eastAsiaTheme="minorHAnsi"/>
          <w:color w:val="000000"/>
          <w:lang w:eastAsia="en-US"/>
        </w:rPr>
        <w:t xml:space="preserve">. </w:t>
      </w:r>
    </w:p>
    <w:p w14:paraId="1F502B4B" w14:textId="388BEF27" w:rsidR="001B22BA" w:rsidRPr="007D66F7" w:rsidRDefault="001B22BA" w:rsidP="0026497E">
      <w:pPr>
        <w:shd w:val="clear" w:color="auto" w:fill="FFFFFF"/>
        <w:spacing w:line="276" w:lineRule="auto"/>
        <w:ind w:firstLine="851"/>
        <w:jc w:val="both"/>
      </w:pPr>
      <w:r w:rsidRPr="007D66F7">
        <w:rPr>
          <w:rFonts w:eastAsiaTheme="minorHAnsi"/>
          <w:color w:val="000000"/>
          <w:lang w:eastAsia="en-US"/>
        </w:rPr>
        <w:t xml:space="preserve">Показатели </w:t>
      </w:r>
      <w:r w:rsidR="00995238" w:rsidRPr="007D66F7">
        <w:rPr>
          <w:rFonts w:eastAsiaTheme="minorHAnsi"/>
          <w:color w:val="000000"/>
          <w:lang w:eastAsia="en-US"/>
        </w:rPr>
        <w:t>муниципального</w:t>
      </w:r>
      <w:r w:rsidRPr="007D66F7">
        <w:rPr>
          <w:rFonts w:eastAsiaTheme="minorHAnsi"/>
          <w:color w:val="000000"/>
          <w:lang w:eastAsia="en-US"/>
        </w:rPr>
        <w:t xml:space="preserve"> внутреннего долга </w:t>
      </w:r>
      <w:r w:rsidR="00995238" w:rsidRPr="007D66F7">
        <w:rPr>
          <w:rFonts w:eastAsiaTheme="minorHAnsi"/>
          <w:color w:val="000000"/>
          <w:lang w:eastAsia="en-US"/>
        </w:rPr>
        <w:t>МО «Александровский район»</w:t>
      </w:r>
      <w:r w:rsidR="00995238" w:rsidRPr="007D66F7">
        <w:t xml:space="preserve"> 20</w:t>
      </w:r>
      <w:r w:rsidR="00D22C12" w:rsidRPr="007D66F7">
        <w:t>2</w:t>
      </w:r>
      <w:r w:rsidR="003C5008">
        <w:t>5</w:t>
      </w:r>
      <w:r w:rsidR="00995238" w:rsidRPr="007D66F7">
        <w:t>–</w:t>
      </w:r>
      <w:r w:rsidR="00D22C12" w:rsidRPr="007D66F7">
        <w:t xml:space="preserve"> </w:t>
      </w:r>
      <w:r w:rsidR="00995238" w:rsidRPr="007D66F7">
        <w:t>20</w:t>
      </w:r>
      <w:r w:rsidR="007612BB" w:rsidRPr="007D66F7">
        <w:t>2</w:t>
      </w:r>
      <w:r w:rsidR="003C5008">
        <w:t>7</w:t>
      </w:r>
      <w:r w:rsidR="00995238" w:rsidRPr="007D66F7">
        <w:t xml:space="preserve"> год</w:t>
      </w:r>
      <w:r w:rsidR="007C4CAD" w:rsidRPr="007D66F7">
        <w:t>ы</w:t>
      </w:r>
      <w:r w:rsidR="00995238" w:rsidRPr="007D66F7">
        <w:t xml:space="preserve"> приведены в таблице:</w:t>
      </w:r>
    </w:p>
    <w:p w14:paraId="61999C62" w14:textId="77777777" w:rsidR="00995238" w:rsidRPr="007D66F7" w:rsidRDefault="00995238" w:rsidP="0026497E">
      <w:pPr>
        <w:shd w:val="clear" w:color="auto" w:fill="FFFFFF"/>
        <w:spacing w:line="276" w:lineRule="auto"/>
        <w:ind w:firstLine="709"/>
        <w:jc w:val="both"/>
        <w:rPr>
          <w:sz w:val="23"/>
          <w:szCs w:val="23"/>
        </w:rPr>
      </w:pPr>
    </w:p>
    <w:tbl>
      <w:tblPr>
        <w:tblStyle w:val="af3"/>
        <w:tblW w:w="9067" w:type="dxa"/>
        <w:tblLook w:val="04A0" w:firstRow="1" w:lastRow="0" w:firstColumn="1" w:lastColumn="0" w:noHBand="0" w:noVBand="1"/>
      </w:tblPr>
      <w:tblGrid>
        <w:gridCol w:w="4847"/>
        <w:gridCol w:w="1385"/>
        <w:gridCol w:w="1418"/>
        <w:gridCol w:w="1417"/>
      </w:tblGrid>
      <w:tr w:rsidR="00D22C12" w:rsidRPr="007D66F7" w14:paraId="7254EA55" w14:textId="77777777" w:rsidTr="007B5185">
        <w:trPr>
          <w:trHeight w:val="239"/>
        </w:trPr>
        <w:tc>
          <w:tcPr>
            <w:tcW w:w="4847" w:type="dxa"/>
          </w:tcPr>
          <w:p w14:paraId="5D114805" w14:textId="77777777" w:rsidR="00542516" w:rsidRPr="007D66F7" w:rsidRDefault="00542516" w:rsidP="00FA43DA">
            <w:pPr>
              <w:jc w:val="center"/>
              <w:rPr>
                <w:bCs/>
                <w:sz w:val="20"/>
                <w:szCs w:val="20"/>
              </w:rPr>
            </w:pPr>
            <w:r w:rsidRPr="007D66F7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1385" w:type="dxa"/>
          </w:tcPr>
          <w:p w14:paraId="7A5F3364" w14:textId="3C873B8E" w:rsidR="00B80B8E" w:rsidRDefault="00542516" w:rsidP="00B80B8E">
            <w:pPr>
              <w:jc w:val="center"/>
              <w:rPr>
                <w:b/>
                <w:bCs/>
                <w:sz w:val="18"/>
                <w:szCs w:val="18"/>
              </w:rPr>
            </w:pPr>
            <w:r w:rsidRPr="007D66F7">
              <w:rPr>
                <w:b/>
                <w:bCs/>
                <w:sz w:val="18"/>
                <w:szCs w:val="18"/>
              </w:rPr>
              <w:t>20</w:t>
            </w:r>
            <w:r w:rsidR="00D22C12" w:rsidRPr="007D66F7">
              <w:rPr>
                <w:b/>
                <w:bCs/>
                <w:sz w:val="18"/>
                <w:szCs w:val="18"/>
              </w:rPr>
              <w:t>2</w:t>
            </w:r>
            <w:r w:rsidR="003C5008">
              <w:rPr>
                <w:b/>
                <w:bCs/>
                <w:sz w:val="18"/>
                <w:szCs w:val="18"/>
              </w:rPr>
              <w:t>5</w:t>
            </w:r>
            <w:r w:rsidR="00D22C12" w:rsidRPr="007D66F7">
              <w:rPr>
                <w:b/>
                <w:bCs/>
                <w:sz w:val="18"/>
                <w:szCs w:val="18"/>
              </w:rPr>
              <w:t xml:space="preserve"> </w:t>
            </w:r>
            <w:r w:rsidRPr="007D66F7">
              <w:rPr>
                <w:b/>
                <w:bCs/>
                <w:sz w:val="18"/>
                <w:szCs w:val="18"/>
              </w:rPr>
              <w:t>г.</w:t>
            </w:r>
          </w:p>
          <w:p w14:paraId="7B04E1A6" w14:textId="6417A699" w:rsidR="00542516" w:rsidRPr="007D66F7" w:rsidRDefault="00542516" w:rsidP="00B80B8E">
            <w:pPr>
              <w:jc w:val="center"/>
              <w:rPr>
                <w:b/>
                <w:bCs/>
                <w:sz w:val="18"/>
                <w:szCs w:val="18"/>
              </w:rPr>
            </w:pPr>
            <w:r w:rsidRPr="007D66F7">
              <w:rPr>
                <w:b/>
                <w:bCs/>
                <w:sz w:val="18"/>
                <w:szCs w:val="18"/>
              </w:rPr>
              <w:t>(прогноз)</w:t>
            </w:r>
          </w:p>
        </w:tc>
        <w:tc>
          <w:tcPr>
            <w:tcW w:w="1418" w:type="dxa"/>
          </w:tcPr>
          <w:p w14:paraId="049E5B3A" w14:textId="69A3F194" w:rsidR="00B80B8E" w:rsidRDefault="00542516" w:rsidP="00B80B8E">
            <w:pPr>
              <w:jc w:val="center"/>
              <w:rPr>
                <w:b/>
                <w:bCs/>
                <w:sz w:val="18"/>
                <w:szCs w:val="18"/>
              </w:rPr>
            </w:pPr>
            <w:r w:rsidRPr="007D66F7">
              <w:rPr>
                <w:b/>
                <w:bCs/>
                <w:sz w:val="18"/>
                <w:szCs w:val="18"/>
              </w:rPr>
              <w:t>20</w:t>
            </w:r>
            <w:r w:rsidR="000643A8" w:rsidRPr="007D66F7">
              <w:rPr>
                <w:b/>
                <w:bCs/>
                <w:sz w:val="18"/>
                <w:szCs w:val="18"/>
              </w:rPr>
              <w:t>2</w:t>
            </w:r>
            <w:r w:rsidR="003C5008">
              <w:rPr>
                <w:b/>
                <w:bCs/>
                <w:sz w:val="18"/>
                <w:szCs w:val="18"/>
              </w:rPr>
              <w:t>6</w:t>
            </w:r>
            <w:r w:rsidR="00D22C12" w:rsidRPr="007D66F7">
              <w:rPr>
                <w:b/>
                <w:bCs/>
                <w:sz w:val="18"/>
                <w:szCs w:val="18"/>
              </w:rPr>
              <w:t xml:space="preserve"> </w:t>
            </w:r>
            <w:r w:rsidRPr="007D66F7">
              <w:rPr>
                <w:b/>
                <w:bCs/>
                <w:sz w:val="18"/>
                <w:szCs w:val="18"/>
              </w:rPr>
              <w:t>г.</w:t>
            </w:r>
          </w:p>
          <w:p w14:paraId="0551847C" w14:textId="314379A4" w:rsidR="00542516" w:rsidRPr="007D66F7" w:rsidRDefault="00542516" w:rsidP="00B80B8E">
            <w:pPr>
              <w:jc w:val="center"/>
              <w:rPr>
                <w:b/>
                <w:bCs/>
                <w:sz w:val="18"/>
                <w:szCs w:val="18"/>
              </w:rPr>
            </w:pPr>
            <w:r w:rsidRPr="007D66F7">
              <w:rPr>
                <w:b/>
                <w:bCs/>
                <w:sz w:val="18"/>
                <w:szCs w:val="18"/>
              </w:rPr>
              <w:t>(прогноз)</w:t>
            </w:r>
          </w:p>
        </w:tc>
        <w:tc>
          <w:tcPr>
            <w:tcW w:w="1417" w:type="dxa"/>
          </w:tcPr>
          <w:p w14:paraId="0F461C63" w14:textId="750DFEA6" w:rsidR="00B80B8E" w:rsidRDefault="00542516" w:rsidP="00B80B8E">
            <w:pPr>
              <w:jc w:val="center"/>
              <w:rPr>
                <w:b/>
                <w:bCs/>
                <w:sz w:val="18"/>
                <w:szCs w:val="18"/>
              </w:rPr>
            </w:pPr>
            <w:r w:rsidRPr="007D66F7">
              <w:rPr>
                <w:b/>
                <w:bCs/>
                <w:sz w:val="18"/>
                <w:szCs w:val="18"/>
              </w:rPr>
              <w:t>20</w:t>
            </w:r>
            <w:r w:rsidR="00D4091A" w:rsidRPr="007D66F7">
              <w:rPr>
                <w:b/>
                <w:bCs/>
                <w:sz w:val="18"/>
                <w:szCs w:val="18"/>
              </w:rPr>
              <w:t>2</w:t>
            </w:r>
            <w:r w:rsidR="003C5008">
              <w:rPr>
                <w:b/>
                <w:bCs/>
                <w:sz w:val="18"/>
                <w:szCs w:val="18"/>
              </w:rPr>
              <w:t>7</w:t>
            </w:r>
            <w:r w:rsidR="00D22C12" w:rsidRPr="007D66F7">
              <w:rPr>
                <w:b/>
                <w:bCs/>
                <w:sz w:val="18"/>
                <w:szCs w:val="18"/>
              </w:rPr>
              <w:t xml:space="preserve"> </w:t>
            </w:r>
            <w:r w:rsidRPr="007D66F7">
              <w:rPr>
                <w:b/>
                <w:bCs/>
                <w:sz w:val="18"/>
                <w:szCs w:val="18"/>
              </w:rPr>
              <w:t>г.</w:t>
            </w:r>
          </w:p>
          <w:p w14:paraId="2354412C" w14:textId="4A1E80F5" w:rsidR="00542516" w:rsidRPr="007D66F7" w:rsidRDefault="00542516" w:rsidP="00B80B8E">
            <w:pPr>
              <w:jc w:val="center"/>
              <w:rPr>
                <w:b/>
                <w:bCs/>
                <w:sz w:val="18"/>
                <w:szCs w:val="18"/>
              </w:rPr>
            </w:pPr>
            <w:r w:rsidRPr="007D66F7">
              <w:rPr>
                <w:b/>
                <w:bCs/>
                <w:sz w:val="18"/>
                <w:szCs w:val="18"/>
              </w:rPr>
              <w:t>(прогноз)</w:t>
            </w:r>
          </w:p>
        </w:tc>
      </w:tr>
      <w:tr w:rsidR="001B7080" w:rsidRPr="007D66F7" w14:paraId="1C2AAB1D" w14:textId="77777777" w:rsidTr="007B5185">
        <w:trPr>
          <w:trHeight w:val="239"/>
        </w:trPr>
        <w:tc>
          <w:tcPr>
            <w:tcW w:w="4847" w:type="dxa"/>
          </w:tcPr>
          <w:p w14:paraId="3EAEA54E" w14:textId="77777777" w:rsidR="001B7080" w:rsidRPr="004277D8" w:rsidRDefault="001B7080" w:rsidP="001B7080">
            <w:pPr>
              <w:jc w:val="both"/>
              <w:rPr>
                <w:bCs/>
                <w:sz w:val="20"/>
                <w:szCs w:val="20"/>
              </w:rPr>
            </w:pPr>
            <w:r w:rsidRPr="004277D8">
              <w:rPr>
                <w:bCs/>
                <w:sz w:val="20"/>
                <w:szCs w:val="20"/>
              </w:rPr>
              <w:t>Общий объем доходов бюджета района, без учета объема безвозмездных поступлений и поступлений налоговых доходов по дополнительным нормативам (тыс. руб.)</w:t>
            </w:r>
          </w:p>
        </w:tc>
        <w:tc>
          <w:tcPr>
            <w:tcW w:w="1385" w:type="dxa"/>
            <w:vAlign w:val="center"/>
          </w:tcPr>
          <w:p w14:paraId="4D0886DD" w14:textId="79EF4552" w:rsidR="001B7080" w:rsidRPr="00A75F4C" w:rsidRDefault="00A75F4C" w:rsidP="00A75F4C">
            <w:pPr>
              <w:jc w:val="center"/>
              <w:rPr>
                <w:bCs/>
                <w:sz w:val="22"/>
                <w:szCs w:val="22"/>
              </w:rPr>
            </w:pPr>
            <w:r w:rsidRPr="00A75F4C">
              <w:rPr>
                <w:bCs/>
                <w:sz w:val="22"/>
                <w:szCs w:val="22"/>
              </w:rPr>
              <w:t>174810,4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2AAAD8" w14:textId="542E37D9" w:rsidR="001B7080" w:rsidRPr="00A75F4C" w:rsidRDefault="00A75F4C" w:rsidP="001B7080">
            <w:pPr>
              <w:jc w:val="center"/>
              <w:rPr>
                <w:bCs/>
                <w:sz w:val="22"/>
                <w:szCs w:val="22"/>
              </w:rPr>
            </w:pPr>
            <w:r w:rsidRPr="00A75F4C">
              <w:rPr>
                <w:bCs/>
                <w:sz w:val="22"/>
                <w:szCs w:val="22"/>
              </w:rPr>
              <w:t>191782,4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90327" w14:textId="0C2170C1" w:rsidR="001B7080" w:rsidRPr="00A75F4C" w:rsidRDefault="00A75F4C" w:rsidP="001B7080">
            <w:pPr>
              <w:jc w:val="center"/>
              <w:rPr>
                <w:bCs/>
                <w:sz w:val="22"/>
                <w:szCs w:val="22"/>
              </w:rPr>
            </w:pPr>
            <w:r w:rsidRPr="00A75F4C">
              <w:rPr>
                <w:bCs/>
                <w:sz w:val="22"/>
                <w:szCs w:val="22"/>
              </w:rPr>
              <w:t>207344,5</w:t>
            </w:r>
          </w:p>
        </w:tc>
      </w:tr>
      <w:tr w:rsidR="00E92218" w:rsidRPr="007D66F7" w14:paraId="3524E935" w14:textId="77777777" w:rsidTr="007B5185">
        <w:trPr>
          <w:trHeight w:val="349"/>
        </w:trPr>
        <w:tc>
          <w:tcPr>
            <w:tcW w:w="4847" w:type="dxa"/>
          </w:tcPr>
          <w:p w14:paraId="6004CBD0" w14:textId="77777777" w:rsidR="00E92218" w:rsidRPr="007D66F7" w:rsidRDefault="00E92218" w:rsidP="00E9221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D66F7">
              <w:rPr>
                <w:sz w:val="20"/>
                <w:szCs w:val="20"/>
              </w:rPr>
              <w:t>Верхний предел муниципального внутреннего долга, тыс. руб.</w:t>
            </w:r>
          </w:p>
        </w:tc>
        <w:tc>
          <w:tcPr>
            <w:tcW w:w="1385" w:type="dxa"/>
            <w:vAlign w:val="center"/>
          </w:tcPr>
          <w:p w14:paraId="330BC441" w14:textId="30313EC5" w:rsidR="00E92218" w:rsidRPr="007D66F7" w:rsidRDefault="00EC714B" w:rsidP="00EC71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  <w:r w:rsidR="00F03DBA">
              <w:rPr>
                <w:bCs/>
                <w:sz w:val="22"/>
                <w:szCs w:val="22"/>
              </w:rPr>
              <w:t>830,0</w:t>
            </w:r>
          </w:p>
        </w:tc>
        <w:tc>
          <w:tcPr>
            <w:tcW w:w="1418" w:type="dxa"/>
            <w:vAlign w:val="center"/>
          </w:tcPr>
          <w:p w14:paraId="6574B559" w14:textId="3299771E" w:rsidR="00E92218" w:rsidRPr="007D66F7" w:rsidRDefault="00EC714B" w:rsidP="00EC71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  <w:r w:rsidR="00F03DBA">
              <w:rPr>
                <w:bCs/>
                <w:sz w:val="22"/>
                <w:szCs w:val="22"/>
              </w:rPr>
              <w:t>830,0</w:t>
            </w:r>
          </w:p>
        </w:tc>
        <w:tc>
          <w:tcPr>
            <w:tcW w:w="1417" w:type="dxa"/>
            <w:vAlign w:val="center"/>
          </w:tcPr>
          <w:p w14:paraId="495DF8F7" w14:textId="381149A1" w:rsidR="00E92218" w:rsidRPr="007D66F7" w:rsidRDefault="00EC714B" w:rsidP="00EC71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  <w:r w:rsidR="00F03DBA">
              <w:rPr>
                <w:bCs/>
                <w:sz w:val="22"/>
                <w:szCs w:val="22"/>
              </w:rPr>
              <w:t>830,0</w:t>
            </w:r>
          </w:p>
        </w:tc>
      </w:tr>
      <w:tr w:rsidR="004277D8" w:rsidRPr="007D66F7" w14:paraId="58252A27" w14:textId="77777777" w:rsidTr="008729AA">
        <w:trPr>
          <w:trHeight w:val="349"/>
        </w:trPr>
        <w:tc>
          <w:tcPr>
            <w:tcW w:w="4847" w:type="dxa"/>
          </w:tcPr>
          <w:p w14:paraId="65A56EAC" w14:textId="6C63B946" w:rsidR="004277D8" w:rsidRPr="007D66F7" w:rsidRDefault="004277D8" w:rsidP="004277D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</w:tcPr>
          <w:p w14:paraId="016D460E" w14:textId="62E097C1" w:rsidR="004277D8" w:rsidRDefault="004277D8" w:rsidP="004277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4277D8" w:rsidRPr="004277D8" w14:paraId="6D3B2A33" w14:textId="77777777" w:rsidTr="008729AA">
        <w:trPr>
          <w:trHeight w:val="349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D4B1" w14:textId="05035BB3" w:rsidR="004277D8" w:rsidRPr="004277D8" w:rsidRDefault="004277D8" w:rsidP="004277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4277D8">
              <w:rPr>
                <w:sz w:val="20"/>
                <w:szCs w:val="20"/>
              </w:rPr>
              <w:t>редиты кредитных организаций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A5BFA" w14:textId="33359589" w:rsidR="004277D8" w:rsidRPr="004277D8" w:rsidRDefault="00EC714B" w:rsidP="004277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19985,0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6738D9" w14:textId="57564805" w:rsidR="004277D8" w:rsidRPr="004277D8" w:rsidRDefault="00EC714B" w:rsidP="004277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CAB0E" w14:textId="71909D41" w:rsidR="004277D8" w:rsidRPr="004277D8" w:rsidRDefault="00EC714B" w:rsidP="004277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6285,0</w:t>
            </w:r>
          </w:p>
        </w:tc>
      </w:tr>
      <w:tr w:rsidR="004277D8" w:rsidRPr="004277D8" w14:paraId="6E9EF329" w14:textId="77777777" w:rsidTr="008729AA">
        <w:trPr>
          <w:trHeight w:val="349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5A2B" w14:textId="7429DCAA" w:rsidR="004277D8" w:rsidRPr="004277D8" w:rsidRDefault="004277D8" w:rsidP="004277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</w:t>
            </w:r>
            <w:r w:rsidRPr="004277D8">
              <w:rPr>
                <w:sz w:val="20"/>
                <w:szCs w:val="20"/>
              </w:rPr>
              <w:t>юджетные кредиты из областного бюджета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4FF09" w14:textId="1162E48D" w:rsidR="004277D8" w:rsidRPr="004277D8" w:rsidRDefault="00EC714B" w:rsidP="004277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8C6D3" w14:textId="19E6C001" w:rsidR="004277D8" w:rsidRPr="004277D8" w:rsidRDefault="00EC714B" w:rsidP="004277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05C3B" w14:textId="4460A47B" w:rsidR="004277D8" w:rsidRPr="004277D8" w:rsidRDefault="00EC714B" w:rsidP="004277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4277D8" w:rsidRPr="007D66F7" w14:paraId="063D659C" w14:textId="77777777" w:rsidTr="007B5185">
        <w:trPr>
          <w:trHeight w:val="349"/>
        </w:trPr>
        <w:tc>
          <w:tcPr>
            <w:tcW w:w="4847" w:type="dxa"/>
          </w:tcPr>
          <w:p w14:paraId="6413690C" w14:textId="77777777" w:rsidR="004277D8" w:rsidRPr="007D66F7" w:rsidRDefault="004277D8" w:rsidP="004277D8">
            <w:pPr>
              <w:pStyle w:val="Default"/>
              <w:jc w:val="both"/>
              <w:rPr>
                <w:sz w:val="20"/>
                <w:szCs w:val="20"/>
              </w:rPr>
            </w:pPr>
            <w:r w:rsidRPr="007D66F7">
              <w:rPr>
                <w:sz w:val="20"/>
                <w:szCs w:val="20"/>
              </w:rPr>
              <w:t>Отношение верхнего предела МД к доходам бюджета района, без учета объема безвозмездных поступлений, %</w:t>
            </w:r>
          </w:p>
        </w:tc>
        <w:tc>
          <w:tcPr>
            <w:tcW w:w="1385" w:type="dxa"/>
            <w:vAlign w:val="center"/>
          </w:tcPr>
          <w:p w14:paraId="57B1E68C" w14:textId="207AD95B" w:rsidR="004277D8" w:rsidRPr="00A75F4C" w:rsidRDefault="00A75F4C" w:rsidP="004277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29,1</w:t>
            </w:r>
          </w:p>
        </w:tc>
        <w:tc>
          <w:tcPr>
            <w:tcW w:w="1418" w:type="dxa"/>
            <w:vAlign w:val="center"/>
          </w:tcPr>
          <w:p w14:paraId="5EE665FE" w14:textId="23F135A7" w:rsidR="004277D8" w:rsidRPr="00A75F4C" w:rsidRDefault="00A75F4C" w:rsidP="004277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26,5</w:t>
            </w:r>
          </w:p>
        </w:tc>
        <w:tc>
          <w:tcPr>
            <w:tcW w:w="1417" w:type="dxa"/>
            <w:vAlign w:val="center"/>
          </w:tcPr>
          <w:p w14:paraId="47E3B902" w14:textId="77A406FB" w:rsidR="004277D8" w:rsidRPr="00A75F4C" w:rsidRDefault="00A75F4C" w:rsidP="004277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24,5</w:t>
            </w:r>
          </w:p>
        </w:tc>
      </w:tr>
      <w:tr w:rsidR="004277D8" w:rsidRPr="007D66F7" w14:paraId="14C3A599" w14:textId="77777777" w:rsidTr="007B5185">
        <w:trPr>
          <w:trHeight w:val="735"/>
        </w:trPr>
        <w:tc>
          <w:tcPr>
            <w:tcW w:w="4847" w:type="dxa"/>
          </w:tcPr>
          <w:p w14:paraId="7C6FCA04" w14:textId="77777777" w:rsidR="004277D8" w:rsidRPr="007D66F7" w:rsidRDefault="004277D8" w:rsidP="004277D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D66F7">
              <w:rPr>
                <w:sz w:val="20"/>
                <w:szCs w:val="20"/>
              </w:rPr>
              <w:t>Размер МД по кредитам от кредитных организаций от объема доходов, без учета безвозмездных поступлений, %</w:t>
            </w:r>
          </w:p>
        </w:tc>
        <w:tc>
          <w:tcPr>
            <w:tcW w:w="1385" w:type="dxa"/>
            <w:vAlign w:val="center"/>
          </w:tcPr>
          <w:p w14:paraId="67A5EC11" w14:textId="6AACB7AD" w:rsidR="004277D8" w:rsidRPr="00A75F4C" w:rsidRDefault="00A75F4C" w:rsidP="004277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11,4</w:t>
            </w:r>
          </w:p>
        </w:tc>
        <w:tc>
          <w:tcPr>
            <w:tcW w:w="1418" w:type="dxa"/>
            <w:vAlign w:val="center"/>
          </w:tcPr>
          <w:p w14:paraId="635E48AD" w14:textId="7F0F68A5" w:rsidR="004277D8" w:rsidRPr="00A75F4C" w:rsidRDefault="00A75F4C" w:rsidP="004277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12,8</w:t>
            </w:r>
          </w:p>
        </w:tc>
        <w:tc>
          <w:tcPr>
            <w:tcW w:w="1417" w:type="dxa"/>
            <w:vAlign w:val="center"/>
          </w:tcPr>
          <w:p w14:paraId="33170265" w14:textId="0D2E8B5D" w:rsidR="004277D8" w:rsidRPr="00A75F4C" w:rsidRDefault="00A75F4C" w:rsidP="004277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</w:tbl>
    <w:p w14:paraId="30B4AE4F" w14:textId="53483EF8" w:rsidR="004E6381" w:rsidRPr="007D66F7" w:rsidRDefault="004E6381" w:rsidP="004E6381">
      <w:pPr>
        <w:shd w:val="clear" w:color="auto" w:fill="FFFFFF"/>
        <w:jc w:val="both"/>
        <w:rPr>
          <w:bCs/>
        </w:rPr>
      </w:pPr>
    </w:p>
    <w:p w14:paraId="1E8FCA5E" w14:textId="39C88199" w:rsidR="008A38B0" w:rsidRPr="007D66F7" w:rsidRDefault="00502879" w:rsidP="00D66DA0">
      <w:pPr>
        <w:shd w:val="clear" w:color="auto" w:fill="FFFFFF"/>
        <w:spacing w:line="276" w:lineRule="auto"/>
        <w:ind w:firstLine="851"/>
        <w:jc w:val="both"/>
        <w:rPr>
          <w:bCs/>
        </w:rPr>
      </w:pPr>
      <w:r w:rsidRPr="007D66F7">
        <w:rPr>
          <w:bCs/>
        </w:rPr>
        <w:t>8</w:t>
      </w:r>
      <w:r w:rsidR="00FF7229" w:rsidRPr="007D66F7">
        <w:rPr>
          <w:bCs/>
        </w:rPr>
        <w:t>.2.</w:t>
      </w:r>
      <w:r w:rsidR="00542516" w:rsidRPr="007D66F7">
        <w:rPr>
          <w:bCs/>
        </w:rPr>
        <w:t xml:space="preserve"> </w:t>
      </w:r>
      <w:r w:rsidR="00FF7229" w:rsidRPr="007D66F7">
        <w:rPr>
          <w:bCs/>
        </w:rPr>
        <w:t>Бюджетны</w:t>
      </w:r>
      <w:r w:rsidR="00B625CB" w:rsidRPr="007D66F7">
        <w:rPr>
          <w:bCs/>
        </w:rPr>
        <w:t>е ассигнования на обслуживание муниципального</w:t>
      </w:r>
      <w:r w:rsidR="00FF7229" w:rsidRPr="007D66F7">
        <w:rPr>
          <w:bCs/>
        </w:rPr>
        <w:t xml:space="preserve"> внутреннего долга на 20</w:t>
      </w:r>
      <w:r w:rsidR="00D22C12" w:rsidRPr="007D66F7">
        <w:rPr>
          <w:bCs/>
        </w:rPr>
        <w:t>2</w:t>
      </w:r>
      <w:r w:rsidR="00EC714B">
        <w:rPr>
          <w:bCs/>
        </w:rPr>
        <w:t>5</w:t>
      </w:r>
      <w:r w:rsidR="00FF7229" w:rsidRPr="007D66F7">
        <w:rPr>
          <w:bCs/>
        </w:rPr>
        <w:t xml:space="preserve"> год относительно показателя, утвержденного </w:t>
      </w:r>
      <w:r w:rsidR="00B625CB" w:rsidRPr="007D66F7">
        <w:rPr>
          <w:bCs/>
        </w:rPr>
        <w:t xml:space="preserve">решением о бюджете </w:t>
      </w:r>
      <w:r w:rsidR="00BF6CD0" w:rsidRPr="007D66F7">
        <w:rPr>
          <w:bCs/>
        </w:rPr>
        <w:t>на 20</w:t>
      </w:r>
      <w:r w:rsidR="00D35BF7" w:rsidRPr="007D66F7">
        <w:rPr>
          <w:bCs/>
        </w:rPr>
        <w:t>2</w:t>
      </w:r>
      <w:r w:rsidR="00EC714B">
        <w:rPr>
          <w:bCs/>
        </w:rPr>
        <w:t>4</w:t>
      </w:r>
      <w:r w:rsidR="00BF6CD0" w:rsidRPr="007D66F7">
        <w:rPr>
          <w:bCs/>
        </w:rPr>
        <w:t xml:space="preserve"> год,</w:t>
      </w:r>
      <w:r w:rsidR="00FF7229" w:rsidRPr="007D66F7">
        <w:rPr>
          <w:bCs/>
        </w:rPr>
        <w:t xml:space="preserve"> </w:t>
      </w:r>
      <w:r w:rsidR="007612BB" w:rsidRPr="007D66F7">
        <w:rPr>
          <w:bCs/>
        </w:rPr>
        <w:t>изменил</w:t>
      </w:r>
      <w:r w:rsidR="00F03DBA">
        <w:rPr>
          <w:bCs/>
        </w:rPr>
        <w:t>и</w:t>
      </w:r>
      <w:r w:rsidR="007612BB" w:rsidRPr="007D66F7">
        <w:rPr>
          <w:bCs/>
        </w:rPr>
        <w:t>сь</w:t>
      </w:r>
      <w:r w:rsidR="00916C2D" w:rsidRPr="007D66F7">
        <w:rPr>
          <w:bCs/>
        </w:rPr>
        <w:t xml:space="preserve"> и</w:t>
      </w:r>
      <w:r w:rsidR="00B625CB" w:rsidRPr="007D66F7">
        <w:rPr>
          <w:bCs/>
        </w:rPr>
        <w:t xml:space="preserve"> состав</w:t>
      </w:r>
      <w:r w:rsidR="00EC714B">
        <w:rPr>
          <w:bCs/>
        </w:rPr>
        <w:t>я</w:t>
      </w:r>
      <w:r w:rsidR="00B625CB" w:rsidRPr="007D66F7">
        <w:rPr>
          <w:bCs/>
        </w:rPr>
        <w:t xml:space="preserve">т </w:t>
      </w:r>
      <w:r w:rsidR="00EC714B">
        <w:rPr>
          <w:bCs/>
        </w:rPr>
        <w:t>4560</w:t>
      </w:r>
      <w:r w:rsidR="00D22C12" w:rsidRPr="007D66F7">
        <w:rPr>
          <w:bCs/>
        </w:rPr>
        <w:t>,</w:t>
      </w:r>
      <w:r w:rsidR="00B625CB" w:rsidRPr="007D66F7">
        <w:rPr>
          <w:bCs/>
        </w:rPr>
        <w:t>0 тыс.</w:t>
      </w:r>
      <w:r w:rsidR="00BF6CD0" w:rsidRPr="007D66F7">
        <w:rPr>
          <w:bCs/>
        </w:rPr>
        <w:t xml:space="preserve"> </w:t>
      </w:r>
      <w:r w:rsidR="00B625CB" w:rsidRPr="007D66F7">
        <w:rPr>
          <w:bCs/>
        </w:rPr>
        <w:t xml:space="preserve">руб. или </w:t>
      </w:r>
      <w:r w:rsidR="00052C0C" w:rsidRPr="007D66F7">
        <w:rPr>
          <w:bCs/>
        </w:rPr>
        <w:t>0,</w:t>
      </w:r>
      <w:r w:rsidR="00F03DBA">
        <w:rPr>
          <w:bCs/>
        </w:rPr>
        <w:t>9</w:t>
      </w:r>
      <w:r w:rsidR="00134BEE" w:rsidRPr="007D66F7">
        <w:rPr>
          <w:bCs/>
        </w:rPr>
        <w:t xml:space="preserve"> </w:t>
      </w:r>
      <w:r w:rsidR="00B625CB" w:rsidRPr="007D66F7">
        <w:rPr>
          <w:bCs/>
        </w:rPr>
        <w:t>% объема расходов бюджета района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  <w:r w:rsidRPr="007D66F7">
        <w:rPr>
          <w:bCs/>
        </w:rPr>
        <w:t xml:space="preserve"> </w:t>
      </w:r>
    </w:p>
    <w:p w14:paraId="0D533E6F" w14:textId="4DA5275B" w:rsidR="00502879" w:rsidRPr="007D66F7" w:rsidRDefault="00502879" w:rsidP="00D66DA0">
      <w:pPr>
        <w:shd w:val="clear" w:color="auto" w:fill="FFFFFF"/>
        <w:spacing w:line="276" w:lineRule="auto"/>
        <w:ind w:firstLine="851"/>
        <w:jc w:val="both"/>
        <w:rPr>
          <w:bCs/>
        </w:rPr>
      </w:pPr>
      <w:r w:rsidRPr="007D66F7">
        <w:rPr>
          <w:bCs/>
        </w:rPr>
        <w:t xml:space="preserve">Бюджетные ассигнования на обслуживание муниципального внутреннего долга </w:t>
      </w:r>
      <w:bookmarkStart w:id="19" w:name="_Hlk531016534"/>
      <w:r w:rsidRPr="007D66F7">
        <w:rPr>
          <w:bCs/>
        </w:rPr>
        <w:t>на 20</w:t>
      </w:r>
      <w:r w:rsidR="00D22C12" w:rsidRPr="007D66F7">
        <w:rPr>
          <w:bCs/>
        </w:rPr>
        <w:t>2</w:t>
      </w:r>
      <w:r w:rsidR="009718C0">
        <w:rPr>
          <w:bCs/>
        </w:rPr>
        <w:t>6</w:t>
      </w:r>
      <w:r w:rsidR="00337AF2" w:rsidRPr="007D66F7">
        <w:rPr>
          <w:bCs/>
        </w:rPr>
        <w:t xml:space="preserve"> г</w:t>
      </w:r>
      <w:r w:rsidRPr="007D66F7">
        <w:rPr>
          <w:bCs/>
        </w:rPr>
        <w:t xml:space="preserve">. запланированы в объеме </w:t>
      </w:r>
      <w:r w:rsidR="009718C0">
        <w:rPr>
          <w:bCs/>
        </w:rPr>
        <w:t>4337,0</w:t>
      </w:r>
      <w:r w:rsidRPr="007D66F7">
        <w:t xml:space="preserve"> тыс.</w:t>
      </w:r>
      <w:r w:rsidR="00BF6CD0" w:rsidRPr="007D66F7">
        <w:t xml:space="preserve"> </w:t>
      </w:r>
      <w:r w:rsidRPr="007D66F7">
        <w:t>руб</w:t>
      </w:r>
      <w:bookmarkEnd w:id="19"/>
      <w:r w:rsidRPr="007D66F7">
        <w:t>.</w:t>
      </w:r>
      <w:r w:rsidR="00337AF2" w:rsidRPr="007D66F7">
        <w:t xml:space="preserve">, </w:t>
      </w:r>
      <w:r w:rsidR="00337AF2" w:rsidRPr="007D66F7">
        <w:rPr>
          <w:bCs/>
        </w:rPr>
        <w:t>на 202</w:t>
      </w:r>
      <w:r w:rsidR="009718C0">
        <w:rPr>
          <w:bCs/>
        </w:rPr>
        <w:t>7</w:t>
      </w:r>
      <w:r w:rsidR="00337AF2" w:rsidRPr="007D66F7">
        <w:rPr>
          <w:bCs/>
        </w:rPr>
        <w:t xml:space="preserve"> г. в объеме</w:t>
      </w:r>
      <w:r w:rsidR="009718C0">
        <w:rPr>
          <w:bCs/>
        </w:rPr>
        <w:t>3047,2 тыс. руб.</w:t>
      </w:r>
    </w:p>
    <w:p w14:paraId="4D8EEA56" w14:textId="434A6715" w:rsidR="00FF7229" w:rsidRPr="007D66F7" w:rsidRDefault="00FF7229" w:rsidP="00D66DA0">
      <w:pPr>
        <w:shd w:val="clear" w:color="auto" w:fill="FFFFFF"/>
        <w:spacing w:line="276" w:lineRule="auto"/>
        <w:ind w:firstLine="851"/>
        <w:jc w:val="both"/>
        <w:rPr>
          <w:bCs/>
        </w:rPr>
      </w:pPr>
      <w:r w:rsidRPr="007D66F7">
        <w:rPr>
          <w:bCs/>
        </w:rPr>
        <w:t xml:space="preserve">Объем расходов на обслуживание </w:t>
      </w:r>
      <w:r w:rsidR="00B625CB" w:rsidRPr="007D66F7">
        <w:rPr>
          <w:bCs/>
        </w:rPr>
        <w:t>муниципального</w:t>
      </w:r>
      <w:r w:rsidRPr="007D66F7">
        <w:rPr>
          <w:bCs/>
        </w:rPr>
        <w:t xml:space="preserve"> внутреннего долга </w:t>
      </w:r>
      <w:r w:rsidR="00B625CB" w:rsidRPr="007D66F7">
        <w:rPr>
          <w:bCs/>
        </w:rPr>
        <w:t>МО «Александровский район» в 20</w:t>
      </w:r>
      <w:r w:rsidR="009718C0">
        <w:rPr>
          <w:bCs/>
        </w:rPr>
        <w:t>25</w:t>
      </w:r>
      <w:r w:rsidRPr="007D66F7">
        <w:rPr>
          <w:bCs/>
        </w:rPr>
        <w:t xml:space="preserve"> году определен с соблюдением ограничений, установленных статьей 111 Бюджетного кодекса (не должен превышать 15,0 процентов объема расходов соответствующего бюджета, за исключением объема расходов, которые </w:t>
      </w:r>
      <w:r w:rsidRPr="007D66F7">
        <w:rPr>
          <w:bCs/>
        </w:rPr>
        <w:lastRenderedPageBreak/>
        <w:t>осуществляются за счет субвенций, предоставляемых из бюджетов бюджетной системы Российской Федерации).</w:t>
      </w:r>
    </w:p>
    <w:p w14:paraId="7EC0C00D" w14:textId="02D9D0B0" w:rsidR="00FF7229" w:rsidRPr="007D66F7" w:rsidRDefault="00502879" w:rsidP="00D66DA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7D66F7">
        <w:rPr>
          <w:rFonts w:eastAsiaTheme="minorHAnsi"/>
          <w:color w:val="000000"/>
          <w:lang w:eastAsia="en-US"/>
        </w:rPr>
        <w:t>8.3.</w:t>
      </w:r>
      <w:r w:rsidR="00FF7229" w:rsidRPr="007D66F7">
        <w:rPr>
          <w:rFonts w:eastAsiaTheme="minorHAnsi"/>
          <w:color w:val="000000"/>
          <w:lang w:eastAsia="en-US"/>
        </w:rPr>
        <w:t xml:space="preserve"> В соответствии с пунктом 1 статьи 110 Бюджетного кодекса приложениями к проекту </w:t>
      </w:r>
      <w:r w:rsidR="004E6381" w:rsidRPr="007D66F7">
        <w:rPr>
          <w:rFonts w:eastAsiaTheme="minorHAnsi"/>
          <w:color w:val="000000"/>
          <w:lang w:eastAsia="en-US"/>
        </w:rPr>
        <w:t xml:space="preserve">решения </w:t>
      </w:r>
      <w:r w:rsidR="00FF7229" w:rsidRPr="007D66F7">
        <w:rPr>
          <w:rFonts w:eastAsiaTheme="minorHAnsi"/>
          <w:color w:val="000000"/>
          <w:lang w:eastAsia="en-US"/>
        </w:rPr>
        <w:t xml:space="preserve">предлагается утвердить Программу </w:t>
      </w:r>
      <w:r w:rsidR="004E6381" w:rsidRPr="007D66F7">
        <w:rPr>
          <w:rFonts w:eastAsiaTheme="minorHAnsi"/>
          <w:color w:val="000000"/>
          <w:lang w:eastAsia="en-US"/>
        </w:rPr>
        <w:t>муниципальных</w:t>
      </w:r>
      <w:r w:rsidR="00FF7229" w:rsidRPr="007D66F7">
        <w:rPr>
          <w:rFonts w:eastAsiaTheme="minorHAnsi"/>
          <w:color w:val="000000"/>
          <w:lang w:eastAsia="en-US"/>
        </w:rPr>
        <w:t xml:space="preserve"> внутренних заимствований </w:t>
      </w:r>
      <w:r w:rsidR="004E6381" w:rsidRPr="007D66F7">
        <w:rPr>
          <w:rFonts w:eastAsiaTheme="minorHAnsi"/>
          <w:color w:val="000000"/>
          <w:lang w:eastAsia="en-US"/>
        </w:rPr>
        <w:t>МО «Александровский район»</w:t>
      </w:r>
      <w:r w:rsidR="00FF7229" w:rsidRPr="007D66F7">
        <w:rPr>
          <w:rFonts w:eastAsiaTheme="minorHAnsi"/>
          <w:color w:val="000000"/>
          <w:lang w:eastAsia="en-US"/>
        </w:rPr>
        <w:t xml:space="preserve"> на 20</w:t>
      </w:r>
      <w:r w:rsidR="00D22C12" w:rsidRPr="007D66F7">
        <w:rPr>
          <w:rFonts w:eastAsiaTheme="minorHAnsi"/>
          <w:color w:val="000000"/>
          <w:lang w:eastAsia="en-US"/>
        </w:rPr>
        <w:t>2</w:t>
      </w:r>
      <w:r w:rsidR="009718C0">
        <w:rPr>
          <w:rFonts w:eastAsiaTheme="minorHAnsi"/>
          <w:color w:val="000000"/>
          <w:lang w:eastAsia="en-US"/>
        </w:rPr>
        <w:t>5</w:t>
      </w:r>
      <w:r w:rsidR="00FF7229" w:rsidRPr="007D66F7">
        <w:rPr>
          <w:rFonts w:eastAsiaTheme="minorHAnsi"/>
          <w:color w:val="000000"/>
          <w:lang w:eastAsia="en-US"/>
        </w:rPr>
        <w:t xml:space="preserve"> год в сумме </w:t>
      </w:r>
      <w:r w:rsidR="009B2CB0" w:rsidRPr="007D66F7">
        <w:rPr>
          <w:rFonts w:eastAsiaTheme="minorHAnsi"/>
          <w:color w:val="000000"/>
          <w:lang w:eastAsia="en-US"/>
        </w:rPr>
        <w:t>0,00</w:t>
      </w:r>
      <w:r w:rsidR="004E6381" w:rsidRPr="007D66F7">
        <w:rPr>
          <w:rFonts w:eastAsiaTheme="minorHAnsi"/>
          <w:b/>
          <w:color w:val="000000"/>
          <w:lang w:eastAsia="en-US"/>
        </w:rPr>
        <w:t xml:space="preserve"> </w:t>
      </w:r>
      <w:r w:rsidR="004E6381" w:rsidRPr="007D66F7">
        <w:rPr>
          <w:rFonts w:eastAsiaTheme="minorHAnsi"/>
          <w:color w:val="000000"/>
          <w:lang w:eastAsia="en-US"/>
        </w:rPr>
        <w:t>тыс.</w:t>
      </w:r>
      <w:r w:rsidR="00BF6CD0" w:rsidRPr="007D66F7">
        <w:rPr>
          <w:rFonts w:eastAsiaTheme="minorHAnsi"/>
          <w:color w:val="000000"/>
          <w:lang w:eastAsia="en-US"/>
        </w:rPr>
        <w:t xml:space="preserve"> </w:t>
      </w:r>
      <w:r w:rsidR="004E6381" w:rsidRPr="007D66F7">
        <w:rPr>
          <w:rFonts w:eastAsiaTheme="minorHAnsi"/>
          <w:color w:val="000000"/>
          <w:lang w:eastAsia="en-US"/>
        </w:rPr>
        <w:t>руб.</w:t>
      </w:r>
      <w:r w:rsidR="00FF7229" w:rsidRPr="007D66F7">
        <w:rPr>
          <w:rFonts w:eastAsiaTheme="minorHAnsi"/>
          <w:color w:val="000000"/>
          <w:lang w:eastAsia="en-US"/>
        </w:rPr>
        <w:t xml:space="preserve"> (привлечение средств – </w:t>
      </w:r>
      <w:r w:rsidR="000B5092" w:rsidRPr="007D66F7">
        <w:rPr>
          <w:rFonts w:eastAsiaTheme="minorHAnsi"/>
          <w:color w:val="000000"/>
          <w:lang w:eastAsia="en-US"/>
        </w:rPr>
        <w:t>1</w:t>
      </w:r>
      <w:r w:rsidR="009718C0">
        <w:rPr>
          <w:rFonts w:eastAsiaTheme="minorHAnsi"/>
          <w:color w:val="000000"/>
          <w:lang w:eastAsia="en-US"/>
        </w:rPr>
        <w:t>9985</w:t>
      </w:r>
      <w:r w:rsidR="00473E23">
        <w:rPr>
          <w:rFonts w:eastAsiaTheme="minorHAnsi"/>
          <w:color w:val="000000"/>
          <w:lang w:eastAsia="en-US"/>
        </w:rPr>
        <w:t>,</w:t>
      </w:r>
      <w:r w:rsidR="00F03DBA">
        <w:rPr>
          <w:rFonts w:eastAsiaTheme="minorHAnsi"/>
          <w:color w:val="000000"/>
          <w:lang w:eastAsia="en-US"/>
        </w:rPr>
        <w:t>0</w:t>
      </w:r>
      <w:r w:rsidR="004E6381" w:rsidRPr="007D66F7">
        <w:rPr>
          <w:rFonts w:eastAsiaTheme="minorHAnsi"/>
          <w:color w:val="000000"/>
          <w:lang w:eastAsia="en-US"/>
        </w:rPr>
        <w:t xml:space="preserve"> тыс.</w:t>
      </w:r>
      <w:r w:rsidR="00FF7229" w:rsidRPr="007D66F7">
        <w:rPr>
          <w:rFonts w:eastAsiaTheme="minorHAnsi"/>
          <w:color w:val="000000"/>
          <w:lang w:eastAsia="en-US"/>
        </w:rPr>
        <w:t xml:space="preserve"> руб</w:t>
      </w:r>
      <w:r w:rsidR="00BF6CD0" w:rsidRPr="007D66F7">
        <w:rPr>
          <w:rFonts w:eastAsiaTheme="minorHAnsi"/>
          <w:color w:val="000000"/>
          <w:lang w:eastAsia="en-US"/>
        </w:rPr>
        <w:t>.</w:t>
      </w:r>
      <w:r w:rsidR="00FF7229" w:rsidRPr="007D66F7">
        <w:rPr>
          <w:rFonts w:eastAsiaTheme="minorHAnsi"/>
          <w:color w:val="000000"/>
          <w:lang w:eastAsia="en-US"/>
        </w:rPr>
        <w:t xml:space="preserve">, погашение средств – </w:t>
      </w:r>
      <w:r w:rsidR="000B5092" w:rsidRPr="007D66F7">
        <w:rPr>
          <w:rFonts w:eastAsiaTheme="minorHAnsi"/>
          <w:color w:val="000000"/>
          <w:lang w:eastAsia="en-US"/>
        </w:rPr>
        <w:t>1</w:t>
      </w:r>
      <w:r w:rsidR="009718C0">
        <w:rPr>
          <w:rFonts w:eastAsiaTheme="minorHAnsi"/>
          <w:color w:val="000000"/>
          <w:lang w:eastAsia="en-US"/>
        </w:rPr>
        <w:t>9985</w:t>
      </w:r>
      <w:r w:rsidR="00F03DBA">
        <w:rPr>
          <w:rFonts w:eastAsiaTheme="minorHAnsi"/>
          <w:color w:val="000000"/>
          <w:lang w:eastAsia="en-US"/>
        </w:rPr>
        <w:t>,0</w:t>
      </w:r>
      <w:r w:rsidR="004E6381" w:rsidRPr="007D66F7">
        <w:rPr>
          <w:rFonts w:eastAsiaTheme="minorHAnsi"/>
          <w:color w:val="000000"/>
          <w:lang w:eastAsia="en-US"/>
        </w:rPr>
        <w:t xml:space="preserve"> тыс.</w:t>
      </w:r>
      <w:r w:rsidR="00FF7229" w:rsidRPr="007D66F7">
        <w:rPr>
          <w:rFonts w:eastAsiaTheme="minorHAnsi"/>
          <w:color w:val="000000"/>
          <w:lang w:eastAsia="en-US"/>
        </w:rPr>
        <w:t xml:space="preserve"> руб</w:t>
      </w:r>
      <w:r w:rsidR="009B2CB0" w:rsidRPr="007D66F7">
        <w:rPr>
          <w:rFonts w:eastAsiaTheme="minorHAnsi"/>
          <w:color w:val="000000"/>
          <w:lang w:eastAsia="en-US"/>
        </w:rPr>
        <w:t>.</w:t>
      </w:r>
      <w:r w:rsidR="00FF7229" w:rsidRPr="007D66F7">
        <w:rPr>
          <w:rFonts w:eastAsiaTheme="minorHAnsi"/>
          <w:color w:val="000000"/>
          <w:lang w:eastAsia="en-US"/>
        </w:rPr>
        <w:t>)</w:t>
      </w:r>
      <w:r w:rsidR="00542516" w:rsidRPr="007D66F7">
        <w:rPr>
          <w:rFonts w:eastAsiaTheme="minorHAnsi"/>
          <w:color w:val="000000"/>
          <w:lang w:eastAsia="en-US"/>
        </w:rPr>
        <w:t>, на 20</w:t>
      </w:r>
      <w:r w:rsidR="009B2CB0" w:rsidRPr="007D66F7">
        <w:rPr>
          <w:rFonts w:eastAsiaTheme="minorHAnsi"/>
          <w:color w:val="000000"/>
          <w:lang w:eastAsia="en-US"/>
        </w:rPr>
        <w:t>2</w:t>
      </w:r>
      <w:r w:rsidR="009718C0">
        <w:rPr>
          <w:rFonts w:eastAsiaTheme="minorHAnsi"/>
          <w:color w:val="000000"/>
          <w:lang w:eastAsia="en-US"/>
        </w:rPr>
        <w:t>6</w:t>
      </w:r>
      <w:r w:rsidR="00542516" w:rsidRPr="007D66F7">
        <w:rPr>
          <w:rFonts w:eastAsiaTheme="minorHAnsi"/>
          <w:color w:val="000000"/>
          <w:lang w:eastAsia="en-US"/>
        </w:rPr>
        <w:t xml:space="preserve"> год в сумме 0,00 тыс.</w:t>
      </w:r>
      <w:r w:rsidR="00BF6CD0" w:rsidRPr="007D66F7">
        <w:rPr>
          <w:rFonts w:eastAsiaTheme="minorHAnsi"/>
          <w:color w:val="000000"/>
          <w:lang w:eastAsia="en-US"/>
        </w:rPr>
        <w:t xml:space="preserve"> </w:t>
      </w:r>
      <w:r w:rsidR="00542516" w:rsidRPr="007D66F7">
        <w:rPr>
          <w:rFonts w:eastAsiaTheme="minorHAnsi"/>
          <w:color w:val="000000"/>
          <w:lang w:eastAsia="en-US"/>
        </w:rPr>
        <w:t>руб</w:t>
      </w:r>
      <w:r w:rsidR="00FF7229" w:rsidRPr="007D66F7">
        <w:rPr>
          <w:rFonts w:eastAsiaTheme="minorHAnsi"/>
          <w:color w:val="000000"/>
          <w:lang w:eastAsia="en-US"/>
        </w:rPr>
        <w:t xml:space="preserve">. </w:t>
      </w:r>
      <w:r w:rsidR="00542516" w:rsidRPr="007D66F7">
        <w:rPr>
          <w:rFonts w:eastAsiaTheme="minorHAnsi"/>
          <w:color w:val="000000"/>
          <w:lang w:eastAsia="en-US"/>
        </w:rPr>
        <w:t xml:space="preserve">(привлечение средств – </w:t>
      </w:r>
      <w:r w:rsidR="009718C0">
        <w:rPr>
          <w:rFonts w:eastAsiaTheme="minorHAnsi"/>
          <w:color w:val="000000"/>
          <w:lang w:eastAsia="en-US"/>
        </w:rPr>
        <w:t>2</w:t>
      </w:r>
      <w:r w:rsidR="00F03DBA">
        <w:rPr>
          <w:rFonts w:eastAsiaTheme="minorHAnsi"/>
          <w:color w:val="000000"/>
          <w:lang w:eastAsia="en-US"/>
        </w:rPr>
        <w:t>45</w:t>
      </w:r>
      <w:r w:rsidR="009718C0">
        <w:rPr>
          <w:rFonts w:eastAsiaTheme="minorHAnsi"/>
          <w:color w:val="000000"/>
          <w:lang w:eastAsia="en-US"/>
        </w:rPr>
        <w:t>60</w:t>
      </w:r>
      <w:r w:rsidR="00473E23">
        <w:rPr>
          <w:rFonts w:eastAsiaTheme="minorHAnsi"/>
          <w:color w:val="000000"/>
          <w:lang w:eastAsia="en-US"/>
        </w:rPr>
        <w:t>,</w:t>
      </w:r>
      <w:r w:rsidR="00542516" w:rsidRPr="007D66F7">
        <w:rPr>
          <w:rFonts w:eastAsiaTheme="minorHAnsi"/>
          <w:color w:val="000000"/>
          <w:lang w:eastAsia="en-US"/>
        </w:rPr>
        <w:t>0 тыс. руб</w:t>
      </w:r>
      <w:r w:rsidR="00BF6CD0" w:rsidRPr="007D66F7">
        <w:rPr>
          <w:rFonts w:eastAsiaTheme="minorHAnsi"/>
          <w:color w:val="000000"/>
          <w:lang w:eastAsia="en-US"/>
        </w:rPr>
        <w:t>.</w:t>
      </w:r>
      <w:r w:rsidR="00542516" w:rsidRPr="007D66F7">
        <w:rPr>
          <w:rFonts w:eastAsiaTheme="minorHAnsi"/>
          <w:color w:val="000000"/>
          <w:lang w:eastAsia="en-US"/>
        </w:rPr>
        <w:t xml:space="preserve">, погашение средств – </w:t>
      </w:r>
      <w:r w:rsidR="009718C0">
        <w:rPr>
          <w:rFonts w:eastAsiaTheme="minorHAnsi"/>
          <w:color w:val="000000"/>
          <w:lang w:eastAsia="en-US"/>
        </w:rPr>
        <w:t>2</w:t>
      </w:r>
      <w:r w:rsidR="00473E23">
        <w:rPr>
          <w:rFonts w:eastAsiaTheme="minorHAnsi"/>
          <w:color w:val="000000"/>
          <w:lang w:eastAsia="en-US"/>
        </w:rPr>
        <w:t>4</w:t>
      </w:r>
      <w:r w:rsidR="00F03DBA">
        <w:rPr>
          <w:rFonts w:eastAsiaTheme="minorHAnsi"/>
          <w:color w:val="000000"/>
          <w:lang w:eastAsia="en-US"/>
        </w:rPr>
        <w:t>5</w:t>
      </w:r>
      <w:r w:rsidR="009718C0">
        <w:rPr>
          <w:rFonts w:eastAsiaTheme="minorHAnsi"/>
          <w:color w:val="000000"/>
          <w:lang w:eastAsia="en-US"/>
        </w:rPr>
        <w:t>60</w:t>
      </w:r>
      <w:r w:rsidR="00473E23">
        <w:rPr>
          <w:rFonts w:eastAsiaTheme="minorHAnsi"/>
          <w:color w:val="000000"/>
          <w:lang w:eastAsia="en-US"/>
        </w:rPr>
        <w:t>,</w:t>
      </w:r>
      <w:r w:rsidR="00F03DBA">
        <w:rPr>
          <w:rFonts w:eastAsiaTheme="minorHAnsi"/>
          <w:color w:val="000000"/>
          <w:lang w:eastAsia="en-US"/>
        </w:rPr>
        <w:t>0</w:t>
      </w:r>
      <w:r w:rsidR="00542516" w:rsidRPr="007D66F7">
        <w:rPr>
          <w:rFonts w:eastAsiaTheme="minorHAnsi"/>
          <w:color w:val="000000"/>
          <w:lang w:eastAsia="en-US"/>
        </w:rPr>
        <w:t xml:space="preserve"> тыс. руб</w:t>
      </w:r>
      <w:r w:rsidR="00BF6CD0" w:rsidRPr="007D66F7">
        <w:rPr>
          <w:rFonts w:eastAsiaTheme="minorHAnsi"/>
          <w:color w:val="000000"/>
          <w:lang w:eastAsia="en-US"/>
        </w:rPr>
        <w:t>.</w:t>
      </w:r>
      <w:r w:rsidR="00542516" w:rsidRPr="007D66F7">
        <w:rPr>
          <w:rFonts w:eastAsiaTheme="minorHAnsi"/>
          <w:color w:val="000000"/>
          <w:lang w:eastAsia="en-US"/>
        </w:rPr>
        <w:t>),</w:t>
      </w:r>
      <w:r w:rsidR="00FC0DBA" w:rsidRPr="007D66F7">
        <w:rPr>
          <w:rFonts w:eastAsiaTheme="minorHAnsi"/>
          <w:color w:val="000000"/>
          <w:lang w:eastAsia="en-US"/>
        </w:rPr>
        <w:t xml:space="preserve"> на 20</w:t>
      </w:r>
      <w:r w:rsidR="007612BB" w:rsidRPr="007D66F7">
        <w:rPr>
          <w:rFonts w:eastAsiaTheme="minorHAnsi"/>
          <w:color w:val="000000"/>
          <w:lang w:eastAsia="en-US"/>
        </w:rPr>
        <w:t>2</w:t>
      </w:r>
      <w:r w:rsidR="009718C0">
        <w:rPr>
          <w:rFonts w:eastAsiaTheme="minorHAnsi"/>
          <w:color w:val="000000"/>
          <w:lang w:eastAsia="en-US"/>
        </w:rPr>
        <w:t>7</w:t>
      </w:r>
      <w:r w:rsidR="00FC0DBA" w:rsidRPr="007D66F7">
        <w:rPr>
          <w:rFonts w:eastAsiaTheme="minorHAnsi"/>
          <w:color w:val="000000"/>
          <w:lang w:eastAsia="en-US"/>
        </w:rPr>
        <w:t xml:space="preserve"> год  в сумме 0,00 тыс.</w:t>
      </w:r>
      <w:r w:rsidR="00BF6CD0" w:rsidRPr="007D66F7">
        <w:rPr>
          <w:rFonts w:eastAsiaTheme="minorHAnsi"/>
          <w:color w:val="000000"/>
          <w:lang w:eastAsia="en-US"/>
        </w:rPr>
        <w:t xml:space="preserve"> </w:t>
      </w:r>
      <w:r w:rsidR="00FC0DBA" w:rsidRPr="007D66F7">
        <w:rPr>
          <w:rFonts w:eastAsiaTheme="minorHAnsi"/>
          <w:color w:val="000000"/>
          <w:lang w:eastAsia="en-US"/>
        </w:rPr>
        <w:t xml:space="preserve">руб. (привлечение средств – </w:t>
      </w:r>
      <w:r w:rsidR="009718C0">
        <w:rPr>
          <w:rFonts w:eastAsiaTheme="minorHAnsi"/>
          <w:color w:val="000000"/>
          <w:lang w:eastAsia="en-US"/>
        </w:rPr>
        <w:t>6285</w:t>
      </w:r>
      <w:r w:rsidR="00473E23">
        <w:rPr>
          <w:rFonts w:eastAsiaTheme="minorHAnsi"/>
          <w:color w:val="000000"/>
          <w:lang w:eastAsia="en-US"/>
        </w:rPr>
        <w:t>,</w:t>
      </w:r>
      <w:r w:rsidR="00F03DBA">
        <w:rPr>
          <w:rFonts w:eastAsiaTheme="minorHAnsi"/>
          <w:color w:val="000000"/>
          <w:lang w:eastAsia="en-US"/>
        </w:rPr>
        <w:t>0</w:t>
      </w:r>
      <w:r w:rsidR="00FC0DBA" w:rsidRPr="007D66F7">
        <w:rPr>
          <w:rFonts w:eastAsiaTheme="minorHAnsi"/>
          <w:color w:val="000000"/>
          <w:lang w:eastAsia="en-US"/>
        </w:rPr>
        <w:t xml:space="preserve"> тыс. руб</w:t>
      </w:r>
      <w:r w:rsidR="00BF6CD0" w:rsidRPr="007D66F7">
        <w:rPr>
          <w:rFonts w:eastAsiaTheme="minorHAnsi"/>
          <w:color w:val="000000"/>
          <w:lang w:eastAsia="en-US"/>
        </w:rPr>
        <w:t>.</w:t>
      </w:r>
      <w:r w:rsidR="00FC0DBA" w:rsidRPr="007D66F7">
        <w:rPr>
          <w:rFonts w:eastAsiaTheme="minorHAnsi"/>
          <w:color w:val="000000"/>
          <w:lang w:eastAsia="en-US"/>
        </w:rPr>
        <w:t xml:space="preserve">, погашение средств – </w:t>
      </w:r>
      <w:r w:rsidR="009718C0">
        <w:rPr>
          <w:rFonts w:eastAsiaTheme="minorHAnsi"/>
          <w:color w:val="000000"/>
          <w:lang w:eastAsia="en-US"/>
        </w:rPr>
        <w:t>6285</w:t>
      </w:r>
      <w:r w:rsidR="00473E23">
        <w:rPr>
          <w:rFonts w:eastAsiaTheme="minorHAnsi"/>
          <w:color w:val="000000"/>
          <w:lang w:eastAsia="en-US"/>
        </w:rPr>
        <w:t>,</w:t>
      </w:r>
      <w:r w:rsidR="00F03DBA">
        <w:rPr>
          <w:rFonts w:eastAsiaTheme="minorHAnsi"/>
          <w:color w:val="000000"/>
          <w:lang w:eastAsia="en-US"/>
        </w:rPr>
        <w:t>0</w:t>
      </w:r>
      <w:r w:rsidR="00FC0DBA" w:rsidRPr="007D66F7">
        <w:rPr>
          <w:rFonts w:eastAsiaTheme="minorHAnsi"/>
          <w:color w:val="000000"/>
          <w:lang w:eastAsia="en-US"/>
        </w:rPr>
        <w:t xml:space="preserve"> тыс. руб</w:t>
      </w:r>
      <w:r w:rsidR="00BF6CD0" w:rsidRPr="007D66F7">
        <w:rPr>
          <w:rFonts w:eastAsiaTheme="minorHAnsi"/>
          <w:color w:val="000000"/>
          <w:lang w:eastAsia="en-US"/>
        </w:rPr>
        <w:t>.</w:t>
      </w:r>
      <w:r w:rsidR="00FC0DBA" w:rsidRPr="007D66F7">
        <w:rPr>
          <w:rFonts w:eastAsiaTheme="minorHAnsi"/>
          <w:color w:val="000000"/>
          <w:lang w:eastAsia="en-US"/>
        </w:rPr>
        <w:t>)</w:t>
      </w:r>
      <w:r w:rsidR="008A38B0" w:rsidRPr="007D66F7">
        <w:rPr>
          <w:rFonts w:eastAsiaTheme="minorHAnsi"/>
          <w:color w:val="000000"/>
          <w:lang w:eastAsia="en-US"/>
        </w:rPr>
        <w:t>.</w:t>
      </w:r>
    </w:p>
    <w:p w14:paraId="4394B89F" w14:textId="0704C8C6" w:rsidR="008A38B0" w:rsidRPr="007D66F7" w:rsidRDefault="008A38B0" w:rsidP="00D66DA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7D66F7">
        <w:rPr>
          <w:rFonts w:eastAsiaTheme="minorHAnsi"/>
          <w:color w:val="000000"/>
          <w:lang w:eastAsia="en-US"/>
        </w:rPr>
        <w:t>8.4. Предоставление муниципальных гарантий проектом бюджета не предусматривается.</w:t>
      </w:r>
    </w:p>
    <w:p w14:paraId="6CE191E7" w14:textId="77777777" w:rsidR="004277D8" w:rsidRPr="007D66F7" w:rsidRDefault="004277D8" w:rsidP="00D66DA0">
      <w:pPr>
        <w:spacing w:line="276" w:lineRule="auto"/>
        <w:ind w:firstLine="851"/>
        <w:jc w:val="both"/>
        <w:outlineLvl w:val="0"/>
        <w:rPr>
          <w:b/>
        </w:rPr>
      </w:pPr>
    </w:p>
    <w:p w14:paraId="0A6B5185" w14:textId="77777777" w:rsidR="00AE236D" w:rsidRPr="007D66F7" w:rsidRDefault="00AE236D" w:rsidP="00D66DA0">
      <w:pPr>
        <w:shd w:val="clear" w:color="auto" w:fill="FFFFFF"/>
        <w:tabs>
          <w:tab w:val="left" w:pos="1560"/>
        </w:tabs>
        <w:spacing w:line="276" w:lineRule="auto"/>
        <w:ind w:firstLine="851"/>
        <w:jc w:val="center"/>
        <w:rPr>
          <w:b/>
          <w:sz w:val="22"/>
          <w:szCs w:val="22"/>
        </w:rPr>
      </w:pPr>
      <w:bookmarkStart w:id="20" w:name="_Toc343528975"/>
      <w:r w:rsidRPr="007D66F7">
        <w:rPr>
          <w:b/>
          <w:sz w:val="22"/>
          <w:szCs w:val="22"/>
        </w:rPr>
        <w:t>Выводы и предложения</w:t>
      </w:r>
    </w:p>
    <w:p w14:paraId="52231B87" w14:textId="77777777" w:rsidR="009B2CB0" w:rsidRPr="007D66F7" w:rsidRDefault="009B2CB0" w:rsidP="00D66DA0">
      <w:pPr>
        <w:shd w:val="clear" w:color="auto" w:fill="FFFFFF"/>
        <w:tabs>
          <w:tab w:val="left" w:pos="1560"/>
        </w:tabs>
        <w:spacing w:line="276" w:lineRule="auto"/>
        <w:ind w:firstLine="851"/>
        <w:jc w:val="center"/>
        <w:rPr>
          <w:b/>
          <w:sz w:val="22"/>
          <w:szCs w:val="22"/>
        </w:rPr>
      </w:pPr>
    </w:p>
    <w:p w14:paraId="27E3FD6F" w14:textId="4BBA3ED9" w:rsidR="004E2F1C" w:rsidRPr="007D66F7" w:rsidRDefault="00E06EF6" w:rsidP="00D66DA0">
      <w:pPr>
        <w:spacing w:line="276" w:lineRule="auto"/>
        <w:ind w:firstLine="851"/>
        <w:jc w:val="both"/>
      </w:pPr>
      <w:r w:rsidRPr="007D66F7">
        <w:rPr>
          <w:b/>
          <w:bCs/>
        </w:rPr>
        <w:t>1.</w:t>
      </w:r>
      <w:r w:rsidR="007E3ECD" w:rsidRPr="007D66F7">
        <w:tab/>
      </w:r>
      <w:r w:rsidR="004E2F1C" w:rsidRPr="007D66F7">
        <w:t>Тестовая часть проекта бюджета Александровского района выдержана в контексте законопроекта о бюджете Томской области.</w:t>
      </w:r>
    </w:p>
    <w:p w14:paraId="707E5AAC" w14:textId="6DF26804" w:rsidR="00B30265" w:rsidRPr="007D66F7" w:rsidRDefault="00E06EF6" w:rsidP="00D66DA0">
      <w:pPr>
        <w:pStyle w:val="af2"/>
        <w:spacing w:line="276" w:lineRule="auto"/>
        <w:ind w:firstLine="851"/>
        <w:jc w:val="both"/>
        <w:rPr>
          <w:color w:val="000000"/>
        </w:rPr>
      </w:pPr>
      <w:r w:rsidRPr="007D66F7">
        <w:rPr>
          <w:b/>
          <w:bCs/>
          <w:color w:val="000000"/>
        </w:rPr>
        <w:t>2.</w:t>
      </w:r>
      <w:r w:rsidR="007E3ECD" w:rsidRPr="007D66F7">
        <w:rPr>
          <w:color w:val="000000"/>
        </w:rPr>
        <w:tab/>
      </w:r>
      <w:r w:rsidR="00625DE6" w:rsidRPr="007D66F7">
        <w:rPr>
          <w:color w:val="000000"/>
        </w:rPr>
        <w:t>Одновременно с</w:t>
      </w:r>
      <w:r w:rsidR="00B30265" w:rsidRPr="007D66F7">
        <w:rPr>
          <w:color w:val="000000"/>
        </w:rPr>
        <w:t xml:space="preserve"> </w:t>
      </w:r>
      <w:r w:rsidR="00B56039" w:rsidRPr="007D66F7">
        <w:rPr>
          <w:color w:val="000000"/>
        </w:rPr>
        <w:t>п</w:t>
      </w:r>
      <w:r w:rsidR="00B30265" w:rsidRPr="007D66F7">
        <w:rPr>
          <w:color w:val="000000"/>
        </w:rPr>
        <w:t>роектом бюджета представлены документы и материалы в соответствии со ст. 184.2 Б</w:t>
      </w:r>
      <w:r w:rsidR="002C011D" w:rsidRPr="007D66F7">
        <w:rPr>
          <w:color w:val="000000"/>
        </w:rPr>
        <w:t xml:space="preserve">юджетного кодекса </w:t>
      </w:r>
      <w:r w:rsidR="00B30265" w:rsidRPr="007D66F7">
        <w:rPr>
          <w:color w:val="000000"/>
        </w:rPr>
        <w:t>РФ, ст</w:t>
      </w:r>
      <w:r w:rsidR="002C011D" w:rsidRPr="007D66F7">
        <w:rPr>
          <w:color w:val="000000"/>
        </w:rPr>
        <w:t>атьи</w:t>
      </w:r>
      <w:r w:rsidR="00B30265" w:rsidRPr="007D66F7">
        <w:rPr>
          <w:color w:val="000000"/>
        </w:rPr>
        <w:t xml:space="preserve"> 1</w:t>
      </w:r>
      <w:r w:rsidR="00CE7CF9" w:rsidRPr="007D66F7">
        <w:rPr>
          <w:color w:val="000000"/>
        </w:rPr>
        <w:t>6</w:t>
      </w:r>
      <w:r w:rsidR="00B30265" w:rsidRPr="007D66F7">
        <w:rPr>
          <w:color w:val="000000"/>
        </w:rPr>
        <w:t xml:space="preserve"> </w:t>
      </w:r>
      <w:r w:rsidR="002C011D" w:rsidRPr="007D66F7">
        <w:rPr>
          <w:color w:val="000000"/>
        </w:rPr>
        <w:t>Положения о бюджетном процессе в МО «Александровский район».</w:t>
      </w:r>
    </w:p>
    <w:p w14:paraId="3A696009" w14:textId="53531986" w:rsidR="002C011D" w:rsidRPr="007D66F7" w:rsidRDefault="00F6397C" w:rsidP="00D66DA0">
      <w:pPr>
        <w:pStyle w:val="af2"/>
        <w:spacing w:line="276" w:lineRule="auto"/>
        <w:ind w:firstLine="851"/>
        <w:jc w:val="both"/>
        <w:rPr>
          <w:color w:val="000000"/>
        </w:rPr>
      </w:pPr>
      <w:r w:rsidRPr="007D66F7">
        <w:rPr>
          <w:b/>
          <w:bCs/>
          <w:color w:val="000000"/>
        </w:rPr>
        <w:t>3</w:t>
      </w:r>
      <w:r w:rsidR="00E06EF6" w:rsidRPr="007D66F7">
        <w:rPr>
          <w:b/>
          <w:bCs/>
          <w:color w:val="000000"/>
        </w:rPr>
        <w:t>.</w:t>
      </w:r>
      <w:r w:rsidR="007E3ECD" w:rsidRPr="007D66F7">
        <w:rPr>
          <w:color w:val="000000"/>
        </w:rPr>
        <w:tab/>
      </w:r>
      <w:r w:rsidR="00B30265" w:rsidRPr="007D66F7">
        <w:rPr>
          <w:color w:val="000000"/>
        </w:rPr>
        <w:t>Проект бюджета содержит основные характеристики бюджета, установленные п. 3 ст. 184.1 БК РФ, п. 1 ст. 1</w:t>
      </w:r>
      <w:r w:rsidR="00CE7CF9" w:rsidRPr="007D66F7">
        <w:rPr>
          <w:color w:val="000000"/>
        </w:rPr>
        <w:t>6</w:t>
      </w:r>
      <w:r w:rsidR="00B30265" w:rsidRPr="007D66F7">
        <w:rPr>
          <w:color w:val="000000"/>
        </w:rPr>
        <w:t xml:space="preserve"> Положения о бюджетном процессе</w:t>
      </w:r>
      <w:r w:rsidR="002C011D" w:rsidRPr="007D66F7">
        <w:rPr>
          <w:color w:val="000000"/>
        </w:rPr>
        <w:t xml:space="preserve"> в МО «Александровский район».</w:t>
      </w:r>
    </w:p>
    <w:p w14:paraId="7796144E" w14:textId="5569926F" w:rsidR="00D33038" w:rsidRPr="007D66F7" w:rsidRDefault="00F6397C" w:rsidP="00D66DA0">
      <w:pPr>
        <w:spacing w:line="276" w:lineRule="auto"/>
        <w:ind w:firstLine="851"/>
        <w:jc w:val="both"/>
        <w:rPr>
          <w:rFonts w:eastAsia="Andale Sans UI"/>
          <w:color w:val="000000"/>
          <w:kern w:val="3"/>
          <w:lang w:eastAsia="en-US" w:bidi="en-US"/>
        </w:rPr>
      </w:pPr>
      <w:r w:rsidRPr="007D66F7">
        <w:rPr>
          <w:b/>
          <w:bCs/>
          <w:color w:val="000000"/>
        </w:rPr>
        <w:t>4</w:t>
      </w:r>
      <w:r w:rsidR="00E06EF6" w:rsidRPr="007D66F7">
        <w:rPr>
          <w:b/>
          <w:bCs/>
          <w:color w:val="000000"/>
        </w:rPr>
        <w:t>.</w:t>
      </w:r>
      <w:r w:rsidR="007E3ECD" w:rsidRPr="007D66F7">
        <w:rPr>
          <w:color w:val="000000"/>
        </w:rPr>
        <w:tab/>
      </w:r>
      <w:r w:rsidR="00D33038" w:rsidRPr="007D66F7">
        <w:rPr>
          <w:rFonts w:eastAsia="Andale Sans UI"/>
          <w:color w:val="000000"/>
          <w:kern w:val="3"/>
          <w:lang w:eastAsia="en-US" w:bidi="en-US"/>
        </w:rPr>
        <w:t>Бюджет района на 20</w:t>
      </w:r>
      <w:r w:rsidR="00003DBE" w:rsidRPr="007D66F7">
        <w:rPr>
          <w:rFonts w:eastAsia="Andale Sans UI"/>
          <w:color w:val="000000"/>
          <w:kern w:val="3"/>
          <w:lang w:eastAsia="en-US" w:bidi="en-US"/>
        </w:rPr>
        <w:t>2</w:t>
      </w:r>
      <w:r w:rsidR="00484FC8">
        <w:rPr>
          <w:rFonts w:eastAsia="Andale Sans UI"/>
          <w:color w:val="000000"/>
          <w:kern w:val="3"/>
          <w:lang w:eastAsia="en-US" w:bidi="en-US"/>
        </w:rPr>
        <w:t>5</w:t>
      </w:r>
      <w:r w:rsidR="00D33038" w:rsidRPr="007D66F7">
        <w:rPr>
          <w:rFonts w:eastAsia="Andale Sans UI"/>
          <w:color w:val="000000"/>
          <w:kern w:val="3"/>
          <w:lang w:eastAsia="en-US" w:bidi="en-US"/>
        </w:rPr>
        <w:t xml:space="preserve"> год и плановый период 202</w:t>
      </w:r>
      <w:r w:rsidR="00484FC8">
        <w:rPr>
          <w:rFonts w:eastAsia="Andale Sans UI"/>
          <w:color w:val="000000"/>
          <w:kern w:val="3"/>
          <w:lang w:eastAsia="en-US" w:bidi="en-US"/>
        </w:rPr>
        <w:t>6</w:t>
      </w:r>
      <w:r w:rsidR="00D33038" w:rsidRPr="007D66F7">
        <w:rPr>
          <w:rFonts w:eastAsia="Andale Sans UI"/>
          <w:color w:val="000000"/>
          <w:kern w:val="3"/>
          <w:lang w:eastAsia="en-US" w:bidi="en-US"/>
        </w:rPr>
        <w:t xml:space="preserve"> – 202</w:t>
      </w:r>
      <w:r w:rsidR="00484FC8">
        <w:rPr>
          <w:rFonts w:eastAsia="Andale Sans UI"/>
          <w:color w:val="000000"/>
          <w:kern w:val="3"/>
          <w:lang w:eastAsia="en-US" w:bidi="en-US"/>
        </w:rPr>
        <w:t>7</w:t>
      </w:r>
      <w:r w:rsidR="00D33038" w:rsidRPr="007D66F7">
        <w:rPr>
          <w:rFonts w:eastAsia="Andale Sans UI"/>
          <w:color w:val="000000"/>
          <w:kern w:val="3"/>
          <w:lang w:eastAsia="en-US" w:bidi="en-US"/>
        </w:rPr>
        <w:t xml:space="preserve"> гг. спрогнозирован сбалансированным, что соответствует принципу сбалансированности бюджета, установленному статьей 33 Бюджетного кодекса РФ.</w:t>
      </w:r>
    </w:p>
    <w:p w14:paraId="5395E8C6" w14:textId="77777777" w:rsidR="00ED51C8" w:rsidRPr="007D66F7" w:rsidRDefault="00ED51C8" w:rsidP="00D66DA0">
      <w:pPr>
        <w:pStyle w:val="Standard"/>
        <w:autoSpaceDE w:val="0"/>
        <w:spacing w:line="276" w:lineRule="auto"/>
        <w:ind w:firstLine="851"/>
        <w:jc w:val="both"/>
        <w:rPr>
          <w:rFonts w:cs="Times New Roman"/>
          <w:b/>
          <w:color w:val="000000"/>
          <w:lang w:val="ru-RU"/>
        </w:rPr>
      </w:pPr>
      <w:r w:rsidRPr="007D66F7">
        <w:rPr>
          <w:rFonts w:cs="Times New Roman"/>
          <w:b/>
          <w:color w:val="000000"/>
          <w:lang w:val="ru-RU"/>
        </w:rPr>
        <w:t>По доходной части бюджета:</w:t>
      </w:r>
    </w:p>
    <w:p w14:paraId="390FD842" w14:textId="13E3C5C7" w:rsidR="00ED51C8" w:rsidRPr="007D66F7" w:rsidRDefault="002C011D" w:rsidP="00D66DA0">
      <w:pPr>
        <w:pStyle w:val="af2"/>
        <w:spacing w:line="276" w:lineRule="auto"/>
        <w:ind w:firstLine="851"/>
        <w:jc w:val="both"/>
      </w:pPr>
      <w:r w:rsidRPr="007D66F7">
        <w:rPr>
          <w:b/>
          <w:bCs/>
        </w:rPr>
        <w:t>5</w:t>
      </w:r>
      <w:r w:rsidR="00ED51C8" w:rsidRPr="007D66F7">
        <w:rPr>
          <w:b/>
          <w:bCs/>
        </w:rPr>
        <w:t>.</w:t>
      </w:r>
      <w:r w:rsidR="007E3ECD" w:rsidRPr="007D66F7">
        <w:tab/>
      </w:r>
      <w:r w:rsidR="00ED51C8" w:rsidRPr="007D66F7">
        <w:t>На начало финансового года не прогнозируется свободный остаток денежных средств на едином счете бюджета</w:t>
      </w:r>
      <w:r w:rsidR="00473E23">
        <w:t>.</w:t>
      </w:r>
    </w:p>
    <w:p w14:paraId="51D63A15" w14:textId="543713D2" w:rsidR="009E2475" w:rsidRPr="007D66F7" w:rsidRDefault="002C011D" w:rsidP="00D66DA0">
      <w:pPr>
        <w:autoSpaceDE w:val="0"/>
        <w:autoSpaceDN w:val="0"/>
        <w:adjustRightInd w:val="0"/>
        <w:spacing w:line="276" w:lineRule="auto"/>
        <w:ind w:firstLine="851"/>
        <w:jc w:val="both"/>
        <w:outlineLvl w:val="3"/>
      </w:pPr>
      <w:r w:rsidRPr="007D66F7">
        <w:rPr>
          <w:b/>
          <w:bCs/>
        </w:rPr>
        <w:t>6</w:t>
      </w:r>
      <w:r w:rsidR="00ED51C8" w:rsidRPr="007D66F7">
        <w:rPr>
          <w:b/>
          <w:bCs/>
        </w:rPr>
        <w:t>.</w:t>
      </w:r>
      <w:r w:rsidR="007E3ECD" w:rsidRPr="007D66F7">
        <w:tab/>
      </w:r>
      <w:r w:rsidR="00ED51C8" w:rsidRPr="007D66F7">
        <w:t xml:space="preserve">Нормативы отчислений налоговых доходов в районный бюджет </w:t>
      </w:r>
      <w:r w:rsidR="009D5495" w:rsidRPr="007D66F7">
        <w:t>не из</w:t>
      </w:r>
      <w:r w:rsidR="00ED51C8" w:rsidRPr="007D66F7">
        <w:t>менились. На 20</w:t>
      </w:r>
      <w:r w:rsidR="00073A12" w:rsidRPr="007D66F7">
        <w:t>2</w:t>
      </w:r>
      <w:r w:rsidR="00484FC8">
        <w:t>5</w:t>
      </w:r>
      <w:r w:rsidR="009B2CB0" w:rsidRPr="007D66F7">
        <w:t xml:space="preserve"> </w:t>
      </w:r>
      <w:r w:rsidRPr="007D66F7">
        <w:t>-</w:t>
      </w:r>
      <w:r w:rsidR="009B2CB0" w:rsidRPr="007D66F7">
        <w:t xml:space="preserve"> </w:t>
      </w:r>
      <w:r w:rsidRPr="007D66F7">
        <w:t>20</w:t>
      </w:r>
      <w:r w:rsidR="007612BB" w:rsidRPr="007D66F7">
        <w:t>2</w:t>
      </w:r>
      <w:r w:rsidR="00484FC8">
        <w:t>7</w:t>
      </w:r>
      <w:r w:rsidRPr="007D66F7">
        <w:t xml:space="preserve"> гг.</w:t>
      </w:r>
      <w:r w:rsidR="00ED51C8" w:rsidRPr="007D66F7">
        <w:t xml:space="preserve"> на территории муниципального образования «Александровский район» не планируется вводить новые местные налоги или отменять ранее действующие.</w:t>
      </w:r>
      <w:r w:rsidR="00073A12" w:rsidRPr="007D66F7">
        <w:t xml:space="preserve"> При формировании доходной части бюджета учтены изменения налогового и бюджетного законодательства Российской Федерации: </w:t>
      </w:r>
    </w:p>
    <w:p w14:paraId="14F5C884" w14:textId="54417299" w:rsidR="009E2475" w:rsidRPr="007D66F7" w:rsidRDefault="007E3ECD" w:rsidP="00D66DA0">
      <w:pPr>
        <w:pStyle w:val="a7"/>
        <w:numPr>
          <w:ilvl w:val="2"/>
          <w:numId w:val="19"/>
        </w:numPr>
        <w:autoSpaceDE w:val="0"/>
        <w:autoSpaceDN w:val="0"/>
        <w:adjustRightInd w:val="0"/>
        <w:spacing w:line="276" w:lineRule="auto"/>
        <w:ind w:left="0" w:firstLine="851"/>
        <w:jc w:val="both"/>
        <w:outlineLvl w:val="3"/>
        <w:rPr>
          <w:rFonts w:ascii="Times New Roman" w:hAnsi="Times New Roman" w:cs="Times New Roman"/>
        </w:rPr>
      </w:pPr>
      <w:r w:rsidRPr="007D66F7">
        <w:rPr>
          <w:rFonts w:ascii="Times New Roman" w:hAnsi="Times New Roman" w:cs="Times New Roman"/>
        </w:rPr>
        <w:t>н</w:t>
      </w:r>
      <w:r w:rsidR="009E2475" w:rsidRPr="007D66F7">
        <w:rPr>
          <w:rFonts w:ascii="Times New Roman" w:hAnsi="Times New Roman" w:cs="Times New Roman"/>
        </w:rPr>
        <w:t>орматив зачисления НДФЛ в бюджеты муниципальных районов с 2015 года не изменялся;</w:t>
      </w:r>
    </w:p>
    <w:p w14:paraId="507FFF5A" w14:textId="26088FFF" w:rsidR="009E2475" w:rsidRPr="007D66F7" w:rsidRDefault="009629AF" w:rsidP="00D66DA0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851"/>
        <w:jc w:val="both"/>
        <w:outlineLvl w:val="3"/>
        <w:rPr>
          <w:rFonts w:ascii="Times New Roman" w:hAnsi="Times New Roman" w:cs="Times New Roman"/>
        </w:rPr>
      </w:pPr>
      <w:r w:rsidRPr="007D66F7">
        <w:rPr>
          <w:rFonts w:ascii="Times New Roman" w:hAnsi="Times New Roman" w:cs="Times New Roman"/>
        </w:rPr>
        <w:t xml:space="preserve">увеличение </w:t>
      </w:r>
      <w:r w:rsidR="009E2475" w:rsidRPr="007D66F7">
        <w:rPr>
          <w:rFonts w:ascii="Times New Roman" w:hAnsi="Times New Roman" w:cs="Times New Roman"/>
        </w:rPr>
        <w:t>поступлени</w:t>
      </w:r>
      <w:r w:rsidRPr="007D66F7">
        <w:rPr>
          <w:rFonts w:ascii="Times New Roman" w:hAnsi="Times New Roman" w:cs="Times New Roman"/>
        </w:rPr>
        <w:t>й</w:t>
      </w:r>
      <w:r w:rsidR="009E2475" w:rsidRPr="007D66F7">
        <w:rPr>
          <w:rFonts w:ascii="Times New Roman" w:hAnsi="Times New Roman" w:cs="Times New Roman"/>
        </w:rPr>
        <w:t xml:space="preserve"> по акцизам</w:t>
      </w:r>
      <w:r w:rsidRPr="007D66F7">
        <w:rPr>
          <w:rFonts w:ascii="Times New Roman" w:hAnsi="Times New Roman" w:cs="Times New Roman"/>
        </w:rPr>
        <w:t xml:space="preserve"> и подакцизным товаром </w:t>
      </w:r>
      <w:r w:rsidR="00375652" w:rsidRPr="007D66F7">
        <w:rPr>
          <w:rFonts w:ascii="Times New Roman" w:hAnsi="Times New Roman" w:cs="Times New Roman"/>
        </w:rPr>
        <w:t xml:space="preserve">запланировано </w:t>
      </w:r>
      <w:r w:rsidRPr="007D66F7">
        <w:rPr>
          <w:rFonts w:ascii="Times New Roman" w:hAnsi="Times New Roman" w:cs="Times New Roman"/>
        </w:rPr>
        <w:t>за счет применения дифференцированного норматива отчислений в соответствии с Законом Томской области;</w:t>
      </w:r>
    </w:p>
    <w:p w14:paraId="2FE7494A" w14:textId="0A224758" w:rsidR="009E2475" w:rsidRPr="007D66F7" w:rsidRDefault="00073A12" w:rsidP="00D66DA0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851"/>
        <w:jc w:val="both"/>
        <w:outlineLvl w:val="3"/>
        <w:rPr>
          <w:rFonts w:ascii="Times New Roman" w:hAnsi="Times New Roman" w:cs="Times New Roman"/>
        </w:rPr>
      </w:pPr>
      <w:r w:rsidRPr="007D66F7">
        <w:rPr>
          <w:rFonts w:ascii="Times New Roman" w:hAnsi="Times New Roman" w:cs="Times New Roman"/>
        </w:rPr>
        <w:t xml:space="preserve">при планировании платы за негативное воздействие на окружающую среду с 1 января 2020 года применен норматив распределения 60 % (Федеральный закон от 15.04.2019 № 62-ФЗ «О внесении изменений в Бюджетный кодекс Российской Федерации»); </w:t>
      </w:r>
    </w:p>
    <w:p w14:paraId="7BA4763D" w14:textId="43B623DC" w:rsidR="00940830" w:rsidRPr="007D66F7" w:rsidRDefault="002C011D" w:rsidP="00D66DA0">
      <w:pPr>
        <w:pStyle w:val="af2"/>
        <w:spacing w:line="276" w:lineRule="auto"/>
        <w:ind w:firstLine="851"/>
        <w:jc w:val="both"/>
        <w:rPr>
          <w:b/>
        </w:rPr>
      </w:pPr>
      <w:r w:rsidRPr="007D66F7">
        <w:rPr>
          <w:b/>
          <w:bCs/>
          <w:color w:val="000000"/>
        </w:rPr>
        <w:t>7</w:t>
      </w:r>
      <w:r w:rsidR="00F6397C" w:rsidRPr="007D66F7">
        <w:rPr>
          <w:b/>
          <w:bCs/>
        </w:rPr>
        <w:t>.</w:t>
      </w:r>
      <w:r w:rsidR="007E3ECD" w:rsidRPr="007D66F7">
        <w:tab/>
      </w:r>
      <w:r w:rsidR="00E06EF6" w:rsidRPr="007D66F7">
        <w:t>П</w:t>
      </w:r>
      <w:r w:rsidR="00AE236D" w:rsidRPr="007D66F7">
        <w:t>рогнозируемый общий объем доходов районно</w:t>
      </w:r>
      <w:r w:rsidR="00E06EF6" w:rsidRPr="007D66F7">
        <w:t>го бюджета на 20</w:t>
      </w:r>
      <w:r w:rsidR="00003DBE" w:rsidRPr="007D66F7">
        <w:t>2</w:t>
      </w:r>
      <w:r w:rsidR="00484FC8">
        <w:t>5</w:t>
      </w:r>
      <w:r w:rsidR="00E06EF6" w:rsidRPr="007D66F7">
        <w:t xml:space="preserve"> год составит </w:t>
      </w:r>
      <w:r w:rsidR="00484FC8">
        <w:t>772871,2</w:t>
      </w:r>
      <w:r w:rsidR="00003DBE" w:rsidRPr="007D66F7">
        <w:t xml:space="preserve"> </w:t>
      </w:r>
      <w:r w:rsidR="00214EAC" w:rsidRPr="007D66F7">
        <w:t>тыс. руб.</w:t>
      </w:r>
      <w:r w:rsidR="00AE236D" w:rsidRPr="007D66F7">
        <w:t xml:space="preserve"> П</w:t>
      </w:r>
      <w:r w:rsidR="000518ED" w:rsidRPr="007D66F7">
        <w:t>рогнозируемые</w:t>
      </w:r>
      <w:r w:rsidR="00AE236D" w:rsidRPr="007D66F7">
        <w:t xml:space="preserve"> доходы по сравнению с ожидаемыми </w:t>
      </w:r>
      <w:r w:rsidR="000518ED" w:rsidRPr="007D66F7">
        <w:t xml:space="preserve">исполнением </w:t>
      </w:r>
      <w:r w:rsidR="00AE236D" w:rsidRPr="007D66F7">
        <w:t>в 20</w:t>
      </w:r>
      <w:r w:rsidR="00AA2D39" w:rsidRPr="007D66F7">
        <w:t>2</w:t>
      </w:r>
      <w:r w:rsidR="00484FC8">
        <w:t>4</w:t>
      </w:r>
      <w:r w:rsidR="00AE236D" w:rsidRPr="007D66F7">
        <w:t xml:space="preserve"> году сократятся </w:t>
      </w:r>
      <w:r w:rsidR="00ED51C8" w:rsidRPr="007D66F7">
        <w:t xml:space="preserve">на </w:t>
      </w:r>
      <w:r w:rsidR="00484FC8">
        <w:t>116142,4</w:t>
      </w:r>
      <w:r w:rsidR="00214EAC" w:rsidRPr="007D66F7">
        <w:t xml:space="preserve"> тыс. руб</w:t>
      </w:r>
      <w:r w:rsidR="00ED51C8" w:rsidRPr="007D66F7">
        <w:t xml:space="preserve">., в основном за счет </w:t>
      </w:r>
      <w:r w:rsidR="0056361A" w:rsidRPr="007D66F7">
        <w:lastRenderedPageBreak/>
        <w:t>у</w:t>
      </w:r>
      <w:r w:rsidR="00D04D12" w:rsidRPr="007D66F7">
        <w:t>меньшения</w:t>
      </w:r>
      <w:r w:rsidR="0056361A" w:rsidRPr="007D66F7">
        <w:t xml:space="preserve"> </w:t>
      </w:r>
      <w:r w:rsidR="00214EAC" w:rsidRPr="007D66F7">
        <w:t xml:space="preserve">безвозмездных поступлений на </w:t>
      </w:r>
      <w:r w:rsidR="003E5383">
        <w:t>133570,9</w:t>
      </w:r>
      <w:r w:rsidR="00214EAC" w:rsidRPr="007D66F7">
        <w:t xml:space="preserve"> тыс. руб.</w:t>
      </w:r>
      <w:r w:rsidR="00EE230B" w:rsidRPr="007D66F7">
        <w:t>,</w:t>
      </w:r>
      <w:r w:rsidR="00A77383" w:rsidRPr="007D66F7">
        <w:t xml:space="preserve"> </w:t>
      </w:r>
      <w:r w:rsidR="0056361A" w:rsidRPr="007D66F7">
        <w:t xml:space="preserve">и </w:t>
      </w:r>
      <w:r w:rsidR="009C45C5">
        <w:t xml:space="preserve">увеличением налоговых и неналоговых поступлений </w:t>
      </w:r>
      <w:r w:rsidR="00ED51C8" w:rsidRPr="007D66F7">
        <w:t xml:space="preserve">на </w:t>
      </w:r>
      <w:r w:rsidR="00484FC8">
        <w:t>26034,7</w:t>
      </w:r>
      <w:r w:rsidR="00915B02" w:rsidRPr="007D66F7">
        <w:t xml:space="preserve"> тыс.</w:t>
      </w:r>
      <w:r w:rsidR="004C0696" w:rsidRPr="007D66F7">
        <w:t xml:space="preserve"> </w:t>
      </w:r>
      <w:r w:rsidR="00915B02" w:rsidRPr="007D66F7">
        <w:t>руб.</w:t>
      </w:r>
    </w:p>
    <w:p w14:paraId="203C277D" w14:textId="727B6BFF" w:rsidR="002250EC" w:rsidRDefault="002C011D" w:rsidP="00D66DA0">
      <w:pPr>
        <w:spacing w:line="276" w:lineRule="auto"/>
        <w:ind w:firstLine="851"/>
        <w:jc w:val="both"/>
      </w:pPr>
      <w:r w:rsidRPr="007D66F7">
        <w:rPr>
          <w:b/>
          <w:bCs/>
        </w:rPr>
        <w:t>8</w:t>
      </w:r>
      <w:r w:rsidR="00AF6CA0" w:rsidRPr="007D66F7">
        <w:rPr>
          <w:b/>
          <w:bCs/>
        </w:rPr>
        <w:t>.</w:t>
      </w:r>
      <w:r w:rsidR="007E3ECD" w:rsidRPr="007D66F7">
        <w:tab/>
      </w:r>
      <w:r w:rsidR="00C74C68" w:rsidRPr="007D66F7">
        <w:t>В 20</w:t>
      </w:r>
      <w:r w:rsidR="00073A12" w:rsidRPr="007D66F7">
        <w:t>2</w:t>
      </w:r>
      <w:r w:rsidR="003E5383">
        <w:t>5</w:t>
      </w:r>
      <w:r w:rsidR="00073A12" w:rsidRPr="007D66F7">
        <w:t xml:space="preserve"> </w:t>
      </w:r>
      <w:r w:rsidR="00C74C68" w:rsidRPr="007D66F7">
        <w:t>-</w:t>
      </w:r>
      <w:r w:rsidR="00073A12" w:rsidRPr="007D66F7">
        <w:t xml:space="preserve"> </w:t>
      </w:r>
      <w:r w:rsidR="00C74C68" w:rsidRPr="007D66F7">
        <w:t>20</w:t>
      </w:r>
      <w:r w:rsidR="00557C76" w:rsidRPr="007D66F7">
        <w:t>2</w:t>
      </w:r>
      <w:r w:rsidR="003E5383">
        <w:t>7</w:t>
      </w:r>
      <w:r w:rsidR="00C74C68" w:rsidRPr="007D66F7">
        <w:t xml:space="preserve"> гг.</w:t>
      </w:r>
      <w:r w:rsidR="0080361B" w:rsidRPr="007D66F7">
        <w:t xml:space="preserve"> планируется у</w:t>
      </w:r>
      <w:r w:rsidR="009C45C5">
        <w:t>величение</w:t>
      </w:r>
      <w:r w:rsidR="0080361B" w:rsidRPr="007D66F7">
        <w:t xml:space="preserve"> объема налоговых </w:t>
      </w:r>
      <w:r w:rsidR="00D05E7C" w:rsidRPr="007D66F7">
        <w:t xml:space="preserve">и неналоговых </w:t>
      </w:r>
      <w:r w:rsidR="0080361B" w:rsidRPr="007D66F7">
        <w:t>доходов, как в абсолютном выражении, так и долевом соотношении</w:t>
      </w:r>
      <w:r w:rsidR="00C74C68" w:rsidRPr="007D66F7">
        <w:t>.</w:t>
      </w:r>
    </w:p>
    <w:p w14:paraId="4310E253" w14:textId="51C5B22F" w:rsidR="002250EC" w:rsidRPr="009D3BAC" w:rsidRDefault="002250EC" w:rsidP="00D66DA0">
      <w:pPr>
        <w:spacing w:line="276" w:lineRule="auto"/>
        <w:ind w:firstLine="851"/>
        <w:jc w:val="both"/>
      </w:pPr>
    </w:p>
    <w:p w14:paraId="484325FA" w14:textId="77777777" w:rsidR="00915B02" w:rsidRPr="007D66F7" w:rsidRDefault="00915B02" w:rsidP="00D66DA0">
      <w:pPr>
        <w:pStyle w:val="a7"/>
        <w:autoSpaceDE w:val="0"/>
        <w:autoSpaceDN w:val="0"/>
        <w:adjustRightInd w:val="0"/>
        <w:spacing w:line="276" w:lineRule="auto"/>
        <w:ind w:left="0" w:firstLine="851"/>
        <w:jc w:val="both"/>
        <w:outlineLvl w:val="3"/>
        <w:rPr>
          <w:rFonts w:ascii="Times New Roman" w:hAnsi="Times New Roman" w:cs="Times New Roman"/>
        </w:rPr>
      </w:pPr>
      <w:r w:rsidRPr="007D66F7">
        <w:rPr>
          <w:rFonts w:ascii="Times New Roman" w:hAnsi="Times New Roman" w:cs="Times New Roman"/>
          <w:b/>
        </w:rPr>
        <w:t xml:space="preserve">По </w:t>
      </w:r>
      <w:r w:rsidR="00682080" w:rsidRPr="007D66F7">
        <w:rPr>
          <w:rFonts w:ascii="Times New Roman" w:hAnsi="Times New Roman" w:cs="Times New Roman"/>
          <w:b/>
        </w:rPr>
        <w:t>расходной части бюджета.</w:t>
      </w:r>
    </w:p>
    <w:p w14:paraId="5314D4B1" w14:textId="6AE89F56" w:rsidR="003B649C" w:rsidRDefault="006149E5" w:rsidP="00D66DA0">
      <w:pPr>
        <w:spacing w:line="276" w:lineRule="auto"/>
        <w:ind w:firstLine="851"/>
        <w:jc w:val="both"/>
      </w:pPr>
      <w:r>
        <w:rPr>
          <w:b/>
          <w:bCs/>
        </w:rPr>
        <w:t>9</w:t>
      </w:r>
      <w:r w:rsidR="00E06EF6" w:rsidRPr="007D66F7">
        <w:rPr>
          <w:b/>
          <w:bCs/>
        </w:rPr>
        <w:t>.</w:t>
      </w:r>
      <w:r w:rsidR="007E3ECD" w:rsidRPr="007D66F7">
        <w:tab/>
      </w:r>
      <w:r w:rsidR="003B649C" w:rsidRPr="007D66F7">
        <w:t>Во исполнение ст. 38.1 БК РФ расходы бюджета района в ведомственной структуре распределены по</w:t>
      </w:r>
      <w:r w:rsidR="003B649C" w:rsidRPr="003E5383">
        <w:rPr>
          <w:b/>
        </w:rPr>
        <w:t xml:space="preserve"> </w:t>
      </w:r>
      <w:r w:rsidR="003E5383" w:rsidRPr="003E5383">
        <w:rPr>
          <w:b/>
        </w:rPr>
        <w:t>7</w:t>
      </w:r>
      <w:r w:rsidR="003B649C" w:rsidRPr="007D66F7">
        <w:rPr>
          <w:b/>
        </w:rPr>
        <w:t xml:space="preserve"> главным распорядителям</w:t>
      </w:r>
      <w:r w:rsidR="003B649C" w:rsidRPr="007D66F7">
        <w:t xml:space="preserve"> бюджетных средств.</w:t>
      </w:r>
    </w:p>
    <w:p w14:paraId="61306137" w14:textId="614F277F" w:rsidR="003B649C" w:rsidRPr="007D66F7" w:rsidRDefault="00E06EF6" w:rsidP="00D66DA0">
      <w:pPr>
        <w:spacing w:line="276" w:lineRule="auto"/>
        <w:ind w:firstLine="851"/>
        <w:jc w:val="both"/>
      </w:pPr>
      <w:r w:rsidRPr="007D66F7">
        <w:rPr>
          <w:b/>
          <w:bCs/>
        </w:rPr>
        <w:t>1</w:t>
      </w:r>
      <w:r w:rsidR="006149E5">
        <w:rPr>
          <w:b/>
          <w:bCs/>
        </w:rPr>
        <w:t>0</w:t>
      </w:r>
      <w:r w:rsidRPr="007D66F7">
        <w:rPr>
          <w:b/>
          <w:bCs/>
        </w:rPr>
        <w:t>.</w:t>
      </w:r>
      <w:r w:rsidR="007E3ECD" w:rsidRPr="007D66F7">
        <w:tab/>
      </w:r>
      <w:r w:rsidR="003B649C" w:rsidRPr="007D66F7">
        <w:t>Расходная часть бюджета составлена в действующей бюджетной классификации с разбивкой до групп видов расходов, без детализации по элементам видов расходов, что не противоречит нормам статьи 184.1 Бюджетного кодекса РФ.</w:t>
      </w:r>
    </w:p>
    <w:p w14:paraId="180E6FCC" w14:textId="7A760555" w:rsidR="007E68CD" w:rsidRPr="007D66F7" w:rsidRDefault="00557C76" w:rsidP="00D66DA0">
      <w:pPr>
        <w:spacing w:line="276" w:lineRule="auto"/>
        <w:ind w:firstLine="851"/>
        <w:jc w:val="both"/>
        <w:rPr>
          <w:rFonts w:eastAsiaTheme="minorHAnsi"/>
          <w:lang w:eastAsia="en-US"/>
        </w:rPr>
      </w:pPr>
      <w:r w:rsidRPr="007D66F7">
        <w:rPr>
          <w:b/>
          <w:bCs/>
        </w:rPr>
        <w:t>1</w:t>
      </w:r>
      <w:r w:rsidR="006149E5">
        <w:rPr>
          <w:b/>
          <w:bCs/>
        </w:rPr>
        <w:t>1</w:t>
      </w:r>
      <w:r w:rsidR="007E68CD" w:rsidRPr="007D66F7">
        <w:rPr>
          <w:b/>
          <w:bCs/>
        </w:rPr>
        <w:t>.</w:t>
      </w:r>
      <w:r w:rsidR="007E3ECD" w:rsidRPr="007D66F7">
        <w:tab/>
      </w:r>
      <w:r w:rsidR="007E68CD" w:rsidRPr="007D66F7">
        <w:rPr>
          <w:rFonts w:eastAsiaTheme="minorHAnsi"/>
          <w:color w:val="000000"/>
          <w:lang w:eastAsia="en-US"/>
        </w:rPr>
        <w:t>В соответствии с требованиями части 2 статьи 172 Бюджетного кодекса</w:t>
      </w:r>
      <w:r w:rsidR="007872AC" w:rsidRPr="007D66F7">
        <w:rPr>
          <w:rFonts w:eastAsiaTheme="minorHAnsi"/>
          <w:color w:val="000000"/>
          <w:lang w:eastAsia="en-US"/>
        </w:rPr>
        <w:t xml:space="preserve"> РФ</w:t>
      </w:r>
      <w:r w:rsidR="007E68CD" w:rsidRPr="007D66F7">
        <w:rPr>
          <w:rFonts w:eastAsiaTheme="minorHAnsi"/>
          <w:color w:val="000000"/>
          <w:lang w:eastAsia="en-US"/>
        </w:rPr>
        <w:t xml:space="preserve"> проект бюджета сформирован в программной структуре расходов на основе 1</w:t>
      </w:r>
      <w:r w:rsidR="003E5383">
        <w:rPr>
          <w:rFonts w:eastAsiaTheme="minorHAnsi"/>
          <w:color w:val="000000"/>
          <w:lang w:eastAsia="en-US"/>
        </w:rPr>
        <w:t>7</w:t>
      </w:r>
      <w:r w:rsidR="007E68CD" w:rsidRPr="007D66F7">
        <w:rPr>
          <w:rFonts w:eastAsiaTheme="minorHAnsi"/>
          <w:color w:val="000000"/>
          <w:lang w:eastAsia="en-US"/>
        </w:rPr>
        <w:t xml:space="preserve"> муниципальных программ МО «Александровский район». Бюджетные ассигнования на реализацию мероприятий муниципальных программ в 20</w:t>
      </w:r>
      <w:r w:rsidR="000E1E33" w:rsidRPr="007D66F7">
        <w:rPr>
          <w:rFonts w:eastAsiaTheme="minorHAnsi"/>
          <w:color w:val="000000"/>
          <w:lang w:eastAsia="en-US"/>
        </w:rPr>
        <w:t>2</w:t>
      </w:r>
      <w:r w:rsidR="003E5383">
        <w:rPr>
          <w:rFonts w:eastAsiaTheme="minorHAnsi"/>
          <w:color w:val="000000"/>
          <w:lang w:eastAsia="en-US"/>
        </w:rPr>
        <w:t>5</w:t>
      </w:r>
      <w:r w:rsidR="007E68CD" w:rsidRPr="007D66F7">
        <w:rPr>
          <w:rFonts w:eastAsiaTheme="minorHAnsi"/>
          <w:color w:val="000000"/>
          <w:lang w:eastAsia="en-US"/>
        </w:rPr>
        <w:t xml:space="preserve"> году планируются в объеме </w:t>
      </w:r>
      <w:r w:rsidR="003E5383" w:rsidRPr="003E5383">
        <w:rPr>
          <w:rFonts w:eastAsiaTheme="minorHAnsi"/>
          <w:color w:val="000000"/>
          <w:lang w:eastAsia="en-US"/>
        </w:rPr>
        <w:t xml:space="preserve">720101,7 тыс. руб., что составляет 93,2 % </w:t>
      </w:r>
      <w:r w:rsidR="007E68CD" w:rsidRPr="007D66F7">
        <w:rPr>
          <w:rFonts w:eastAsiaTheme="minorHAnsi"/>
          <w:color w:val="000000"/>
          <w:lang w:eastAsia="en-US"/>
        </w:rPr>
        <w:t xml:space="preserve">общего объема расходов бюджета, </w:t>
      </w:r>
      <w:r w:rsidR="007E68CD" w:rsidRPr="007D66F7">
        <w:rPr>
          <w:rFonts w:eastAsiaTheme="minorHAnsi"/>
          <w:lang w:eastAsia="en-US"/>
        </w:rPr>
        <w:t>в 20</w:t>
      </w:r>
      <w:r w:rsidR="000952FD" w:rsidRPr="007D66F7">
        <w:rPr>
          <w:rFonts w:eastAsiaTheme="minorHAnsi"/>
          <w:lang w:eastAsia="en-US"/>
        </w:rPr>
        <w:t>2</w:t>
      </w:r>
      <w:r w:rsidR="003E5383">
        <w:rPr>
          <w:rFonts w:eastAsiaTheme="minorHAnsi"/>
          <w:lang w:eastAsia="en-US"/>
        </w:rPr>
        <w:t>6</w:t>
      </w:r>
      <w:r w:rsidR="000952FD" w:rsidRPr="007D66F7">
        <w:rPr>
          <w:rFonts w:eastAsiaTheme="minorHAnsi"/>
          <w:lang w:eastAsia="en-US"/>
        </w:rPr>
        <w:t xml:space="preserve"> </w:t>
      </w:r>
      <w:r w:rsidR="007E68CD" w:rsidRPr="007D66F7">
        <w:rPr>
          <w:rFonts w:eastAsiaTheme="minorHAnsi"/>
          <w:lang w:eastAsia="en-US"/>
        </w:rPr>
        <w:t>г.</w:t>
      </w:r>
      <w:r w:rsidR="000952FD" w:rsidRPr="007D66F7">
        <w:rPr>
          <w:rFonts w:eastAsiaTheme="minorHAnsi"/>
          <w:lang w:eastAsia="en-US"/>
        </w:rPr>
        <w:t xml:space="preserve"> –</w:t>
      </w:r>
      <w:r w:rsidR="007872AC" w:rsidRPr="007D66F7">
        <w:rPr>
          <w:rFonts w:eastAsiaTheme="minorHAnsi"/>
          <w:lang w:eastAsia="en-US"/>
        </w:rPr>
        <w:t xml:space="preserve"> </w:t>
      </w:r>
      <w:r w:rsidR="006149E5">
        <w:rPr>
          <w:rFonts w:eastAsiaTheme="minorHAnsi"/>
          <w:lang w:eastAsia="en-US"/>
        </w:rPr>
        <w:t>92</w:t>
      </w:r>
      <w:r w:rsidR="00E616C4" w:rsidRPr="007D66F7">
        <w:rPr>
          <w:rFonts w:eastAsiaTheme="minorHAnsi"/>
          <w:lang w:eastAsia="en-US"/>
        </w:rPr>
        <w:t>,</w:t>
      </w:r>
      <w:r w:rsidR="003E5383">
        <w:rPr>
          <w:rFonts w:eastAsiaTheme="minorHAnsi"/>
          <w:lang w:eastAsia="en-US"/>
        </w:rPr>
        <w:t>8</w:t>
      </w:r>
      <w:r w:rsidR="000952FD" w:rsidRPr="007D66F7">
        <w:rPr>
          <w:rFonts w:eastAsiaTheme="minorHAnsi"/>
          <w:lang w:eastAsia="en-US"/>
        </w:rPr>
        <w:t xml:space="preserve"> </w:t>
      </w:r>
      <w:r w:rsidR="007E68CD" w:rsidRPr="007D66F7">
        <w:rPr>
          <w:rFonts w:eastAsiaTheme="minorHAnsi"/>
          <w:lang w:eastAsia="en-US"/>
        </w:rPr>
        <w:t>%, в 20</w:t>
      </w:r>
      <w:r w:rsidR="00984C82" w:rsidRPr="007D66F7">
        <w:rPr>
          <w:rFonts w:eastAsiaTheme="minorHAnsi"/>
          <w:lang w:eastAsia="en-US"/>
        </w:rPr>
        <w:t>2</w:t>
      </w:r>
      <w:r w:rsidR="003E5383">
        <w:rPr>
          <w:rFonts w:eastAsiaTheme="minorHAnsi"/>
          <w:lang w:eastAsia="en-US"/>
        </w:rPr>
        <w:t>7</w:t>
      </w:r>
      <w:r w:rsidR="000952FD" w:rsidRPr="007D66F7">
        <w:rPr>
          <w:rFonts w:eastAsiaTheme="minorHAnsi"/>
          <w:lang w:eastAsia="en-US"/>
        </w:rPr>
        <w:t xml:space="preserve"> </w:t>
      </w:r>
      <w:r w:rsidR="007E68CD" w:rsidRPr="007D66F7">
        <w:rPr>
          <w:rFonts w:eastAsiaTheme="minorHAnsi"/>
          <w:lang w:eastAsia="en-US"/>
        </w:rPr>
        <w:t>г.</w:t>
      </w:r>
      <w:r w:rsidR="000952FD" w:rsidRPr="007D66F7">
        <w:rPr>
          <w:rFonts w:eastAsiaTheme="minorHAnsi"/>
          <w:lang w:eastAsia="en-US"/>
        </w:rPr>
        <w:t xml:space="preserve"> – </w:t>
      </w:r>
      <w:r w:rsidR="007872AC" w:rsidRPr="007D66F7">
        <w:rPr>
          <w:rFonts w:eastAsiaTheme="minorHAnsi"/>
          <w:lang w:eastAsia="en-US"/>
        </w:rPr>
        <w:t>9</w:t>
      </w:r>
      <w:r w:rsidR="006149E5">
        <w:rPr>
          <w:rFonts w:eastAsiaTheme="minorHAnsi"/>
          <w:lang w:eastAsia="en-US"/>
        </w:rPr>
        <w:t>2</w:t>
      </w:r>
      <w:r w:rsidR="0092182E" w:rsidRPr="007D66F7">
        <w:rPr>
          <w:rFonts w:eastAsiaTheme="minorHAnsi"/>
          <w:lang w:eastAsia="en-US"/>
        </w:rPr>
        <w:t>,</w:t>
      </w:r>
      <w:r w:rsidR="00CD62F6">
        <w:rPr>
          <w:rFonts w:eastAsiaTheme="minorHAnsi"/>
          <w:lang w:eastAsia="en-US"/>
        </w:rPr>
        <w:t>7</w:t>
      </w:r>
      <w:r w:rsidR="000952FD" w:rsidRPr="007D66F7">
        <w:rPr>
          <w:rFonts w:eastAsiaTheme="minorHAnsi"/>
          <w:lang w:eastAsia="en-US"/>
        </w:rPr>
        <w:t xml:space="preserve"> </w:t>
      </w:r>
      <w:r w:rsidR="007E68CD" w:rsidRPr="007D66F7">
        <w:rPr>
          <w:rFonts w:eastAsiaTheme="minorHAnsi"/>
          <w:lang w:eastAsia="en-US"/>
        </w:rPr>
        <w:t>%.</w:t>
      </w:r>
    </w:p>
    <w:p w14:paraId="744F6079" w14:textId="2ACBF78F" w:rsidR="00613B54" w:rsidRDefault="00613B54" w:rsidP="00D66DA0">
      <w:pPr>
        <w:spacing w:line="276" w:lineRule="auto"/>
        <w:ind w:firstLine="851"/>
        <w:jc w:val="both"/>
        <w:rPr>
          <w:rFonts w:eastAsiaTheme="minorHAnsi"/>
          <w:lang w:eastAsia="en-US"/>
        </w:rPr>
      </w:pPr>
      <w:r w:rsidRPr="00B167CA">
        <w:rPr>
          <w:rFonts w:eastAsiaTheme="minorHAnsi"/>
          <w:b/>
          <w:bCs/>
          <w:lang w:eastAsia="en-US"/>
        </w:rPr>
        <w:t>1</w:t>
      </w:r>
      <w:r w:rsidR="006149E5" w:rsidRPr="00B167CA">
        <w:rPr>
          <w:rFonts w:eastAsiaTheme="minorHAnsi"/>
          <w:b/>
          <w:bCs/>
          <w:lang w:eastAsia="en-US"/>
        </w:rPr>
        <w:t>2</w:t>
      </w:r>
      <w:r w:rsidRPr="00B167CA">
        <w:rPr>
          <w:rFonts w:eastAsiaTheme="minorHAnsi"/>
          <w:b/>
          <w:bCs/>
          <w:lang w:eastAsia="en-US"/>
        </w:rPr>
        <w:t>.</w:t>
      </w:r>
      <w:r w:rsidR="007E3ECD" w:rsidRPr="00B167CA">
        <w:rPr>
          <w:rFonts w:eastAsiaTheme="minorHAnsi"/>
          <w:lang w:eastAsia="en-US"/>
        </w:rPr>
        <w:tab/>
      </w:r>
      <w:r w:rsidRPr="00B167CA">
        <w:rPr>
          <w:rFonts w:eastAsiaTheme="minorHAnsi"/>
          <w:lang w:eastAsia="en-US"/>
        </w:rPr>
        <w:t>В соответствии с пунктом 20 Порядка разработки, реализации и оценки эффективности муниципальных программ МО «Александровский район», утвержденного постановлением Администрации Александровского района от 02.09.2014 №1143 (в ред. от 29.05.2020 № 565) муниципальные программы, предлагаемые к финансированию начиная с очередного финансового</w:t>
      </w:r>
      <w:bookmarkStart w:id="21" w:name="_GoBack"/>
      <w:bookmarkEnd w:id="21"/>
      <w:r w:rsidRPr="007D66F7">
        <w:rPr>
          <w:rFonts w:eastAsiaTheme="minorHAnsi"/>
          <w:lang w:eastAsia="en-US"/>
        </w:rPr>
        <w:t xml:space="preserve"> года, а также изменения в ранее утвержденные муниципальные программы, подлежат утверждению не позднее одного месяца до дня внесения проекта решения о бюджете муниципального образования на очередной финансовый год и плановый период в Думу Александровского района, т.е. до 10.10.202</w:t>
      </w:r>
      <w:r w:rsidR="00983372">
        <w:rPr>
          <w:rFonts w:eastAsiaTheme="minorHAnsi"/>
          <w:lang w:eastAsia="en-US"/>
        </w:rPr>
        <w:t>3</w:t>
      </w:r>
      <w:r w:rsidR="006149E5">
        <w:rPr>
          <w:rFonts w:eastAsiaTheme="minorHAnsi"/>
          <w:lang w:eastAsia="en-US"/>
        </w:rPr>
        <w:t xml:space="preserve"> </w:t>
      </w:r>
      <w:r w:rsidRPr="007D66F7">
        <w:rPr>
          <w:rFonts w:eastAsiaTheme="minorHAnsi"/>
          <w:lang w:eastAsia="en-US"/>
        </w:rPr>
        <w:t>г.</w:t>
      </w:r>
    </w:p>
    <w:p w14:paraId="04E80937" w14:textId="75B99A86" w:rsidR="00613B54" w:rsidRPr="007D66F7" w:rsidRDefault="00613B54" w:rsidP="00D66DA0">
      <w:pPr>
        <w:spacing w:line="276" w:lineRule="auto"/>
        <w:ind w:firstLine="851"/>
        <w:jc w:val="both"/>
        <w:rPr>
          <w:rFonts w:eastAsiaTheme="minorHAnsi"/>
          <w:lang w:eastAsia="en-US"/>
        </w:rPr>
      </w:pPr>
      <w:r w:rsidRPr="007D66F7">
        <w:rPr>
          <w:rFonts w:eastAsiaTheme="minorHAnsi"/>
          <w:lang w:eastAsia="en-US"/>
        </w:rPr>
        <w:t xml:space="preserve">На дату представления проекта бюджета </w:t>
      </w:r>
      <w:r w:rsidR="00C17E5F">
        <w:rPr>
          <w:rFonts w:eastAsiaTheme="minorHAnsi"/>
          <w:lang w:eastAsia="en-US"/>
        </w:rPr>
        <w:t>все</w:t>
      </w:r>
      <w:r w:rsidR="00BE335C" w:rsidRPr="007D66F7">
        <w:rPr>
          <w:rFonts w:eastAsiaTheme="minorHAnsi"/>
          <w:lang w:eastAsia="en-US"/>
        </w:rPr>
        <w:t xml:space="preserve"> </w:t>
      </w:r>
      <w:r w:rsidRPr="007D66F7">
        <w:rPr>
          <w:rFonts w:eastAsiaTheme="minorHAnsi"/>
          <w:lang w:eastAsia="en-US"/>
        </w:rPr>
        <w:t>муниципальные программы, принятые к финансированию в 202</w:t>
      </w:r>
      <w:r w:rsidR="00814A74">
        <w:rPr>
          <w:rFonts w:eastAsiaTheme="minorHAnsi"/>
          <w:lang w:eastAsia="en-US"/>
        </w:rPr>
        <w:t>5</w:t>
      </w:r>
      <w:r w:rsidRPr="007D66F7">
        <w:rPr>
          <w:rFonts w:eastAsiaTheme="minorHAnsi"/>
          <w:lang w:eastAsia="en-US"/>
        </w:rPr>
        <w:t xml:space="preserve"> году утверждены </w:t>
      </w:r>
      <w:r w:rsidR="00814A74">
        <w:rPr>
          <w:rFonts w:eastAsiaTheme="minorHAnsi"/>
          <w:lang w:eastAsia="en-US"/>
        </w:rPr>
        <w:t>без</w:t>
      </w:r>
      <w:r w:rsidRPr="007D66F7">
        <w:rPr>
          <w:rFonts w:eastAsiaTheme="minorHAnsi"/>
          <w:lang w:eastAsia="en-US"/>
        </w:rPr>
        <w:t xml:space="preserve"> нарушени</w:t>
      </w:r>
      <w:r w:rsidR="00814A74">
        <w:rPr>
          <w:rFonts w:eastAsiaTheme="minorHAnsi"/>
          <w:lang w:eastAsia="en-US"/>
        </w:rPr>
        <w:t>я</w:t>
      </w:r>
      <w:r w:rsidRPr="007D66F7">
        <w:rPr>
          <w:rFonts w:eastAsiaTheme="minorHAnsi"/>
          <w:lang w:eastAsia="en-US"/>
        </w:rPr>
        <w:t xml:space="preserve"> сроков, программы размещены на сайте МО «Александровский район».</w:t>
      </w:r>
    </w:p>
    <w:p w14:paraId="7CE39F66" w14:textId="6F22DEB5" w:rsidR="007E68CD" w:rsidRPr="007D66F7" w:rsidRDefault="007E68CD" w:rsidP="00D66DA0">
      <w:pPr>
        <w:spacing w:line="276" w:lineRule="auto"/>
        <w:ind w:firstLine="851"/>
        <w:jc w:val="both"/>
      </w:pPr>
      <w:r w:rsidRPr="007D66F7">
        <w:rPr>
          <w:rFonts w:eastAsiaTheme="minorHAnsi"/>
          <w:b/>
          <w:bCs/>
          <w:lang w:eastAsia="en-US"/>
        </w:rPr>
        <w:t>1</w:t>
      </w:r>
      <w:r w:rsidR="006149E5">
        <w:rPr>
          <w:rFonts w:eastAsiaTheme="minorHAnsi"/>
          <w:b/>
          <w:bCs/>
          <w:lang w:eastAsia="en-US"/>
        </w:rPr>
        <w:t>3</w:t>
      </w:r>
      <w:r w:rsidRPr="007D66F7">
        <w:rPr>
          <w:rFonts w:eastAsiaTheme="minorHAnsi"/>
          <w:b/>
          <w:bCs/>
          <w:lang w:eastAsia="en-US"/>
        </w:rPr>
        <w:t>.</w:t>
      </w:r>
      <w:r w:rsidR="008040D3" w:rsidRPr="007D66F7">
        <w:rPr>
          <w:rFonts w:eastAsiaTheme="minorHAnsi"/>
          <w:lang w:eastAsia="en-US"/>
        </w:rPr>
        <w:tab/>
      </w:r>
      <w:r w:rsidRPr="007D66F7">
        <w:rPr>
          <w:rFonts w:eastAsiaTheme="minorHAnsi"/>
          <w:color w:val="000000"/>
          <w:lang w:eastAsia="en-US"/>
        </w:rPr>
        <w:t xml:space="preserve">Бюджетные ассигнования на осуществление </w:t>
      </w:r>
      <w:r w:rsidRPr="007D66F7">
        <w:rPr>
          <w:rFonts w:eastAsiaTheme="minorHAnsi"/>
          <w:b/>
          <w:color w:val="000000"/>
          <w:lang w:eastAsia="en-US"/>
        </w:rPr>
        <w:t>непрограммных направлений деятельности</w:t>
      </w:r>
      <w:r w:rsidRPr="007D66F7">
        <w:rPr>
          <w:rFonts w:eastAsiaTheme="minorHAnsi"/>
          <w:color w:val="000000"/>
          <w:lang w:eastAsia="en-US"/>
        </w:rPr>
        <w:t xml:space="preserve">, к которым отнесены расходы на обеспечение деятельности законодательной, высшего исполнительного органа власти, отдельных органов исполнительной </w:t>
      </w:r>
      <w:r w:rsidRPr="007D66F7">
        <w:rPr>
          <w:rFonts w:eastAsiaTheme="minorHAnsi"/>
          <w:lang w:eastAsia="en-US"/>
        </w:rPr>
        <w:t>власти, а также расходы, которые носят обобщающий или разовый характер и не могут быть отнесены к сфере реализации</w:t>
      </w:r>
      <w:r w:rsidRPr="007D66F7">
        <w:rPr>
          <w:b/>
        </w:rPr>
        <w:t xml:space="preserve"> </w:t>
      </w:r>
      <w:r w:rsidRPr="007D66F7">
        <w:rPr>
          <w:rFonts w:eastAsiaTheme="minorHAnsi"/>
          <w:color w:val="000000"/>
          <w:lang w:eastAsia="en-US"/>
        </w:rPr>
        <w:t xml:space="preserve">ни одной муниципальной программы, предусмотрены в общем объеме </w:t>
      </w:r>
      <w:r w:rsidR="00814A74">
        <w:rPr>
          <w:rFonts w:eastAsiaTheme="minorHAnsi"/>
          <w:color w:val="000000"/>
          <w:lang w:eastAsia="en-US"/>
        </w:rPr>
        <w:t>52769,5</w:t>
      </w:r>
      <w:r w:rsidRPr="007D66F7">
        <w:rPr>
          <w:rFonts w:eastAsiaTheme="minorHAnsi"/>
          <w:bCs/>
          <w:color w:val="000000"/>
          <w:lang w:eastAsia="en-US"/>
        </w:rPr>
        <w:t xml:space="preserve"> тыс. руб</w:t>
      </w:r>
      <w:r w:rsidR="004667D1" w:rsidRPr="007D66F7">
        <w:rPr>
          <w:rFonts w:eastAsiaTheme="minorHAnsi"/>
          <w:bCs/>
          <w:color w:val="000000"/>
          <w:lang w:eastAsia="en-US"/>
        </w:rPr>
        <w:t>.</w:t>
      </w:r>
      <w:r w:rsidRPr="007D66F7">
        <w:rPr>
          <w:rFonts w:eastAsiaTheme="minorHAnsi"/>
          <w:bCs/>
          <w:color w:val="000000"/>
          <w:lang w:eastAsia="en-US"/>
        </w:rPr>
        <w:t>,</w:t>
      </w:r>
      <w:r w:rsidRPr="007D66F7">
        <w:rPr>
          <w:rFonts w:eastAsiaTheme="minorHAnsi"/>
          <w:color w:val="000000"/>
          <w:lang w:eastAsia="en-US"/>
        </w:rPr>
        <w:t xml:space="preserve"> что составляет </w:t>
      </w:r>
      <w:r w:rsidR="00814A74">
        <w:rPr>
          <w:rFonts w:eastAsiaTheme="minorHAnsi"/>
          <w:color w:val="000000"/>
          <w:lang w:eastAsia="en-US"/>
        </w:rPr>
        <w:t>6,8</w:t>
      </w:r>
      <w:r w:rsidR="000952FD" w:rsidRPr="007D66F7">
        <w:rPr>
          <w:rFonts w:eastAsiaTheme="minorHAnsi"/>
          <w:color w:val="000000"/>
          <w:lang w:eastAsia="en-US"/>
        </w:rPr>
        <w:t xml:space="preserve"> </w:t>
      </w:r>
      <w:r w:rsidRPr="007D66F7">
        <w:rPr>
          <w:rFonts w:eastAsiaTheme="minorHAnsi"/>
          <w:color w:val="000000"/>
          <w:lang w:eastAsia="en-US"/>
        </w:rPr>
        <w:t xml:space="preserve">% в общем </w:t>
      </w:r>
      <w:r w:rsidR="004667D1" w:rsidRPr="007D66F7">
        <w:rPr>
          <w:rFonts w:eastAsiaTheme="minorHAnsi"/>
          <w:color w:val="000000"/>
          <w:lang w:eastAsia="en-US"/>
        </w:rPr>
        <w:t>объёме</w:t>
      </w:r>
      <w:r w:rsidRPr="007D66F7">
        <w:rPr>
          <w:rFonts w:eastAsiaTheme="minorHAnsi"/>
          <w:color w:val="000000"/>
          <w:lang w:eastAsia="en-US"/>
        </w:rPr>
        <w:t xml:space="preserve"> расходов</w:t>
      </w:r>
      <w:r w:rsidR="00625DE6" w:rsidRPr="007D66F7">
        <w:rPr>
          <w:rFonts w:eastAsiaTheme="minorHAnsi"/>
          <w:color w:val="000000"/>
          <w:lang w:eastAsia="en-US"/>
        </w:rPr>
        <w:t xml:space="preserve">, в плановом периоде </w:t>
      </w:r>
      <w:r w:rsidR="000952FD" w:rsidRPr="007D66F7">
        <w:rPr>
          <w:rFonts w:eastAsiaTheme="minorHAnsi"/>
          <w:color w:val="000000"/>
          <w:lang w:eastAsia="en-US"/>
        </w:rPr>
        <w:t>–</w:t>
      </w:r>
      <w:r w:rsidR="00C34012" w:rsidRPr="00C34012">
        <w:rPr>
          <w:rFonts w:eastAsiaTheme="minorHAnsi"/>
          <w:color w:val="000000"/>
          <w:lang w:eastAsia="en-US"/>
        </w:rPr>
        <w:t>7</w:t>
      </w:r>
      <w:r w:rsidR="00814A74">
        <w:rPr>
          <w:rFonts w:eastAsiaTheme="minorHAnsi"/>
          <w:color w:val="000000"/>
          <w:lang w:eastAsia="en-US"/>
        </w:rPr>
        <w:t>,2</w:t>
      </w:r>
      <w:r w:rsidR="000952FD" w:rsidRPr="007D66F7">
        <w:rPr>
          <w:rFonts w:eastAsiaTheme="minorHAnsi"/>
          <w:color w:val="000000"/>
          <w:lang w:eastAsia="en-US"/>
        </w:rPr>
        <w:t xml:space="preserve"> </w:t>
      </w:r>
      <w:r w:rsidR="00625DE6" w:rsidRPr="007D66F7">
        <w:rPr>
          <w:rFonts w:eastAsiaTheme="minorHAnsi"/>
          <w:color w:val="000000"/>
          <w:lang w:eastAsia="en-US"/>
        </w:rPr>
        <w:t>%</w:t>
      </w:r>
      <w:r w:rsidR="00984C82" w:rsidRPr="007D66F7">
        <w:rPr>
          <w:rFonts w:eastAsiaTheme="minorHAnsi"/>
          <w:color w:val="000000"/>
          <w:lang w:eastAsia="en-US"/>
        </w:rPr>
        <w:t xml:space="preserve"> и </w:t>
      </w:r>
      <w:r w:rsidR="00C34012" w:rsidRPr="00C34012">
        <w:rPr>
          <w:rFonts w:eastAsiaTheme="minorHAnsi"/>
          <w:color w:val="000000"/>
          <w:lang w:eastAsia="en-US"/>
        </w:rPr>
        <w:t>7</w:t>
      </w:r>
      <w:r w:rsidR="0092182E" w:rsidRPr="007D66F7">
        <w:rPr>
          <w:rFonts w:eastAsiaTheme="minorHAnsi"/>
          <w:color w:val="000000"/>
          <w:lang w:eastAsia="en-US"/>
        </w:rPr>
        <w:t>,</w:t>
      </w:r>
      <w:r w:rsidR="00814A74">
        <w:rPr>
          <w:rFonts w:eastAsiaTheme="minorHAnsi"/>
          <w:color w:val="000000"/>
          <w:lang w:eastAsia="en-US"/>
        </w:rPr>
        <w:t>3</w:t>
      </w:r>
      <w:r w:rsidR="000952FD" w:rsidRPr="007D66F7">
        <w:rPr>
          <w:rFonts w:eastAsiaTheme="minorHAnsi"/>
          <w:color w:val="000000"/>
          <w:lang w:eastAsia="en-US"/>
        </w:rPr>
        <w:t xml:space="preserve"> </w:t>
      </w:r>
      <w:r w:rsidR="00984C82" w:rsidRPr="007D66F7">
        <w:rPr>
          <w:rFonts w:eastAsiaTheme="minorHAnsi"/>
          <w:color w:val="000000"/>
          <w:lang w:eastAsia="en-US"/>
        </w:rPr>
        <w:t>% соответственно.</w:t>
      </w:r>
    </w:p>
    <w:p w14:paraId="2918F3E0" w14:textId="51EADA5F" w:rsidR="00BE335C" w:rsidRPr="007D66F7" w:rsidRDefault="00C13F72" w:rsidP="00D66DA0">
      <w:pPr>
        <w:pStyle w:val="a9"/>
        <w:spacing w:line="276" w:lineRule="auto"/>
        <w:ind w:firstLine="851"/>
        <w:rPr>
          <w:rFonts w:ascii="Times New Roman" w:hAnsi="Times New Roman" w:cs="Times New Roman"/>
          <w:sz w:val="24"/>
        </w:rPr>
      </w:pPr>
      <w:r w:rsidRPr="007D66F7">
        <w:rPr>
          <w:rFonts w:ascii="Times New Roman" w:hAnsi="Times New Roman" w:cs="Times New Roman"/>
          <w:b/>
          <w:bCs/>
          <w:sz w:val="24"/>
        </w:rPr>
        <w:t>1</w:t>
      </w:r>
      <w:r w:rsidR="006149E5">
        <w:rPr>
          <w:rFonts w:ascii="Times New Roman" w:hAnsi="Times New Roman" w:cs="Times New Roman"/>
          <w:b/>
          <w:bCs/>
          <w:sz w:val="24"/>
        </w:rPr>
        <w:t>4</w:t>
      </w:r>
      <w:r w:rsidRPr="007D66F7">
        <w:rPr>
          <w:rFonts w:ascii="Times New Roman" w:hAnsi="Times New Roman" w:cs="Times New Roman"/>
          <w:b/>
          <w:bCs/>
          <w:sz w:val="24"/>
        </w:rPr>
        <w:t>.</w:t>
      </w:r>
      <w:r w:rsidR="008040D3" w:rsidRPr="007D66F7">
        <w:rPr>
          <w:rFonts w:ascii="Times New Roman" w:hAnsi="Times New Roman" w:cs="Times New Roman"/>
          <w:sz w:val="24"/>
        </w:rPr>
        <w:tab/>
      </w:r>
      <w:r w:rsidR="00EC4C84" w:rsidRPr="00EC4C84">
        <w:rPr>
          <w:rFonts w:ascii="Times New Roman" w:hAnsi="Times New Roman" w:cs="Times New Roman"/>
          <w:sz w:val="24"/>
        </w:rPr>
        <w:t xml:space="preserve">Наибольшую долю в общем объеме расходов районного бюджета составляют расходы по разделам: </w:t>
      </w:r>
      <w:r w:rsidR="00814A74" w:rsidRPr="00814A74">
        <w:rPr>
          <w:rFonts w:ascii="Times New Roman" w:hAnsi="Times New Roman" w:cs="Times New Roman"/>
          <w:sz w:val="24"/>
        </w:rPr>
        <w:t>0700 «Образование» - 53,3 %, 0100 «Общегосударственные вопросы» - 11,6 %, 1400 «Межбюджетные трансферты общего характера бюджетам субъектов РФ и МО» - 8,4 %, 0500 «Жилищно-коммунальное хозяйство» - 5,7 %</w:t>
      </w:r>
      <w:r w:rsidR="00D05905" w:rsidRPr="00D05905">
        <w:rPr>
          <w:rFonts w:ascii="Times New Roman" w:hAnsi="Times New Roman" w:cs="Times New Roman"/>
          <w:sz w:val="24"/>
        </w:rPr>
        <w:t>.</w:t>
      </w:r>
    </w:p>
    <w:p w14:paraId="0D99C8DB" w14:textId="29722CEA" w:rsidR="00625DE6" w:rsidRDefault="00BE335C" w:rsidP="00D66DA0">
      <w:pPr>
        <w:pStyle w:val="a9"/>
        <w:spacing w:line="276" w:lineRule="auto"/>
        <w:ind w:firstLine="851"/>
        <w:rPr>
          <w:rFonts w:ascii="Times New Roman" w:hAnsi="Times New Roman" w:cs="Times New Roman"/>
          <w:sz w:val="24"/>
        </w:rPr>
      </w:pPr>
      <w:r w:rsidRPr="007D66F7">
        <w:rPr>
          <w:rFonts w:ascii="Times New Roman" w:hAnsi="Times New Roman" w:cs="Times New Roman"/>
          <w:b/>
          <w:bCs/>
          <w:sz w:val="24"/>
        </w:rPr>
        <w:t>1</w:t>
      </w:r>
      <w:r w:rsidR="006149E5">
        <w:rPr>
          <w:rFonts w:ascii="Times New Roman" w:hAnsi="Times New Roman" w:cs="Times New Roman"/>
          <w:b/>
          <w:bCs/>
          <w:sz w:val="24"/>
        </w:rPr>
        <w:t>5</w:t>
      </w:r>
      <w:r w:rsidRPr="007D66F7">
        <w:rPr>
          <w:rFonts w:ascii="Times New Roman" w:hAnsi="Times New Roman" w:cs="Times New Roman"/>
          <w:b/>
          <w:bCs/>
          <w:sz w:val="24"/>
        </w:rPr>
        <w:t>.</w:t>
      </w:r>
      <w:r w:rsidRPr="007D66F7">
        <w:rPr>
          <w:rFonts w:ascii="Times New Roman" w:hAnsi="Times New Roman" w:cs="Times New Roman"/>
          <w:sz w:val="24"/>
        </w:rPr>
        <w:t xml:space="preserve"> </w:t>
      </w:r>
      <w:r w:rsidRPr="007D66F7">
        <w:rPr>
          <w:rFonts w:ascii="Times New Roman" w:hAnsi="Times New Roman" w:cs="Times New Roman"/>
          <w:sz w:val="24"/>
        </w:rPr>
        <w:tab/>
      </w:r>
      <w:r w:rsidR="00B51700" w:rsidRPr="00B51700">
        <w:rPr>
          <w:rFonts w:ascii="Times New Roman" w:hAnsi="Times New Roman" w:cs="Times New Roman"/>
          <w:sz w:val="24"/>
        </w:rPr>
        <w:t>Условно утвержденные расходы. Условно утвержденные расходы введены в состав расходной части бюджета МО «Александровский район» в плановом периоде в соответствии с п. 3 ст. 184.1 Бюджетного кодекса РФ: в 202</w:t>
      </w:r>
      <w:r w:rsidR="00814A74">
        <w:rPr>
          <w:rFonts w:ascii="Times New Roman" w:hAnsi="Times New Roman" w:cs="Times New Roman"/>
          <w:sz w:val="24"/>
        </w:rPr>
        <w:t>6</w:t>
      </w:r>
      <w:r w:rsidR="00B51700" w:rsidRPr="00B51700">
        <w:rPr>
          <w:rFonts w:ascii="Times New Roman" w:hAnsi="Times New Roman" w:cs="Times New Roman"/>
          <w:sz w:val="24"/>
        </w:rPr>
        <w:t xml:space="preserve"> году в объеме </w:t>
      </w:r>
      <w:r w:rsidR="00814A74" w:rsidRPr="00814A74">
        <w:rPr>
          <w:rFonts w:ascii="Times New Roman" w:hAnsi="Times New Roman" w:cs="Times New Roman"/>
          <w:sz w:val="24"/>
        </w:rPr>
        <w:t xml:space="preserve">8950,0 тыс. руб., что составляет менее 2,5 % общего объема расходов бюджета без учета </w:t>
      </w:r>
      <w:r w:rsidR="00814A74" w:rsidRPr="00814A74">
        <w:rPr>
          <w:rFonts w:ascii="Times New Roman" w:hAnsi="Times New Roman" w:cs="Times New Roman"/>
          <w:sz w:val="24"/>
        </w:rPr>
        <w:lastRenderedPageBreak/>
        <w:t>межбюджетных трансфертов из других бюджетов бюджетной системы РФ, имеющих целевое направление, расхождение составляет в сумме 7865,4 тыс.руб. В 2027 году в объеме 16950,0 тыс. руб., что составляет менее 5 % общего объема расходов бюджета без учета межбюджетных трансфертов из других бюджетов бюджетной системы РФ, имеющих целевое направление, расхождение составляет в сумме 16156,5 тыс.руб</w:t>
      </w:r>
      <w:r w:rsidR="00B51700" w:rsidRPr="00B51700">
        <w:rPr>
          <w:rFonts w:ascii="Times New Roman" w:hAnsi="Times New Roman" w:cs="Times New Roman"/>
          <w:sz w:val="24"/>
        </w:rPr>
        <w:t>.</w:t>
      </w:r>
    </w:p>
    <w:p w14:paraId="026D7A83" w14:textId="6D20192C" w:rsidR="00B51700" w:rsidRPr="00B51700" w:rsidRDefault="00B51700" w:rsidP="00B51700">
      <w:pPr>
        <w:pStyle w:val="a9"/>
        <w:spacing w:line="276" w:lineRule="auto"/>
        <w:ind w:firstLine="851"/>
        <w:rPr>
          <w:rFonts w:ascii="Times New Roman" w:hAnsi="Times New Roman" w:cs="Times New Roman"/>
          <w:b/>
          <w:i/>
          <w:sz w:val="24"/>
          <w:u w:val="single"/>
        </w:rPr>
      </w:pPr>
      <w:r w:rsidRPr="00B51700">
        <w:rPr>
          <w:rFonts w:ascii="Times New Roman" w:hAnsi="Times New Roman" w:cs="Times New Roman"/>
          <w:b/>
          <w:i/>
          <w:sz w:val="24"/>
          <w:u w:val="single"/>
        </w:rPr>
        <w:t>При формировании бюджета во втором чтении следует внести изменения в суммы условно утвержденных расходов на 202</w:t>
      </w:r>
      <w:r w:rsidR="00814A74">
        <w:rPr>
          <w:rFonts w:ascii="Times New Roman" w:hAnsi="Times New Roman" w:cs="Times New Roman"/>
          <w:b/>
          <w:i/>
          <w:sz w:val="24"/>
          <w:u w:val="single"/>
        </w:rPr>
        <w:t>6</w:t>
      </w:r>
      <w:r w:rsidRPr="00B51700">
        <w:rPr>
          <w:rFonts w:ascii="Times New Roman" w:hAnsi="Times New Roman" w:cs="Times New Roman"/>
          <w:b/>
          <w:i/>
          <w:sz w:val="24"/>
          <w:u w:val="single"/>
        </w:rPr>
        <w:t xml:space="preserve"> и 202</w:t>
      </w:r>
      <w:r w:rsidR="00814A74">
        <w:rPr>
          <w:rFonts w:ascii="Times New Roman" w:hAnsi="Times New Roman" w:cs="Times New Roman"/>
          <w:b/>
          <w:i/>
          <w:sz w:val="24"/>
          <w:u w:val="single"/>
        </w:rPr>
        <w:t>7</w:t>
      </w:r>
      <w:r w:rsidRPr="00B51700">
        <w:rPr>
          <w:rFonts w:ascii="Times New Roman" w:hAnsi="Times New Roman" w:cs="Times New Roman"/>
          <w:b/>
          <w:i/>
          <w:sz w:val="24"/>
          <w:u w:val="single"/>
        </w:rPr>
        <w:t xml:space="preserve"> год.</w:t>
      </w:r>
    </w:p>
    <w:p w14:paraId="5FBB33A0" w14:textId="305C1C71" w:rsidR="003B649C" w:rsidRPr="007D66F7" w:rsidRDefault="00557C76" w:rsidP="00D66DA0">
      <w:pPr>
        <w:spacing w:line="276" w:lineRule="auto"/>
        <w:ind w:firstLine="851"/>
        <w:jc w:val="both"/>
      </w:pPr>
      <w:r w:rsidRPr="007D66F7">
        <w:rPr>
          <w:b/>
          <w:bCs/>
        </w:rPr>
        <w:t>1</w:t>
      </w:r>
      <w:r w:rsidR="006149E5">
        <w:rPr>
          <w:b/>
          <w:bCs/>
        </w:rPr>
        <w:t>6</w:t>
      </w:r>
      <w:r w:rsidR="00E06EF6" w:rsidRPr="007D66F7">
        <w:rPr>
          <w:b/>
          <w:bCs/>
        </w:rPr>
        <w:t>.</w:t>
      </w:r>
      <w:r w:rsidR="008040D3" w:rsidRPr="007D66F7">
        <w:tab/>
      </w:r>
      <w:r w:rsidR="004A42F0" w:rsidRPr="007D66F7">
        <w:t>Резервный фонд сформирован исполнительным ор</w:t>
      </w:r>
      <w:r w:rsidR="00B56039" w:rsidRPr="007D66F7">
        <w:t xml:space="preserve">ганом местного самоуправления </w:t>
      </w:r>
      <w:r w:rsidR="004A42F0" w:rsidRPr="007D66F7">
        <w:t>за счет собственных средств бюджета в объеме</w:t>
      </w:r>
      <w:r w:rsidR="004A42F0" w:rsidRPr="00814A74">
        <w:rPr>
          <w:b/>
        </w:rPr>
        <w:t xml:space="preserve"> </w:t>
      </w:r>
      <w:r w:rsidR="00814A74" w:rsidRPr="00814A74">
        <w:rPr>
          <w:b/>
        </w:rPr>
        <w:t>4</w:t>
      </w:r>
      <w:r w:rsidR="00814A74">
        <w:rPr>
          <w:b/>
        </w:rPr>
        <w:t>0</w:t>
      </w:r>
      <w:r w:rsidR="004A42F0" w:rsidRPr="007D66F7">
        <w:rPr>
          <w:b/>
        </w:rPr>
        <w:t>00,000 тыс.</w:t>
      </w:r>
      <w:r w:rsidR="004667D1" w:rsidRPr="007D66F7">
        <w:rPr>
          <w:b/>
        </w:rPr>
        <w:t xml:space="preserve"> </w:t>
      </w:r>
      <w:r w:rsidR="004A42F0" w:rsidRPr="007D66F7">
        <w:rPr>
          <w:b/>
        </w:rPr>
        <w:t>руб</w:t>
      </w:r>
      <w:r w:rsidR="004A42F0" w:rsidRPr="007D66F7">
        <w:t>. Размер резервного фонда не превышает ограничения, установленные пунктом 3 статьи 81 Бюджетного кодекса</w:t>
      </w:r>
      <w:r w:rsidR="004A42F0" w:rsidRPr="007D66F7">
        <w:rPr>
          <w:sz w:val="28"/>
          <w:szCs w:val="28"/>
        </w:rPr>
        <w:t xml:space="preserve"> </w:t>
      </w:r>
      <w:r w:rsidR="004A42F0" w:rsidRPr="007D66F7">
        <w:t>РФ</w:t>
      </w:r>
      <w:r w:rsidR="004667D1" w:rsidRPr="007D66F7">
        <w:t xml:space="preserve"> </w:t>
      </w:r>
      <w:r w:rsidR="004A42F0" w:rsidRPr="007D66F7">
        <w:t>(3,0 % общего объема расходов)</w:t>
      </w:r>
      <w:r w:rsidR="00625DE6" w:rsidRPr="007D66F7">
        <w:t>.</w:t>
      </w:r>
    </w:p>
    <w:p w14:paraId="2BB87890" w14:textId="52839D88" w:rsidR="00AE236D" w:rsidRPr="007D66F7" w:rsidRDefault="003E1493" w:rsidP="00D66DA0">
      <w:pPr>
        <w:pStyle w:val="aa"/>
        <w:spacing w:line="276" w:lineRule="auto"/>
        <w:ind w:firstLine="851"/>
        <w:rPr>
          <w:sz w:val="24"/>
          <w:szCs w:val="24"/>
        </w:rPr>
      </w:pPr>
      <w:r w:rsidRPr="007D66F7">
        <w:rPr>
          <w:b/>
          <w:bCs/>
          <w:sz w:val="24"/>
          <w:szCs w:val="24"/>
          <w:lang w:eastAsia="en-US"/>
        </w:rPr>
        <w:t>1</w:t>
      </w:r>
      <w:r w:rsidR="006149E5">
        <w:rPr>
          <w:b/>
          <w:bCs/>
          <w:sz w:val="24"/>
          <w:szCs w:val="24"/>
          <w:lang w:eastAsia="en-US"/>
        </w:rPr>
        <w:t>7</w:t>
      </w:r>
      <w:r w:rsidR="00E06EF6" w:rsidRPr="007D66F7">
        <w:rPr>
          <w:b/>
          <w:bCs/>
          <w:sz w:val="24"/>
          <w:szCs w:val="24"/>
          <w:lang w:eastAsia="en-US"/>
        </w:rPr>
        <w:t>.</w:t>
      </w:r>
      <w:r w:rsidR="008040D3" w:rsidRPr="007D66F7">
        <w:rPr>
          <w:sz w:val="24"/>
          <w:szCs w:val="24"/>
          <w:lang w:eastAsia="en-US"/>
        </w:rPr>
        <w:tab/>
      </w:r>
      <w:r w:rsidR="00AE236D" w:rsidRPr="007D66F7">
        <w:rPr>
          <w:sz w:val="24"/>
          <w:szCs w:val="24"/>
        </w:rPr>
        <w:t xml:space="preserve">Предельный объем муниципального долга, предусмотренный </w:t>
      </w:r>
      <w:r w:rsidR="00EE3E17" w:rsidRPr="007D66F7">
        <w:rPr>
          <w:sz w:val="24"/>
          <w:szCs w:val="24"/>
        </w:rPr>
        <w:t>проектом,</w:t>
      </w:r>
      <w:r w:rsidR="000D1227" w:rsidRPr="007D66F7">
        <w:rPr>
          <w:sz w:val="24"/>
          <w:szCs w:val="24"/>
        </w:rPr>
        <w:t xml:space="preserve"> </w:t>
      </w:r>
      <w:r w:rsidR="00AE236D" w:rsidRPr="007D66F7">
        <w:rPr>
          <w:sz w:val="24"/>
          <w:szCs w:val="24"/>
        </w:rPr>
        <w:t xml:space="preserve">не превышает </w:t>
      </w:r>
      <w:r w:rsidR="00EE3E17" w:rsidRPr="007D66F7">
        <w:rPr>
          <w:sz w:val="24"/>
          <w:szCs w:val="24"/>
        </w:rPr>
        <w:t>ограничения,</w:t>
      </w:r>
      <w:r w:rsidR="00AE236D" w:rsidRPr="007D66F7">
        <w:rPr>
          <w:sz w:val="24"/>
          <w:szCs w:val="24"/>
        </w:rPr>
        <w:t xml:space="preserve"> ус</w:t>
      </w:r>
      <w:r w:rsidR="000518ED" w:rsidRPr="007D66F7">
        <w:rPr>
          <w:sz w:val="24"/>
          <w:szCs w:val="24"/>
        </w:rPr>
        <w:t>тановленные пунктом 3</w:t>
      </w:r>
      <w:r w:rsidR="00AE236D" w:rsidRPr="007D66F7">
        <w:rPr>
          <w:sz w:val="24"/>
          <w:szCs w:val="24"/>
        </w:rPr>
        <w:t xml:space="preserve"> статьи 107 Бюджетного кодекса РФ.</w:t>
      </w:r>
    </w:p>
    <w:p w14:paraId="5EF5F451" w14:textId="222F4CE8" w:rsidR="005929DD" w:rsidRPr="007D66F7" w:rsidRDefault="00285C2E" w:rsidP="00D66DA0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7D66F7">
        <w:rPr>
          <w:b/>
          <w:bCs/>
        </w:rPr>
        <w:t>1</w:t>
      </w:r>
      <w:r w:rsidR="006149E5">
        <w:rPr>
          <w:b/>
          <w:bCs/>
        </w:rPr>
        <w:t>8</w:t>
      </w:r>
      <w:r w:rsidR="004E2F1C" w:rsidRPr="007D66F7">
        <w:rPr>
          <w:b/>
          <w:bCs/>
        </w:rPr>
        <w:t>.</w:t>
      </w:r>
      <w:r w:rsidR="008040D3" w:rsidRPr="007D66F7">
        <w:tab/>
      </w:r>
      <w:r w:rsidR="000D1227" w:rsidRPr="007D66F7">
        <w:t xml:space="preserve">Верхний предел муниципального внутреннего долга предусмотрен проектом бюджета </w:t>
      </w:r>
      <w:r w:rsidR="007872AC" w:rsidRPr="007D66F7">
        <w:t>на 20</w:t>
      </w:r>
      <w:r w:rsidR="00EE3E17" w:rsidRPr="007D66F7">
        <w:t>2</w:t>
      </w:r>
      <w:r w:rsidR="00814A74">
        <w:t>5</w:t>
      </w:r>
      <w:r w:rsidR="007872AC" w:rsidRPr="007D66F7">
        <w:t xml:space="preserve"> год и плановый период </w:t>
      </w:r>
      <w:r w:rsidR="000D1227" w:rsidRPr="007D66F7">
        <w:t xml:space="preserve">в объеме </w:t>
      </w:r>
      <w:r w:rsidR="00814A74">
        <w:t>50</w:t>
      </w:r>
      <w:r w:rsidR="00983372">
        <w:t>830</w:t>
      </w:r>
      <w:r w:rsidR="00C17E5F">
        <w:t>,</w:t>
      </w:r>
      <w:r w:rsidR="00983372">
        <w:t>0</w:t>
      </w:r>
      <w:r w:rsidR="00D05905" w:rsidRPr="00D05905">
        <w:t xml:space="preserve"> </w:t>
      </w:r>
      <w:r w:rsidR="000D1227" w:rsidRPr="007D66F7">
        <w:rPr>
          <w:bCs/>
        </w:rPr>
        <w:t>тыс.</w:t>
      </w:r>
      <w:r w:rsidR="004667D1" w:rsidRPr="007D66F7">
        <w:rPr>
          <w:bCs/>
        </w:rPr>
        <w:t xml:space="preserve"> </w:t>
      </w:r>
      <w:r w:rsidR="000D1227" w:rsidRPr="007D66F7">
        <w:rPr>
          <w:bCs/>
        </w:rPr>
        <w:t>руб.</w:t>
      </w:r>
      <w:r w:rsidR="000D1227" w:rsidRPr="007D66F7">
        <w:t xml:space="preserve"> и не превышает </w:t>
      </w:r>
      <w:r w:rsidR="004667D1" w:rsidRPr="007D66F7">
        <w:t>ограничения,</w:t>
      </w:r>
      <w:r w:rsidR="000D1227" w:rsidRPr="007D66F7">
        <w:t xml:space="preserve"> установленные ст.107 БК РФ.</w:t>
      </w:r>
    </w:p>
    <w:p w14:paraId="1CAAB69F" w14:textId="007FDECA" w:rsidR="005929DD" w:rsidRPr="007D66F7" w:rsidRDefault="006149E5" w:rsidP="00D66DA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>
        <w:rPr>
          <w:b/>
          <w:bCs/>
        </w:rPr>
        <w:t>19</w:t>
      </w:r>
      <w:r w:rsidR="005929DD" w:rsidRPr="007D66F7">
        <w:rPr>
          <w:b/>
          <w:bCs/>
        </w:rPr>
        <w:t>.</w:t>
      </w:r>
      <w:r w:rsidR="008040D3" w:rsidRPr="007D66F7">
        <w:tab/>
      </w:r>
      <w:r w:rsidR="005929DD" w:rsidRPr="007D66F7">
        <w:rPr>
          <w:rFonts w:eastAsiaTheme="minorHAnsi"/>
          <w:color w:val="000000"/>
          <w:lang w:eastAsia="en-US"/>
        </w:rPr>
        <w:t>Предоставление муниципальных гарантий проектом бюджета не предусматривается.</w:t>
      </w:r>
    </w:p>
    <w:p w14:paraId="5C2CBA84" w14:textId="7ED9AD37" w:rsidR="00AE236D" w:rsidRPr="007D66F7" w:rsidRDefault="00B56039" w:rsidP="00D66DA0">
      <w:pPr>
        <w:spacing w:line="276" w:lineRule="auto"/>
        <w:ind w:firstLine="851"/>
        <w:jc w:val="both"/>
      </w:pPr>
      <w:r w:rsidRPr="007D66F7">
        <w:rPr>
          <w:b/>
          <w:bCs/>
        </w:rPr>
        <w:t>2</w:t>
      </w:r>
      <w:r w:rsidR="006149E5">
        <w:rPr>
          <w:b/>
          <w:bCs/>
        </w:rPr>
        <w:t>0</w:t>
      </w:r>
      <w:r w:rsidR="00AE236D" w:rsidRPr="007D66F7">
        <w:rPr>
          <w:b/>
          <w:bCs/>
        </w:rPr>
        <w:t>.</w:t>
      </w:r>
      <w:r w:rsidR="008040D3" w:rsidRPr="007D66F7">
        <w:rPr>
          <w:b/>
        </w:rPr>
        <w:tab/>
      </w:r>
      <w:r w:rsidR="00AE236D" w:rsidRPr="007D66F7">
        <w:t>Расходы на обслуживание муниципального долга, предусмотренные на 20</w:t>
      </w:r>
      <w:r w:rsidR="00EE3E17" w:rsidRPr="007D66F7">
        <w:t>2</w:t>
      </w:r>
      <w:r w:rsidR="00814A74">
        <w:t>5</w:t>
      </w:r>
      <w:r w:rsidR="00A77383" w:rsidRPr="007D66F7">
        <w:t xml:space="preserve"> </w:t>
      </w:r>
      <w:r w:rsidRPr="007D66F7">
        <w:t xml:space="preserve">г. </w:t>
      </w:r>
      <w:r w:rsidR="00EE3E17" w:rsidRPr="007D66F7">
        <w:t xml:space="preserve">и плановый период </w:t>
      </w:r>
      <w:r w:rsidRPr="007D66F7">
        <w:t xml:space="preserve">спрогнозированы в объеме </w:t>
      </w:r>
      <w:r w:rsidR="002044B5">
        <w:t>4</w:t>
      </w:r>
      <w:r w:rsidR="00983372">
        <w:t>7</w:t>
      </w:r>
      <w:r w:rsidR="002044B5">
        <w:t>60</w:t>
      </w:r>
      <w:r w:rsidR="00983372">
        <w:t>,</w:t>
      </w:r>
      <w:r w:rsidR="002044B5">
        <w:t>0</w:t>
      </w:r>
      <w:r w:rsidR="00AE236D" w:rsidRPr="007D66F7">
        <w:rPr>
          <w:bCs/>
        </w:rPr>
        <w:t xml:space="preserve"> тыс. руб</w:t>
      </w:r>
      <w:r w:rsidR="004667D1" w:rsidRPr="007D66F7">
        <w:rPr>
          <w:bCs/>
        </w:rPr>
        <w:t>.</w:t>
      </w:r>
      <w:r w:rsidR="000952FD" w:rsidRPr="007D66F7">
        <w:rPr>
          <w:bCs/>
        </w:rPr>
        <w:t>,</w:t>
      </w:r>
      <w:r w:rsidRPr="007D66F7">
        <w:t xml:space="preserve"> и </w:t>
      </w:r>
      <w:r w:rsidR="00AE236D" w:rsidRPr="007D66F7">
        <w:t>не превысят ограничений, установленных статьей 111 Бюджетного кодекса РФ.</w:t>
      </w:r>
    </w:p>
    <w:p w14:paraId="3AFC421B" w14:textId="77777777" w:rsidR="00AF6CA0" w:rsidRPr="007D66F7" w:rsidRDefault="00AF6CA0" w:rsidP="00D66DA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</w:rPr>
      </w:pPr>
    </w:p>
    <w:p w14:paraId="7A80CBB7" w14:textId="34CB57F1" w:rsidR="00AE236D" w:rsidRPr="007D66F7" w:rsidRDefault="003D3AD1" w:rsidP="00D66DA0">
      <w:pPr>
        <w:tabs>
          <w:tab w:val="left" w:pos="540"/>
          <w:tab w:val="left" w:pos="1560"/>
        </w:tabs>
        <w:spacing w:line="276" w:lineRule="auto"/>
        <w:ind w:firstLine="851"/>
        <w:jc w:val="both"/>
      </w:pPr>
      <w:r w:rsidRPr="007D66F7">
        <w:t>По результатам проведенной экспертизы проекта решения «О бюджете муниципального образования «Александровский район» на 20</w:t>
      </w:r>
      <w:r w:rsidR="00EE3E17" w:rsidRPr="007D66F7">
        <w:t>2</w:t>
      </w:r>
      <w:r w:rsidR="002044B5">
        <w:t>5</w:t>
      </w:r>
      <w:r w:rsidRPr="007D66F7">
        <w:t xml:space="preserve"> год и на плановый период 20</w:t>
      </w:r>
      <w:r w:rsidR="00A77383" w:rsidRPr="007D66F7">
        <w:t>2</w:t>
      </w:r>
      <w:r w:rsidR="002044B5">
        <w:t>6</w:t>
      </w:r>
      <w:r w:rsidRPr="007D66F7">
        <w:t xml:space="preserve"> и </w:t>
      </w:r>
      <w:r w:rsidR="000A18CB" w:rsidRPr="007D66F7">
        <w:t>20</w:t>
      </w:r>
      <w:r w:rsidR="00D4091A" w:rsidRPr="007D66F7">
        <w:t>2</w:t>
      </w:r>
      <w:r w:rsidR="002044B5">
        <w:t>7</w:t>
      </w:r>
      <w:r w:rsidR="00CD7C42" w:rsidRPr="007D66F7">
        <w:t xml:space="preserve"> </w:t>
      </w:r>
      <w:r w:rsidRPr="007D66F7">
        <w:t>годов» Контрольно</w:t>
      </w:r>
      <w:r w:rsidR="004667D1" w:rsidRPr="007D66F7">
        <w:t xml:space="preserve"> </w:t>
      </w:r>
      <w:r w:rsidRPr="007D66F7">
        <w:t>- ревизионная комиссия Александровского района рекомендует данный проект к рассмотрению Думой Александровского района</w:t>
      </w:r>
      <w:r w:rsidR="00EE3E17" w:rsidRPr="007D66F7">
        <w:t>.</w:t>
      </w:r>
    </w:p>
    <w:p w14:paraId="3A141761" w14:textId="77777777" w:rsidR="00112FEF" w:rsidRPr="007D66F7" w:rsidRDefault="00112FEF" w:rsidP="00D66DA0">
      <w:pPr>
        <w:spacing w:line="276" w:lineRule="auto"/>
        <w:ind w:firstLine="851"/>
        <w:jc w:val="both"/>
      </w:pPr>
    </w:p>
    <w:p w14:paraId="2FD1AD4B" w14:textId="77777777" w:rsidR="00112FEF" w:rsidRPr="007D66F7" w:rsidRDefault="00112FEF" w:rsidP="00D66DA0">
      <w:pPr>
        <w:spacing w:line="276" w:lineRule="auto"/>
        <w:ind w:firstLine="851"/>
        <w:jc w:val="both"/>
      </w:pPr>
    </w:p>
    <w:p w14:paraId="19F1F3E9" w14:textId="77777777" w:rsidR="00A108A3" w:rsidRPr="007D66F7" w:rsidRDefault="00A108A3" w:rsidP="00D66DA0">
      <w:pPr>
        <w:spacing w:line="276" w:lineRule="auto"/>
        <w:ind w:firstLine="851"/>
        <w:jc w:val="both"/>
        <w:outlineLvl w:val="0"/>
      </w:pPr>
    </w:p>
    <w:p w14:paraId="7226E711" w14:textId="77777777" w:rsidR="007863F7" w:rsidRPr="007D66F7" w:rsidRDefault="000135C2" w:rsidP="00D66DA0">
      <w:pPr>
        <w:spacing w:line="276" w:lineRule="auto"/>
        <w:outlineLvl w:val="0"/>
      </w:pPr>
      <w:r w:rsidRPr="007D66F7">
        <w:t>Председатель К</w:t>
      </w:r>
      <w:r w:rsidR="007863F7" w:rsidRPr="007D66F7">
        <w:t>онтрольно</w:t>
      </w:r>
      <w:r w:rsidR="00A77383" w:rsidRPr="007D66F7">
        <w:t xml:space="preserve"> </w:t>
      </w:r>
      <w:r w:rsidR="007863F7" w:rsidRPr="007D66F7">
        <w:t>- ревизионной</w:t>
      </w:r>
      <w:r w:rsidR="006622BE" w:rsidRPr="007D66F7">
        <w:t xml:space="preserve">          </w:t>
      </w:r>
    </w:p>
    <w:p w14:paraId="597B6492" w14:textId="577545E5" w:rsidR="000135C2" w:rsidRPr="007D66F7" w:rsidRDefault="006622BE" w:rsidP="00D66DA0">
      <w:pPr>
        <w:spacing w:line="276" w:lineRule="auto"/>
        <w:outlineLvl w:val="0"/>
      </w:pPr>
      <w:r w:rsidRPr="007D66F7">
        <w:t>К</w:t>
      </w:r>
      <w:r w:rsidR="007863F7" w:rsidRPr="007D66F7">
        <w:t>омиссии</w:t>
      </w:r>
      <w:r w:rsidRPr="007D66F7">
        <w:t xml:space="preserve"> А</w:t>
      </w:r>
      <w:r w:rsidR="000135C2" w:rsidRPr="007D66F7">
        <w:t xml:space="preserve">лександровского района                                           </w:t>
      </w:r>
      <w:r w:rsidR="004667D1" w:rsidRPr="007D66F7">
        <w:t xml:space="preserve">         </w:t>
      </w:r>
      <w:r w:rsidR="000135C2" w:rsidRPr="007D66F7">
        <w:t xml:space="preserve">     </w:t>
      </w:r>
      <w:r w:rsidR="004667D1" w:rsidRPr="007D66F7">
        <w:t xml:space="preserve">  </w:t>
      </w:r>
      <w:r w:rsidR="000135C2" w:rsidRPr="007D66F7">
        <w:t xml:space="preserve">   </w:t>
      </w:r>
      <w:r w:rsidR="00360C86" w:rsidRPr="007D66F7">
        <w:t>Л</w:t>
      </w:r>
      <w:r w:rsidR="00A77383" w:rsidRPr="007D66F7">
        <w:t xml:space="preserve">.В. </w:t>
      </w:r>
      <w:r w:rsidR="00360C86" w:rsidRPr="007D66F7">
        <w:t>Дорохова</w:t>
      </w:r>
      <w:bookmarkEnd w:id="20"/>
    </w:p>
    <w:sectPr w:rsidR="000135C2" w:rsidRPr="007D66F7" w:rsidSect="00F77E7C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40450" w14:textId="77777777" w:rsidR="006765CF" w:rsidRDefault="006765CF" w:rsidP="00940830">
      <w:r>
        <w:separator/>
      </w:r>
    </w:p>
  </w:endnote>
  <w:endnote w:type="continuationSeparator" w:id="0">
    <w:p w14:paraId="2C0D3DD2" w14:textId="77777777" w:rsidR="006765CF" w:rsidRDefault="006765CF" w:rsidP="0094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722169"/>
      <w:docPartObj>
        <w:docPartGallery w:val="Page Numbers (Bottom of Page)"/>
        <w:docPartUnique/>
      </w:docPartObj>
    </w:sdtPr>
    <w:sdtContent>
      <w:p w14:paraId="08345C1E" w14:textId="77777777" w:rsidR="00484FC8" w:rsidRDefault="00484FC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7CA">
          <w:rPr>
            <w:noProof/>
          </w:rPr>
          <w:t>23</w:t>
        </w:r>
        <w:r>
          <w:fldChar w:fldCharType="end"/>
        </w:r>
      </w:p>
    </w:sdtContent>
  </w:sdt>
  <w:p w14:paraId="5BBE99F4" w14:textId="77777777" w:rsidR="00484FC8" w:rsidRDefault="00484FC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FEBA8" w14:textId="77777777" w:rsidR="006765CF" w:rsidRDefault="006765CF" w:rsidP="00940830">
      <w:r>
        <w:separator/>
      </w:r>
    </w:p>
  </w:footnote>
  <w:footnote w:type="continuationSeparator" w:id="0">
    <w:p w14:paraId="41025E92" w14:textId="77777777" w:rsidR="006765CF" w:rsidRDefault="006765CF" w:rsidP="00940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BF0"/>
    <w:multiLevelType w:val="hybridMultilevel"/>
    <w:tmpl w:val="DBBA2E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966D2"/>
    <w:multiLevelType w:val="hybridMultilevel"/>
    <w:tmpl w:val="B9EC2F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64684"/>
    <w:multiLevelType w:val="hybridMultilevel"/>
    <w:tmpl w:val="8062C9B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248F4"/>
    <w:multiLevelType w:val="hybridMultilevel"/>
    <w:tmpl w:val="E87A3B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81FC0"/>
    <w:multiLevelType w:val="multilevel"/>
    <w:tmpl w:val="6B60B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color w:val="auto"/>
        <w:sz w:val="22"/>
      </w:rPr>
    </w:lvl>
  </w:abstractNum>
  <w:abstractNum w:abstractNumId="5">
    <w:nsid w:val="2AC62C6F"/>
    <w:multiLevelType w:val="multilevel"/>
    <w:tmpl w:val="9A041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312B0CF9"/>
    <w:multiLevelType w:val="multilevel"/>
    <w:tmpl w:val="AC26B6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b/>
      </w:rPr>
    </w:lvl>
    <w:lvl w:ilvl="2">
      <w:start w:val="1"/>
      <w:numFmt w:val="decimal"/>
      <w:lvlText w:val="%1.%2.)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)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)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)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)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)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)%3.%4.%5.%6.%7.%8.%9."/>
      <w:lvlJc w:val="left"/>
      <w:pPr>
        <w:ind w:left="6336" w:hanging="1800"/>
      </w:pPr>
      <w:rPr>
        <w:rFonts w:hint="default"/>
        <w:b/>
      </w:rPr>
    </w:lvl>
  </w:abstractNum>
  <w:abstractNum w:abstractNumId="7">
    <w:nsid w:val="38167437"/>
    <w:multiLevelType w:val="multilevel"/>
    <w:tmpl w:val="1B7A8212"/>
    <w:lvl w:ilvl="0">
      <w:start w:val="3"/>
      <w:numFmt w:val="decimal"/>
      <w:lvlText w:val="%1."/>
      <w:lvlJc w:val="left"/>
      <w:pPr>
        <w:ind w:left="4613" w:hanging="360"/>
      </w:pPr>
      <w:rPr>
        <w:rFonts w:cs="Times New Roman" w:hint="default"/>
      </w:rPr>
    </w:lvl>
    <w:lvl w:ilvl="1">
      <w:start w:val="15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53" w:hanging="1800"/>
      </w:pPr>
      <w:rPr>
        <w:rFonts w:cs="Times New Roman" w:hint="default"/>
      </w:rPr>
    </w:lvl>
  </w:abstractNum>
  <w:abstractNum w:abstractNumId="8">
    <w:nsid w:val="3AA643C9"/>
    <w:multiLevelType w:val="hybridMultilevel"/>
    <w:tmpl w:val="6DAAA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451183"/>
    <w:multiLevelType w:val="hybridMultilevel"/>
    <w:tmpl w:val="277E5518"/>
    <w:lvl w:ilvl="0" w:tplc="B7720092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D5649EB"/>
    <w:multiLevelType w:val="hybridMultilevel"/>
    <w:tmpl w:val="F770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57224"/>
    <w:multiLevelType w:val="hybridMultilevel"/>
    <w:tmpl w:val="30163A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82EDB"/>
    <w:multiLevelType w:val="hybridMultilevel"/>
    <w:tmpl w:val="6D00056A"/>
    <w:lvl w:ilvl="0" w:tplc="97A2A4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3">
    <w:nsid w:val="4BB22224"/>
    <w:multiLevelType w:val="hybridMultilevel"/>
    <w:tmpl w:val="D41AAA4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4FA41CC7"/>
    <w:multiLevelType w:val="hybridMultilevel"/>
    <w:tmpl w:val="81CC13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96B303D"/>
    <w:multiLevelType w:val="hybridMultilevel"/>
    <w:tmpl w:val="52A60354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5936BD"/>
    <w:multiLevelType w:val="hybridMultilevel"/>
    <w:tmpl w:val="A4721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11BF9"/>
    <w:multiLevelType w:val="hybridMultilevel"/>
    <w:tmpl w:val="A3C65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54832"/>
    <w:multiLevelType w:val="hybridMultilevel"/>
    <w:tmpl w:val="91A85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30E7E"/>
    <w:multiLevelType w:val="hybridMultilevel"/>
    <w:tmpl w:val="684A6A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1E51BB7"/>
    <w:multiLevelType w:val="hybridMultilevel"/>
    <w:tmpl w:val="879C04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54AB5"/>
    <w:multiLevelType w:val="hybridMultilevel"/>
    <w:tmpl w:val="7DC0C0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E16623C"/>
    <w:multiLevelType w:val="hybridMultilevel"/>
    <w:tmpl w:val="E256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5"/>
  </w:num>
  <w:num w:numId="7">
    <w:abstractNumId w:val="2"/>
  </w:num>
  <w:num w:numId="8">
    <w:abstractNumId w:val="20"/>
  </w:num>
  <w:num w:numId="9">
    <w:abstractNumId w:val="9"/>
  </w:num>
  <w:num w:numId="10">
    <w:abstractNumId w:val="7"/>
  </w:num>
  <w:num w:numId="11">
    <w:abstractNumId w:val="13"/>
  </w:num>
  <w:num w:numId="12">
    <w:abstractNumId w:val="3"/>
  </w:num>
  <w:num w:numId="13">
    <w:abstractNumId w:val="10"/>
  </w:num>
  <w:num w:numId="14">
    <w:abstractNumId w:val="22"/>
  </w:num>
  <w:num w:numId="15">
    <w:abstractNumId w:val="19"/>
  </w:num>
  <w:num w:numId="16">
    <w:abstractNumId w:val="1"/>
  </w:num>
  <w:num w:numId="17">
    <w:abstractNumId w:val="11"/>
  </w:num>
  <w:num w:numId="18">
    <w:abstractNumId w:val="17"/>
  </w:num>
  <w:num w:numId="19">
    <w:abstractNumId w:val="16"/>
  </w:num>
  <w:num w:numId="20">
    <w:abstractNumId w:val="18"/>
  </w:num>
  <w:num w:numId="21">
    <w:abstractNumId w:val="21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80"/>
    <w:rsid w:val="00001F7B"/>
    <w:rsid w:val="00003DBE"/>
    <w:rsid w:val="00005AFF"/>
    <w:rsid w:val="0001073B"/>
    <w:rsid w:val="00010867"/>
    <w:rsid w:val="000135C2"/>
    <w:rsid w:val="0001467D"/>
    <w:rsid w:val="00015250"/>
    <w:rsid w:val="000177C7"/>
    <w:rsid w:val="00017FDF"/>
    <w:rsid w:val="00022E77"/>
    <w:rsid w:val="000256C0"/>
    <w:rsid w:val="00025938"/>
    <w:rsid w:val="00026753"/>
    <w:rsid w:val="00026F9A"/>
    <w:rsid w:val="00027758"/>
    <w:rsid w:val="000279FD"/>
    <w:rsid w:val="000308BF"/>
    <w:rsid w:val="0003218C"/>
    <w:rsid w:val="000406D1"/>
    <w:rsid w:val="00040A38"/>
    <w:rsid w:val="00045287"/>
    <w:rsid w:val="000455BC"/>
    <w:rsid w:val="000518ED"/>
    <w:rsid w:val="00052C0C"/>
    <w:rsid w:val="0005406F"/>
    <w:rsid w:val="00054AF7"/>
    <w:rsid w:val="00054D84"/>
    <w:rsid w:val="00054D85"/>
    <w:rsid w:val="0005556A"/>
    <w:rsid w:val="00055835"/>
    <w:rsid w:val="000571C4"/>
    <w:rsid w:val="0005722B"/>
    <w:rsid w:val="00061529"/>
    <w:rsid w:val="0006285A"/>
    <w:rsid w:val="000630EE"/>
    <w:rsid w:val="000643A8"/>
    <w:rsid w:val="00064CC3"/>
    <w:rsid w:val="0007049B"/>
    <w:rsid w:val="00071DDC"/>
    <w:rsid w:val="00073A12"/>
    <w:rsid w:val="00074930"/>
    <w:rsid w:val="00075B92"/>
    <w:rsid w:val="0007719B"/>
    <w:rsid w:val="000774C6"/>
    <w:rsid w:val="000776EE"/>
    <w:rsid w:val="0008228E"/>
    <w:rsid w:val="000852FC"/>
    <w:rsid w:val="0008534B"/>
    <w:rsid w:val="000869BE"/>
    <w:rsid w:val="00086F2B"/>
    <w:rsid w:val="00087889"/>
    <w:rsid w:val="000904ED"/>
    <w:rsid w:val="00092873"/>
    <w:rsid w:val="000935AC"/>
    <w:rsid w:val="00094A0B"/>
    <w:rsid w:val="000952FD"/>
    <w:rsid w:val="00096081"/>
    <w:rsid w:val="00097455"/>
    <w:rsid w:val="000A1601"/>
    <w:rsid w:val="000A17C9"/>
    <w:rsid w:val="000A18CB"/>
    <w:rsid w:val="000A2238"/>
    <w:rsid w:val="000A4ECD"/>
    <w:rsid w:val="000A5FD9"/>
    <w:rsid w:val="000B0138"/>
    <w:rsid w:val="000B13E7"/>
    <w:rsid w:val="000B19C2"/>
    <w:rsid w:val="000B4567"/>
    <w:rsid w:val="000B45E3"/>
    <w:rsid w:val="000B5092"/>
    <w:rsid w:val="000B7441"/>
    <w:rsid w:val="000C1F5B"/>
    <w:rsid w:val="000C7E2A"/>
    <w:rsid w:val="000D1073"/>
    <w:rsid w:val="000D1227"/>
    <w:rsid w:val="000D3857"/>
    <w:rsid w:val="000D506B"/>
    <w:rsid w:val="000D53FC"/>
    <w:rsid w:val="000D7CFB"/>
    <w:rsid w:val="000E0D74"/>
    <w:rsid w:val="000E0D7A"/>
    <w:rsid w:val="000E1773"/>
    <w:rsid w:val="000E1E33"/>
    <w:rsid w:val="000E3FFB"/>
    <w:rsid w:val="000E7D8E"/>
    <w:rsid w:val="000F11D1"/>
    <w:rsid w:val="000F233E"/>
    <w:rsid w:val="000F67F3"/>
    <w:rsid w:val="0010092A"/>
    <w:rsid w:val="00101560"/>
    <w:rsid w:val="001024B1"/>
    <w:rsid w:val="0010270E"/>
    <w:rsid w:val="00103B2C"/>
    <w:rsid w:val="00104384"/>
    <w:rsid w:val="00106828"/>
    <w:rsid w:val="001105A3"/>
    <w:rsid w:val="0011238A"/>
    <w:rsid w:val="00112FEF"/>
    <w:rsid w:val="00114D74"/>
    <w:rsid w:val="00120112"/>
    <w:rsid w:val="00120B4A"/>
    <w:rsid w:val="001229A9"/>
    <w:rsid w:val="001231F9"/>
    <w:rsid w:val="0012562A"/>
    <w:rsid w:val="0012593B"/>
    <w:rsid w:val="00134BEE"/>
    <w:rsid w:val="00135555"/>
    <w:rsid w:val="00135E75"/>
    <w:rsid w:val="00137618"/>
    <w:rsid w:val="00137B04"/>
    <w:rsid w:val="00140E7B"/>
    <w:rsid w:val="00142547"/>
    <w:rsid w:val="00142D3D"/>
    <w:rsid w:val="00143326"/>
    <w:rsid w:val="0014494A"/>
    <w:rsid w:val="0014660B"/>
    <w:rsid w:val="0014720C"/>
    <w:rsid w:val="0014789D"/>
    <w:rsid w:val="00150A50"/>
    <w:rsid w:val="001569A4"/>
    <w:rsid w:val="00156D20"/>
    <w:rsid w:val="00157B2C"/>
    <w:rsid w:val="00165479"/>
    <w:rsid w:val="0016574B"/>
    <w:rsid w:val="00165960"/>
    <w:rsid w:val="00165F0C"/>
    <w:rsid w:val="00166034"/>
    <w:rsid w:val="0016712E"/>
    <w:rsid w:val="001708B6"/>
    <w:rsid w:val="00171BA3"/>
    <w:rsid w:val="0017563C"/>
    <w:rsid w:val="001774DC"/>
    <w:rsid w:val="00184656"/>
    <w:rsid w:val="00186900"/>
    <w:rsid w:val="00186D3D"/>
    <w:rsid w:val="00187805"/>
    <w:rsid w:val="00187C39"/>
    <w:rsid w:val="0019064D"/>
    <w:rsid w:val="001930FE"/>
    <w:rsid w:val="0019481D"/>
    <w:rsid w:val="001959AF"/>
    <w:rsid w:val="0019641B"/>
    <w:rsid w:val="001965CD"/>
    <w:rsid w:val="001979B6"/>
    <w:rsid w:val="001A4F28"/>
    <w:rsid w:val="001B1B64"/>
    <w:rsid w:val="001B2169"/>
    <w:rsid w:val="001B22AA"/>
    <w:rsid w:val="001B22BA"/>
    <w:rsid w:val="001B3B8D"/>
    <w:rsid w:val="001B42FB"/>
    <w:rsid w:val="001B6B10"/>
    <w:rsid w:val="001B6D97"/>
    <w:rsid w:val="001B7080"/>
    <w:rsid w:val="001B7266"/>
    <w:rsid w:val="001C0904"/>
    <w:rsid w:val="001C16DF"/>
    <w:rsid w:val="001C3299"/>
    <w:rsid w:val="001C3300"/>
    <w:rsid w:val="001C5746"/>
    <w:rsid w:val="001C6481"/>
    <w:rsid w:val="001D079E"/>
    <w:rsid w:val="001D1B51"/>
    <w:rsid w:val="001D2138"/>
    <w:rsid w:val="001D2DA9"/>
    <w:rsid w:val="001D6099"/>
    <w:rsid w:val="001E0F4F"/>
    <w:rsid w:val="001E1AD6"/>
    <w:rsid w:val="001E2556"/>
    <w:rsid w:val="001E3D9B"/>
    <w:rsid w:val="001E3F9A"/>
    <w:rsid w:val="001E4EE3"/>
    <w:rsid w:val="001E6FD5"/>
    <w:rsid w:val="001E75E9"/>
    <w:rsid w:val="001F0FE6"/>
    <w:rsid w:val="001F1E08"/>
    <w:rsid w:val="001F4FDD"/>
    <w:rsid w:val="001F50E5"/>
    <w:rsid w:val="001F55FF"/>
    <w:rsid w:val="001F7901"/>
    <w:rsid w:val="001F7F55"/>
    <w:rsid w:val="002026B4"/>
    <w:rsid w:val="00203979"/>
    <w:rsid w:val="002044B5"/>
    <w:rsid w:val="002055B4"/>
    <w:rsid w:val="002059B3"/>
    <w:rsid w:val="00205A6D"/>
    <w:rsid w:val="002125A3"/>
    <w:rsid w:val="00214EAC"/>
    <w:rsid w:val="00214F30"/>
    <w:rsid w:val="002151BE"/>
    <w:rsid w:val="00220311"/>
    <w:rsid w:val="00221C90"/>
    <w:rsid w:val="002220CE"/>
    <w:rsid w:val="002250EC"/>
    <w:rsid w:val="0022532E"/>
    <w:rsid w:val="0022551B"/>
    <w:rsid w:val="0022562B"/>
    <w:rsid w:val="002274CB"/>
    <w:rsid w:val="00231023"/>
    <w:rsid w:val="00232C98"/>
    <w:rsid w:val="00242356"/>
    <w:rsid w:val="00242EA6"/>
    <w:rsid w:val="00242FB5"/>
    <w:rsid w:val="002436D0"/>
    <w:rsid w:val="002444B3"/>
    <w:rsid w:val="00246240"/>
    <w:rsid w:val="00246B02"/>
    <w:rsid w:val="00246DA5"/>
    <w:rsid w:val="002513A4"/>
    <w:rsid w:val="00251775"/>
    <w:rsid w:val="00252C62"/>
    <w:rsid w:val="00254F1F"/>
    <w:rsid w:val="002557BF"/>
    <w:rsid w:val="0025624F"/>
    <w:rsid w:val="00256584"/>
    <w:rsid w:val="0025697F"/>
    <w:rsid w:val="0026043C"/>
    <w:rsid w:val="00261FB8"/>
    <w:rsid w:val="0026376C"/>
    <w:rsid w:val="0026461A"/>
    <w:rsid w:val="0026497E"/>
    <w:rsid w:val="00265830"/>
    <w:rsid w:val="0026772D"/>
    <w:rsid w:val="00270B50"/>
    <w:rsid w:val="00271531"/>
    <w:rsid w:val="0027386F"/>
    <w:rsid w:val="00274D0F"/>
    <w:rsid w:val="00274DE9"/>
    <w:rsid w:val="002761D9"/>
    <w:rsid w:val="002778B0"/>
    <w:rsid w:val="00282E15"/>
    <w:rsid w:val="002852E1"/>
    <w:rsid w:val="00285C2E"/>
    <w:rsid w:val="00286262"/>
    <w:rsid w:val="00291079"/>
    <w:rsid w:val="00291DA1"/>
    <w:rsid w:val="0029246E"/>
    <w:rsid w:val="0029264C"/>
    <w:rsid w:val="0029296A"/>
    <w:rsid w:val="00292D5E"/>
    <w:rsid w:val="00297B01"/>
    <w:rsid w:val="002A0C31"/>
    <w:rsid w:val="002A1EB5"/>
    <w:rsid w:val="002A7A20"/>
    <w:rsid w:val="002B026A"/>
    <w:rsid w:val="002B1736"/>
    <w:rsid w:val="002B32ED"/>
    <w:rsid w:val="002B63A0"/>
    <w:rsid w:val="002B714C"/>
    <w:rsid w:val="002B75A6"/>
    <w:rsid w:val="002C011D"/>
    <w:rsid w:val="002C07D7"/>
    <w:rsid w:val="002C1201"/>
    <w:rsid w:val="002C293A"/>
    <w:rsid w:val="002C2985"/>
    <w:rsid w:val="002C4BBC"/>
    <w:rsid w:val="002C6346"/>
    <w:rsid w:val="002C7698"/>
    <w:rsid w:val="002D00C8"/>
    <w:rsid w:val="002D4DC2"/>
    <w:rsid w:val="002D5D96"/>
    <w:rsid w:val="002E0407"/>
    <w:rsid w:val="002E06BD"/>
    <w:rsid w:val="002E12D2"/>
    <w:rsid w:val="002E3C4C"/>
    <w:rsid w:val="002E4129"/>
    <w:rsid w:val="002F0E72"/>
    <w:rsid w:val="002F2689"/>
    <w:rsid w:val="002F2691"/>
    <w:rsid w:val="002F3ED4"/>
    <w:rsid w:val="002F474E"/>
    <w:rsid w:val="002F5C34"/>
    <w:rsid w:val="002F5CEF"/>
    <w:rsid w:val="002F6A8F"/>
    <w:rsid w:val="0030193C"/>
    <w:rsid w:val="003033F4"/>
    <w:rsid w:val="00312C90"/>
    <w:rsid w:val="00313160"/>
    <w:rsid w:val="003136C4"/>
    <w:rsid w:val="003208AD"/>
    <w:rsid w:val="00320D18"/>
    <w:rsid w:val="00320E95"/>
    <w:rsid w:val="00324034"/>
    <w:rsid w:val="00325BB8"/>
    <w:rsid w:val="00327055"/>
    <w:rsid w:val="00331D9C"/>
    <w:rsid w:val="003325FC"/>
    <w:rsid w:val="00335723"/>
    <w:rsid w:val="0033597F"/>
    <w:rsid w:val="00336959"/>
    <w:rsid w:val="00336BA3"/>
    <w:rsid w:val="00337AF2"/>
    <w:rsid w:val="00337B99"/>
    <w:rsid w:val="00344E97"/>
    <w:rsid w:val="00345FF2"/>
    <w:rsid w:val="00346ADC"/>
    <w:rsid w:val="00346CD9"/>
    <w:rsid w:val="00346D49"/>
    <w:rsid w:val="00347AF6"/>
    <w:rsid w:val="0035110D"/>
    <w:rsid w:val="003512FB"/>
    <w:rsid w:val="00353C7D"/>
    <w:rsid w:val="00356A57"/>
    <w:rsid w:val="003600A1"/>
    <w:rsid w:val="0036049D"/>
    <w:rsid w:val="00360C86"/>
    <w:rsid w:val="003615E5"/>
    <w:rsid w:val="003623D6"/>
    <w:rsid w:val="00364632"/>
    <w:rsid w:val="00366980"/>
    <w:rsid w:val="00366E45"/>
    <w:rsid w:val="00371FFA"/>
    <w:rsid w:val="00372199"/>
    <w:rsid w:val="00372462"/>
    <w:rsid w:val="00373464"/>
    <w:rsid w:val="0037473C"/>
    <w:rsid w:val="00375652"/>
    <w:rsid w:val="00376F57"/>
    <w:rsid w:val="003774BC"/>
    <w:rsid w:val="0037760E"/>
    <w:rsid w:val="00382F45"/>
    <w:rsid w:val="00385363"/>
    <w:rsid w:val="003856CF"/>
    <w:rsid w:val="00387689"/>
    <w:rsid w:val="003914B1"/>
    <w:rsid w:val="00394056"/>
    <w:rsid w:val="00394433"/>
    <w:rsid w:val="00394716"/>
    <w:rsid w:val="003A18FB"/>
    <w:rsid w:val="003A3D35"/>
    <w:rsid w:val="003A40B1"/>
    <w:rsid w:val="003A510E"/>
    <w:rsid w:val="003A7EC1"/>
    <w:rsid w:val="003B0026"/>
    <w:rsid w:val="003B074E"/>
    <w:rsid w:val="003B25E4"/>
    <w:rsid w:val="003B3D4E"/>
    <w:rsid w:val="003B4ECC"/>
    <w:rsid w:val="003B649C"/>
    <w:rsid w:val="003B6976"/>
    <w:rsid w:val="003C06D5"/>
    <w:rsid w:val="003C1FAF"/>
    <w:rsid w:val="003C20E7"/>
    <w:rsid w:val="003C2368"/>
    <w:rsid w:val="003C239D"/>
    <w:rsid w:val="003C252B"/>
    <w:rsid w:val="003C5008"/>
    <w:rsid w:val="003C6136"/>
    <w:rsid w:val="003D0215"/>
    <w:rsid w:val="003D3AD1"/>
    <w:rsid w:val="003D4783"/>
    <w:rsid w:val="003D4AF7"/>
    <w:rsid w:val="003D664A"/>
    <w:rsid w:val="003D69E2"/>
    <w:rsid w:val="003E1493"/>
    <w:rsid w:val="003E1A8B"/>
    <w:rsid w:val="003E3ED7"/>
    <w:rsid w:val="003E52B5"/>
    <w:rsid w:val="003E5383"/>
    <w:rsid w:val="003E550D"/>
    <w:rsid w:val="003F6F16"/>
    <w:rsid w:val="00400EB4"/>
    <w:rsid w:val="0040141E"/>
    <w:rsid w:val="00403E96"/>
    <w:rsid w:val="0040446D"/>
    <w:rsid w:val="00404722"/>
    <w:rsid w:val="0041105C"/>
    <w:rsid w:val="0041401D"/>
    <w:rsid w:val="004200B0"/>
    <w:rsid w:val="00422CD7"/>
    <w:rsid w:val="00424A54"/>
    <w:rsid w:val="00425E1F"/>
    <w:rsid w:val="004277D8"/>
    <w:rsid w:val="0042782C"/>
    <w:rsid w:val="00434B17"/>
    <w:rsid w:val="00437078"/>
    <w:rsid w:val="00440C83"/>
    <w:rsid w:val="004421DD"/>
    <w:rsid w:val="00442FFB"/>
    <w:rsid w:val="004451C5"/>
    <w:rsid w:val="00445E3E"/>
    <w:rsid w:val="004469DF"/>
    <w:rsid w:val="00446D24"/>
    <w:rsid w:val="004478D9"/>
    <w:rsid w:val="00447EE2"/>
    <w:rsid w:val="00450B17"/>
    <w:rsid w:val="00450D22"/>
    <w:rsid w:val="00451480"/>
    <w:rsid w:val="00451ABC"/>
    <w:rsid w:val="00452C68"/>
    <w:rsid w:val="004531E0"/>
    <w:rsid w:val="00453B68"/>
    <w:rsid w:val="004564DB"/>
    <w:rsid w:val="00457FBA"/>
    <w:rsid w:val="00462052"/>
    <w:rsid w:val="004631AD"/>
    <w:rsid w:val="00466159"/>
    <w:rsid w:val="004667D1"/>
    <w:rsid w:val="0046733C"/>
    <w:rsid w:val="004675B0"/>
    <w:rsid w:val="00473631"/>
    <w:rsid w:val="00473E23"/>
    <w:rsid w:val="00476FAB"/>
    <w:rsid w:val="00480E99"/>
    <w:rsid w:val="00484FC8"/>
    <w:rsid w:val="00485AA6"/>
    <w:rsid w:val="00487CE0"/>
    <w:rsid w:val="004916C7"/>
    <w:rsid w:val="004927F2"/>
    <w:rsid w:val="00493688"/>
    <w:rsid w:val="00495DB2"/>
    <w:rsid w:val="00496960"/>
    <w:rsid w:val="00497F90"/>
    <w:rsid w:val="004A0520"/>
    <w:rsid w:val="004A067D"/>
    <w:rsid w:val="004A157B"/>
    <w:rsid w:val="004A42F0"/>
    <w:rsid w:val="004A52FF"/>
    <w:rsid w:val="004A6E0A"/>
    <w:rsid w:val="004A77AD"/>
    <w:rsid w:val="004B01BD"/>
    <w:rsid w:val="004B02AF"/>
    <w:rsid w:val="004B125C"/>
    <w:rsid w:val="004B2C66"/>
    <w:rsid w:val="004B36EC"/>
    <w:rsid w:val="004B5991"/>
    <w:rsid w:val="004B7235"/>
    <w:rsid w:val="004C0696"/>
    <w:rsid w:val="004C2B56"/>
    <w:rsid w:val="004C2BCE"/>
    <w:rsid w:val="004C3266"/>
    <w:rsid w:val="004C4F28"/>
    <w:rsid w:val="004C662F"/>
    <w:rsid w:val="004C6654"/>
    <w:rsid w:val="004C6811"/>
    <w:rsid w:val="004D0E31"/>
    <w:rsid w:val="004D11BA"/>
    <w:rsid w:val="004D12DA"/>
    <w:rsid w:val="004D3285"/>
    <w:rsid w:val="004D4E0F"/>
    <w:rsid w:val="004E26C4"/>
    <w:rsid w:val="004E2F1C"/>
    <w:rsid w:val="004E4625"/>
    <w:rsid w:val="004E617F"/>
    <w:rsid w:val="004E6381"/>
    <w:rsid w:val="004F2EEF"/>
    <w:rsid w:val="004F62BB"/>
    <w:rsid w:val="004F7118"/>
    <w:rsid w:val="004F761C"/>
    <w:rsid w:val="004F7B86"/>
    <w:rsid w:val="00500AD6"/>
    <w:rsid w:val="00500D0B"/>
    <w:rsid w:val="00502879"/>
    <w:rsid w:val="005038EE"/>
    <w:rsid w:val="00504DDD"/>
    <w:rsid w:val="00505072"/>
    <w:rsid w:val="005054ED"/>
    <w:rsid w:val="00505B17"/>
    <w:rsid w:val="0050627C"/>
    <w:rsid w:val="00510D5B"/>
    <w:rsid w:val="00514805"/>
    <w:rsid w:val="005230E7"/>
    <w:rsid w:val="0052397C"/>
    <w:rsid w:val="00524206"/>
    <w:rsid w:val="00524863"/>
    <w:rsid w:val="00525D2C"/>
    <w:rsid w:val="005271A8"/>
    <w:rsid w:val="005313C2"/>
    <w:rsid w:val="00532F05"/>
    <w:rsid w:val="005334C8"/>
    <w:rsid w:val="00534976"/>
    <w:rsid w:val="00535E09"/>
    <w:rsid w:val="00537665"/>
    <w:rsid w:val="00537D43"/>
    <w:rsid w:val="005415B5"/>
    <w:rsid w:val="00542516"/>
    <w:rsid w:val="005445D2"/>
    <w:rsid w:val="00544637"/>
    <w:rsid w:val="005453E8"/>
    <w:rsid w:val="00547F33"/>
    <w:rsid w:val="005514E6"/>
    <w:rsid w:val="00552697"/>
    <w:rsid w:val="00557479"/>
    <w:rsid w:val="00557C76"/>
    <w:rsid w:val="00561026"/>
    <w:rsid w:val="00561067"/>
    <w:rsid w:val="00562DC0"/>
    <w:rsid w:val="00563057"/>
    <w:rsid w:val="00563173"/>
    <w:rsid w:val="0056361A"/>
    <w:rsid w:val="0056401A"/>
    <w:rsid w:val="00564989"/>
    <w:rsid w:val="00565804"/>
    <w:rsid w:val="00565AAA"/>
    <w:rsid w:val="005667FA"/>
    <w:rsid w:val="00567C7C"/>
    <w:rsid w:val="00572032"/>
    <w:rsid w:val="00572AD7"/>
    <w:rsid w:val="00573F6D"/>
    <w:rsid w:val="00575784"/>
    <w:rsid w:val="00575C8E"/>
    <w:rsid w:val="00576CCD"/>
    <w:rsid w:val="00583FB7"/>
    <w:rsid w:val="00587CA7"/>
    <w:rsid w:val="005929DD"/>
    <w:rsid w:val="00592FBE"/>
    <w:rsid w:val="00597934"/>
    <w:rsid w:val="005A234A"/>
    <w:rsid w:val="005A273C"/>
    <w:rsid w:val="005A31C3"/>
    <w:rsid w:val="005A354D"/>
    <w:rsid w:val="005B1322"/>
    <w:rsid w:val="005B46C6"/>
    <w:rsid w:val="005B61FE"/>
    <w:rsid w:val="005C0F7A"/>
    <w:rsid w:val="005C129E"/>
    <w:rsid w:val="005C1F7E"/>
    <w:rsid w:val="005C2CE1"/>
    <w:rsid w:val="005C3255"/>
    <w:rsid w:val="005C445E"/>
    <w:rsid w:val="005C67D4"/>
    <w:rsid w:val="005C6EAE"/>
    <w:rsid w:val="005D0E1C"/>
    <w:rsid w:val="005D5B31"/>
    <w:rsid w:val="005D5B58"/>
    <w:rsid w:val="005D6192"/>
    <w:rsid w:val="005E0D3F"/>
    <w:rsid w:val="005E413C"/>
    <w:rsid w:val="005E6AD1"/>
    <w:rsid w:val="005E74BA"/>
    <w:rsid w:val="005E7CD8"/>
    <w:rsid w:val="005E7CEE"/>
    <w:rsid w:val="005F0E10"/>
    <w:rsid w:val="005F14D5"/>
    <w:rsid w:val="005F4AE1"/>
    <w:rsid w:val="005F5C1A"/>
    <w:rsid w:val="005F6030"/>
    <w:rsid w:val="005F614A"/>
    <w:rsid w:val="005F6478"/>
    <w:rsid w:val="005F7FC8"/>
    <w:rsid w:val="006041DF"/>
    <w:rsid w:val="006100BB"/>
    <w:rsid w:val="00611D2D"/>
    <w:rsid w:val="00613B54"/>
    <w:rsid w:val="006146CE"/>
    <w:rsid w:val="006149E5"/>
    <w:rsid w:val="00621B73"/>
    <w:rsid w:val="00622F02"/>
    <w:rsid w:val="006236C9"/>
    <w:rsid w:val="00623CF7"/>
    <w:rsid w:val="00625DE6"/>
    <w:rsid w:val="00626F12"/>
    <w:rsid w:val="006323E8"/>
    <w:rsid w:val="00632F4E"/>
    <w:rsid w:val="00634193"/>
    <w:rsid w:val="00635EFC"/>
    <w:rsid w:val="00637C50"/>
    <w:rsid w:val="00640512"/>
    <w:rsid w:val="00640D16"/>
    <w:rsid w:val="00642F6A"/>
    <w:rsid w:val="00643085"/>
    <w:rsid w:val="00644870"/>
    <w:rsid w:val="00644BDC"/>
    <w:rsid w:val="006452BA"/>
    <w:rsid w:val="00646911"/>
    <w:rsid w:val="006470F7"/>
    <w:rsid w:val="006505EA"/>
    <w:rsid w:val="006518B5"/>
    <w:rsid w:val="0065623B"/>
    <w:rsid w:val="00657DE9"/>
    <w:rsid w:val="00660FD5"/>
    <w:rsid w:val="006622BE"/>
    <w:rsid w:val="00662763"/>
    <w:rsid w:val="00666C2F"/>
    <w:rsid w:val="00666D55"/>
    <w:rsid w:val="006676BE"/>
    <w:rsid w:val="00671C2B"/>
    <w:rsid w:val="00672964"/>
    <w:rsid w:val="00674099"/>
    <w:rsid w:val="006765CF"/>
    <w:rsid w:val="00676667"/>
    <w:rsid w:val="00682080"/>
    <w:rsid w:val="00682DD0"/>
    <w:rsid w:val="00683332"/>
    <w:rsid w:val="00683EEE"/>
    <w:rsid w:val="00685AFC"/>
    <w:rsid w:val="00686F8D"/>
    <w:rsid w:val="006874ED"/>
    <w:rsid w:val="00687A97"/>
    <w:rsid w:val="006906FF"/>
    <w:rsid w:val="00695D1A"/>
    <w:rsid w:val="00696E6C"/>
    <w:rsid w:val="00697078"/>
    <w:rsid w:val="00697DE9"/>
    <w:rsid w:val="006A03F3"/>
    <w:rsid w:val="006A05CD"/>
    <w:rsid w:val="006A0D2E"/>
    <w:rsid w:val="006A1E5F"/>
    <w:rsid w:val="006A7D25"/>
    <w:rsid w:val="006B092F"/>
    <w:rsid w:val="006B0986"/>
    <w:rsid w:val="006B163E"/>
    <w:rsid w:val="006B1A7F"/>
    <w:rsid w:val="006B21B0"/>
    <w:rsid w:val="006B2BC6"/>
    <w:rsid w:val="006B2DE8"/>
    <w:rsid w:val="006B3239"/>
    <w:rsid w:val="006B464A"/>
    <w:rsid w:val="006B5117"/>
    <w:rsid w:val="006B6A64"/>
    <w:rsid w:val="006B78C1"/>
    <w:rsid w:val="006C0C4D"/>
    <w:rsid w:val="006C54C2"/>
    <w:rsid w:val="006C5B6F"/>
    <w:rsid w:val="006D02C6"/>
    <w:rsid w:val="006D0EC8"/>
    <w:rsid w:val="006D2581"/>
    <w:rsid w:val="006D549C"/>
    <w:rsid w:val="006D5BDE"/>
    <w:rsid w:val="006D6D7E"/>
    <w:rsid w:val="006D78BD"/>
    <w:rsid w:val="006E0498"/>
    <w:rsid w:val="006E3F34"/>
    <w:rsid w:val="006E496F"/>
    <w:rsid w:val="006F292B"/>
    <w:rsid w:val="006F34D6"/>
    <w:rsid w:val="006F5BCF"/>
    <w:rsid w:val="00701B46"/>
    <w:rsid w:val="00703734"/>
    <w:rsid w:val="00706501"/>
    <w:rsid w:val="00707316"/>
    <w:rsid w:val="00712147"/>
    <w:rsid w:val="00712BCB"/>
    <w:rsid w:val="00714A59"/>
    <w:rsid w:val="00720B71"/>
    <w:rsid w:val="00723E4F"/>
    <w:rsid w:val="00724481"/>
    <w:rsid w:val="00725380"/>
    <w:rsid w:val="00727742"/>
    <w:rsid w:val="0072779F"/>
    <w:rsid w:val="0073554A"/>
    <w:rsid w:val="0073680D"/>
    <w:rsid w:val="00736C48"/>
    <w:rsid w:val="00737707"/>
    <w:rsid w:val="007401DD"/>
    <w:rsid w:val="00743130"/>
    <w:rsid w:val="0074451C"/>
    <w:rsid w:val="0074530C"/>
    <w:rsid w:val="00745984"/>
    <w:rsid w:val="007463CF"/>
    <w:rsid w:val="00746E4D"/>
    <w:rsid w:val="00751010"/>
    <w:rsid w:val="007533A3"/>
    <w:rsid w:val="00754666"/>
    <w:rsid w:val="00755064"/>
    <w:rsid w:val="00755E0F"/>
    <w:rsid w:val="007612BB"/>
    <w:rsid w:val="00762A3B"/>
    <w:rsid w:val="00763288"/>
    <w:rsid w:val="007650CE"/>
    <w:rsid w:val="007655DB"/>
    <w:rsid w:val="00765DB8"/>
    <w:rsid w:val="0077119B"/>
    <w:rsid w:val="007725F7"/>
    <w:rsid w:val="007750DE"/>
    <w:rsid w:val="00775168"/>
    <w:rsid w:val="007814D6"/>
    <w:rsid w:val="007863F7"/>
    <w:rsid w:val="007872AC"/>
    <w:rsid w:val="007879B9"/>
    <w:rsid w:val="00790F2E"/>
    <w:rsid w:val="007911CE"/>
    <w:rsid w:val="00791A31"/>
    <w:rsid w:val="00792322"/>
    <w:rsid w:val="0079259C"/>
    <w:rsid w:val="00792832"/>
    <w:rsid w:val="00792CE1"/>
    <w:rsid w:val="007930A0"/>
    <w:rsid w:val="00793388"/>
    <w:rsid w:val="0079387A"/>
    <w:rsid w:val="00794133"/>
    <w:rsid w:val="007946E4"/>
    <w:rsid w:val="00796E95"/>
    <w:rsid w:val="007A4C57"/>
    <w:rsid w:val="007A5CC5"/>
    <w:rsid w:val="007B1349"/>
    <w:rsid w:val="007B1610"/>
    <w:rsid w:val="007B228F"/>
    <w:rsid w:val="007B3B0E"/>
    <w:rsid w:val="007B5185"/>
    <w:rsid w:val="007B5DD4"/>
    <w:rsid w:val="007B77AB"/>
    <w:rsid w:val="007B7A7C"/>
    <w:rsid w:val="007C4CAD"/>
    <w:rsid w:val="007C5090"/>
    <w:rsid w:val="007C5D79"/>
    <w:rsid w:val="007C7863"/>
    <w:rsid w:val="007D14E0"/>
    <w:rsid w:val="007D1A5A"/>
    <w:rsid w:val="007D66F7"/>
    <w:rsid w:val="007D7436"/>
    <w:rsid w:val="007E04A6"/>
    <w:rsid w:val="007E151E"/>
    <w:rsid w:val="007E3ECD"/>
    <w:rsid w:val="007E522A"/>
    <w:rsid w:val="007E68CD"/>
    <w:rsid w:val="007E796F"/>
    <w:rsid w:val="007F3324"/>
    <w:rsid w:val="007F4E22"/>
    <w:rsid w:val="007F7B9D"/>
    <w:rsid w:val="00802340"/>
    <w:rsid w:val="0080361B"/>
    <w:rsid w:val="008040D3"/>
    <w:rsid w:val="008047E5"/>
    <w:rsid w:val="00804E56"/>
    <w:rsid w:val="00806B55"/>
    <w:rsid w:val="0080769A"/>
    <w:rsid w:val="00811D6D"/>
    <w:rsid w:val="00814A74"/>
    <w:rsid w:val="00816825"/>
    <w:rsid w:val="00817B62"/>
    <w:rsid w:val="00820810"/>
    <w:rsid w:val="00822FFF"/>
    <w:rsid w:val="00830191"/>
    <w:rsid w:val="008328B9"/>
    <w:rsid w:val="00832CBB"/>
    <w:rsid w:val="008337E0"/>
    <w:rsid w:val="00833F8C"/>
    <w:rsid w:val="00834F5F"/>
    <w:rsid w:val="00843D7F"/>
    <w:rsid w:val="00845105"/>
    <w:rsid w:val="00845811"/>
    <w:rsid w:val="00847046"/>
    <w:rsid w:val="008518CF"/>
    <w:rsid w:val="0085349D"/>
    <w:rsid w:val="00860C7E"/>
    <w:rsid w:val="00861DF6"/>
    <w:rsid w:val="0086310E"/>
    <w:rsid w:val="0086432B"/>
    <w:rsid w:val="008643AE"/>
    <w:rsid w:val="00864A20"/>
    <w:rsid w:val="008650A6"/>
    <w:rsid w:val="008651BD"/>
    <w:rsid w:val="00865CF1"/>
    <w:rsid w:val="00866B0B"/>
    <w:rsid w:val="0087243D"/>
    <w:rsid w:val="008729AA"/>
    <w:rsid w:val="008736D9"/>
    <w:rsid w:val="008739C6"/>
    <w:rsid w:val="00874154"/>
    <w:rsid w:val="00874734"/>
    <w:rsid w:val="00875DCC"/>
    <w:rsid w:val="00880AC5"/>
    <w:rsid w:val="00881C64"/>
    <w:rsid w:val="00882EB6"/>
    <w:rsid w:val="008862A0"/>
    <w:rsid w:val="00890C66"/>
    <w:rsid w:val="008914BE"/>
    <w:rsid w:val="0089388B"/>
    <w:rsid w:val="00893EEB"/>
    <w:rsid w:val="00894F7D"/>
    <w:rsid w:val="008957AE"/>
    <w:rsid w:val="00895B65"/>
    <w:rsid w:val="008965A0"/>
    <w:rsid w:val="00896DE6"/>
    <w:rsid w:val="00897375"/>
    <w:rsid w:val="00897F5F"/>
    <w:rsid w:val="008A0513"/>
    <w:rsid w:val="008A067B"/>
    <w:rsid w:val="008A1623"/>
    <w:rsid w:val="008A1778"/>
    <w:rsid w:val="008A225C"/>
    <w:rsid w:val="008A2DF8"/>
    <w:rsid w:val="008A301C"/>
    <w:rsid w:val="008A38B0"/>
    <w:rsid w:val="008B0A32"/>
    <w:rsid w:val="008B4C7A"/>
    <w:rsid w:val="008B547B"/>
    <w:rsid w:val="008B590D"/>
    <w:rsid w:val="008B6D05"/>
    <w:rsid w:val="008B6E1A"/>
    <w:rsid w:val="008B6ED0"/>
    <w:rsid w:val="008B7CBB"/>
    <w:rsid w:val="008B7ED9"/>
    <w:rsid w:val="008C15CC"/>
    <w:rsid w:val="008C2189"/>
    <w:rsid w:val="008C391E"/>
    <w:rsid w:val="008C7030"/>
    <w:rsid w:val="008D031C"/>
    <w:rsid w:val="008D083A"/>
    <w:rsid w:val="008D1076"/>
    <w:rsid w:val="008D3861"/>
    <w:rsid w:val="008D41E2"/>
    <w:rsid w:val="008D45E6"/>
    <w:rsid w:val="008D53E1"/>
    <w:rsid w:val="008D575F"/>
    <w:rsid w:val="008D6311"/>
    <w:rsid w:val="008D6A86"/>
    <w:rsid w:val="008E036E"/>
    <w:rsid w:val="008E0DA8"/>
    <w:rsid w:val="008E2F91"/>
    <w:rsid w:val="008E58E2"/>
    <w:rsid w:val="008E5CB8"/>
    <w:rsid w:val="008F04AA"/>
    <w:rsid w:val="008F455F"/>
    <w:rsid w:val="008F4E63"/>
    <w:rsid w:val="008F719B"/>
    <w:rsid w:val="00901A6E"/>
    <w:rsid w:val="00905CD1"/>
    <w:rsid w:val="009070E6"/>
    <w:rsid w:val="00910CCB"/>
    <w:rsid w:val="00910D41"/>
    <w:rsid w:val="009112FA"/>
    <w:rsid w:val="00912472"/>
    <w:rsid w:val="009147FD"/>
    <w:rsid w:val="00915B02"/>
    <w:rsid w:val="00916399"/>
    <w:rsid w:val="00916C2D"/>
    <w:rsid w:val="0092003D"/>
    <w:rsid w:val="009204B1"/>
    <w:rsid w:val="0092093D"/>
    <w:rsid w:val="00920FC6"/>
    <w:rsid w:val="0092182E"/>
    <w:rsid w:val="00926103"/>
    <w:rsid w:val="00927B1B"/>
    <w:rsid w:val="00930101"/>
    <w:rsid w:val="00930818"/>
    <w:rsid w:val="00931F47"/>
    <w:rsid w:val="009349A2"/>
    <w:rsid w:val="00940308"/>
    <w:rsid w:val="00940830"/>
    <w:rsid w:val="00942863"/>
    <w:rsid w:val="00942CF6"/>
    <w:rsid w:val="00943FA8"/>
    <w:rsid w:val="00944B17"/>
    <w:rsid w:val="00947077"/>
    <w:rsid w:val="00950142"/>
    <w:rsid w:val="00953497"/>
    <w:rsid w:val="009538D0"/>
    <w:rsid w:val="00960ED0"/>
    <w:rsid w:val="009629AF"/>
    <w:rsid w:val="00964291"/>
    <w:rsid w:val="009643EB"/>
    <w:rsid w:val="00965982"/>
    <w:rsid w:val="00970216"/>
    <w:rsid w:val="00970275"/>
    <w:rsid w:val="009718C0"/>
    <w:rsid w:val="00971A07"/>
    <w:rsid w:val="0097308E"/>
    <w:rsid w:val="00973670"/>
    <w:rsid w:val="0097492B"/>
    <w:rsid w:val="009754B6"/>
    <w:rsid w:val="0097573A"/>
    <w:rsid w:val="009758FA"/>
    <w:rsid w:val="00976852"/>
    <w:rsid w:val="00983048"/>
    <w:rsid w:val="00983372"/>
    <w:rsid w:val="009846D9"/>
    <w:rsid w:val="00984C82"/>
    <w:rsid w:val="00984D77"/>
    <w:rsid w:val="00985D84"/>
    <w:rsid w:val="009865CD"/>
    <w:rsid w:val="009924EF"/>
    <w:rsid w:val="00994D74"/>
    <w:rsid w:val="00995238"/>
    <w:rsid w:val="00995424"/>
    <w:rsid w:val="00997540"/>
    <w:rsid w:val="009A03DF"/>
    <w:rsid w:val="009A17EB"/>
    <w:rsid w:val="009A3D9F"/>
    <w:rsid w:val="009A4461"/>
    <w:rsid w:val="009A675D"/>
    <w:rsid w:val="009B2CB0"/>
    <w:rsid w:val="009B4640"/>
    <w:rsid w:val="009B50CF"/>
    <w:rsid w:val="009B6AD8"/>
    <w:rsid w:val="009B723F"/>
    <w:rsid w:val="009B74BD"/>
    <w:rsid w:val="009B78B7"/>
    <w:rsid w:val="009C45C5"/>
    <w:rsid w:val="009C54F7"/>
    <w:rsid w:val="009D1C3D"/>
    <w:rsid w:val="009D2AFE"/>
    <w:rsid w:val="009D3BAC"/>
    <w:rsid w:val="009D5495"/>
    <w:rsid w:val="009D72F0"/>
    <w:rsid w:val="009D77E6"/>
    <w:rsid w:val="009E04A0"/>
    <w:rsid w:val="009E1A29"/>
    <w:rsid w:val="009E1FE4"/>
    <w:rsid w:val="009E2100"/>
    <w:rsid w:val="009E2475"/>
    <w:rsid w:val="009E2920"/>
    <w:rsid w:val="009F4785"/>
    <w:rsid w:val="009F63AE"/>
    <w:rsid w:val="009F7BB9"/>
    <w:rsid w:val="00A00DAA"/>
    <w:rsid w:val="00A03E1E"/>
    <w:rsid w:val="00A05D59"/>
    <w:rsid w:val="00A108A3"/>
    <w:rsid w:val="00A12626"/>
    <w:rsid w:val="00A136B4"/>
    <w:rsid w:val="00A1382C"/>
    <w:rsid w:val="00A1467D"/>
    <w:rsid w:val="00A21F58"/>
    <w:rsid w:val="00A23266"/>
    <w:rsid w:val="00A27DE8"/>
    <w:rsid w:val="00A31163"/>
    <w:rsid w:val="00A3208E"/>
    <w:rsid w:val="00A32109"/>
    <w:rsid w:val="00A33419"/>
    <w:rsid w:val="00A3358D"/>
    <w:rsid w:val="00A36043"/>
    <w:rsid w:val="00A368E4"/>
    <w:rsid w:val="00A36F09"/>
    <w:rsid w:val="00A407CD"/>
    <w:rsid w:val="00A40A75"/>
    <w:rsid w:val="00A42540"/>
    <w:rsid w:val="00A45A74"/>
    <w:rsid w:val="00A46B5E"/>
    <w:rsid w:val="00A518C1"/>
    <w:rsid w:val="00A54B84"/>
    <w:rsid w:val="00A6385B"/>
    <w:rsid w:val="00A63942"/>
    <w:rsid w:val="00A6605B"/>
    <w:rsid w:val="00A66BA4"/>
    <w:rsid w:val="00A670C1"/>
    <w:rsid w:val="00A715B2"/>
    <w:rsid w:val="00A72841"/>
    <w:rsid w:val="00A732AA"/>
    <w:rsid w:val="00A733BF"/>
    <w:rsid w:val="00A75F4C"/>
    <w:rsid w:val="00A76187"/>
    <w:rsid w:val="00A77383"/>
    <w:rsid w:val="00A77C1C"/>
    <w:rsid w:val="00A82DCB"/>
    <w:rsid w:val="00A8326F"/>
    <w:rsid w:val="00A840A5"/>
    <w:rsid w:val="00A842D8"/>
    <w:rsid w:val="00A94C9C"/>
    <w:rsid w:val="00A9510D"/>
    <w:rsid w:val="00A95966"/>
    <w:rsid w:val="00A96389"/>
    <w:rsid w:val="00A96E81"/>
    <w:rsid w:val="00A97028"/>
    <w:rsid w:val="00A974A8"/>
    <w:rsid w:val="00A97D8E"/>
    <w:rsid w:val="00AA1983"/>
    <w:rsid w:val="00AA2D39"/>
    <w:rsid w:val="00AA394A"/>
    <w:rsid w:val="00AA5074"/>
    <w:rsid w:val="00AA738B"/>
    <w:rsid w:val="00AB3AF1"/>
    <w:rsid w:val="00AB6E59"/>
    <w:rsid w:val="00AC1356"/>
    <w:rsid w:val="00AC1694"/>
    <w:rsid w:val="00AC6412"/>
    <w:rsid w:val="00AC7B8E"/>
    <w:rsid w:val="00AD127F"/>
    <w:rsid w:val="00AD2010"/>
    <w:rsid w:val="00AD2FC2"/>
    <w:rsid w:val="00AD7257"/>
    <w:rsid w:val="00AE03D7"/>
    <w:rsid w:val="00AE0672"/>
    <w:rsid w:val="00AE1389"/>
    <w:rsid w:val="00AE20AB"/>
    <w:rsid w:val="00AE236D"/>
    <w:rsid w:val="00AE4B50"/>
    <w:rsid w:val="00AF1979"/>
    <w:rsid w:val="00AF3551"/>
    <w:rsid w:val="00AF50E9"/>
    <w:rsid w:val="00AF6CA0"/>
    <w:rsid w:val="00B01110"/>
    <w:rsid w:val="00B02BE2"/>
    <w:rsid w:val="00B035EA"/>
    <w:rsid w:val="00B04849"/>
    <w:rsid w:val="00B0542B"/>
    <w:rsid w:val="00B0564B"/>
    <w:rsid w:val="00B07EDC"/>
    <w:rsid w:val="00B11C8C"/>
    <w:rsid w:val="00B12144"/>
    <w:rsid w:val="00B14682"/>
    <w:rsid w:val="00B160AA"/>
    <w:rsid w:val="00B167CA"/>
    <w:rsid w:val="00B20CCC"/>
    <w:rsid w:val="00B22A3A"/>
    <w:rsid w:val="00B22B94"/>
    <w:rsid w:val="00B27454"/>
    <w:rsid w:val="00B27F74"/>
    <w:rsid w:val="00B30265"/>
    <w:rsid w:val="00B306FD"/>
    <w:rsid w:val="00B31467"/>
    <w:rsid w:val="00B323EF"/>
    <w:rsid w:val="00B33564"/>
    <w:rsid w:val="00B35335"/>
    <w:rsid w:val="00B35738"/>
    <w:rsid w:val="00B37993"/>
    <w:rsid w:val="00B4187A"/>
    <w:rsid w:val="00B446DB"/>
    <w:rsid w:val="00B47D52"/>
    <w:rsid w:val="00B51700"/>
    <w:rsid w:val="00B53AD9"/>
    <w:rsid w:val="00B56039"/>
    <w:rsid w:val="00B6254A"/>
    <w:rsid w:val="00B625CB"/>
    <w:rsid w:val="00B63D2B"/>
    <w:rsid w:val="00B67F92"/>
    <w:rsid w:val="00B73F6A"/>
    <w:rsid w:val="00B74449"/>
    <w:rsid w:val="00B80082"/>
    <w:rsid w:val="00B8019C"/>
    <w:rsid w:val="00B805F9"/>
    <w:rsid w:val="00B80B8E"/>
    <w:rsid w:val="00B83BDB"/>
    <w:rsid w:val="00B85280"/>
    <w:rsid w:val="00B90A25"/>
    <w:rsid w:val="00B93677"/>
    <w:rsid w:val="00B93B1A"/>
    <w:rsid w:val="00B96C45"/>
    <w:rsid w:val="00B97494"/>
    <w:rsid w:val="00BA1719"/>
    <w:rsid w:val="00BA1973"/>
    <w:rsid w:val="00BA1F69"/>
    <w:rsid w:val="00BA3FA2"/>
    <w:rsid w:val="00BA4322"/>
    <w:rsid w:val="00BA58BB"/>
    <w:rsid w:val="00BA5EFC"/>
    <w:rsid w:val="00BA668E"/>
    <w:rsid w:val="00BA7276"/>
    <w:rsid w:val="00BA7364"/>
    <w:rsid w:val="00BB3CCB"/>
    <w:rsid w:val="00BB580E"/>
    <w:rsid w:val="00BB6346"/>
    <w:rsid w:val="00BB687B"/>
    <w:rsid w:val="00BB7DB1"/>
    <w:rsid w:val="00BC10D9"/>
    <w:rsid w:val="00BC16ED"/>
    <w:rsid w:val="00BC34FF"/>
    <w:rsid w:val="00BC38E6"/>
    <w:rsid w:val="00BC58A6"/>
    <w:rsid w:val="00BC5A4B"/>
    <w:rsid w:val="00BD00A5"/>
    <w:rsid w:val="00BD7BD0"/>
    <w:rsid w:val="00BE0EED"/>
    <w:rsid w:val="00BE0F76"/>
    <w:rsid w:val="00BE2356"/>
    <w:rsid w:val="00BE26A9"/>
    <w:rsid w:val="00BE2D22"/>
    <w:rsid w:val="00BE2EB5"/>
    <w:rsid w:val="00BE311D"/>
    <w:rsid w:val="00BE335C"/>
    <w:rsid w:val="00BE4718"/>
    <w:rsid w:val="00BE5A75"/>
    <w:rsid w:val="00BE7AD7"/>
    <w:rsid w:val="00BF02FA"/>
    <w:rsid w:val="00BF0C2C"/>
    <w:rsid w:val="00BF5437"/>
    <w:rsid w:val="00BF5459"/>
    <w:rsid w:val="00BF5E4A"/>
    <w:rsid w:val="00BF6049"/>
    <w:rsid w:val="00BF6CD0"/>
    <w:rsid w:val="00BF724A"/>
    <w:rsid w:val="00C12B90"/>
    <w:rsid w:val="00C13F72"/>
    <w:rsid w:val="00C14DEB"/>
    <w:rsid w:val="00C15A66"/>
    <w:rsid w:val="00C169E1"/>
    <w:rsid w:val="00C17E5F"/>
    <w:rsid w:val="00C214CD"/>
    <w:rsid w:val="00C23104"/>
    <w:rsid w:val="00C27E75"/>
    <w:rsid w:val="00C30515"/>
    <w:rsid w:val="00C312DE"/>
    <w:rsid w:val="00C34012"/>
    <w:rsid w:val="00C35E17"/>
    <w:rsid w:val="00C37267"/>
    <w:rsid w:val="00C4039C"/>
    <w:rsid w:val="00C4109C"/>
    <w:rsid w:val="00C43F76"/>
    <w:rsid w:val="00C44126"/>
    <w:rsid w:val="00C45889"/>
    <w:rsid w:val="00C45C63"/>
    <w:rsid w:val="00C50CCC"/>
    <w:rsid w:val="00C5103A"/>
    <w:rsid w:val="00C51D13"/>
    <w:rsid w:val="00C537BC"/>
    <w:rsid w:val="00C541E5"/>
    <w:rsid w:val="00C5549E"/>
    <w:rsid w:val="00C56EFA"/>
    <w:rsid w:val="00C61CDC"/>
    <w:rsid w:val="00C62FA4"/>
    <w:rsid w:val="00C64216"/>
    <w:rsid w:val="00C65368"/>
    <w:rsid w:val="00C660E2"/>
    <w:rsid w:val="00C66402"/>
    <w:rsid w:val="00C6650B"/>
    <w:rsid w:val="00C7154C"/>
    <w:rsid w:val="00C74C68"/>
    <w:rsid w:val="00C7621F"/>
    <w:rsid w:val="00C76FC5"/>
    <w:rsid w:val="00C800E0"/>
    <w:rsid w:val="00C810E3"/>
    <w:rsid w:val="00C81495"/>
    <w:rsid w:val="00C8195E"/>
    <w:rsid w:val="00C81E12"/>
    <w:rsid w:val="00C8552E"/>
    <w:rsid w:val="00C85764"/>
    <w:rsid w:val="00CA019C"/>
    <w:rsid w:val="00CA538B"/>
    <w:rsid w:val="00CA55F9"/>
    <w:rsid w:val="00CA5F00"/>
    <w:rsid w:val="00CB114A"/>
    <w:rsid w:val="00CB7FB4"/>
    <w:rsid w:val="00CC41C0"/>
    <w:rsid w:val="00CC487B"/>
    <w:rsid w:val="00CD1293"/>
    <w:rsid w:val="00CD2A6C"/>
    <w:rsid w:val="00CD62F6"/>
    <w:rsid w:val="00CD76F9"/>
    <w:rsid w:val="00CD7C42"/>
    <w:rsid w:val="00CE2BD8"/>
    <w:rsid w:val="00CE313E"/>
    <w:rsid w:val="00CE3DC4"/>
    <w:rsid w:val="00CE74EC"/>
    <w:rsid w:val="00CE7CF9"/>
    <w:rsid w:val="00CF2113"/>
    <w:rsid w:val="00CF2F9F"/>
    <w:rsid w:val="00CF4E7E"/>
    <w:rsid w:val="00D00532"/>
    <w:rsid w:val="00D02097"/>
    <w:rsid w:val="00D032B9"/>
    <w:rsid w:val="00D04542"/>
    <w:rsid w:val="00D04D12"/>
    <w:rsid w:val="00D05905"/>
    <w:rsid w:val="00D05E7C"/>
    <w:rsid w:val="00D06AF8"/>
    <w:rsid w:val="00D07E3A"/>
    <w:rsid w:val="00D11DD4"/>
    <w:rsid w:val="00D12CF4"/>
    <w:rsid w:val="00D15D28"/>
    <w:rsid w:val="00D17997"/>
    <w:rsid w:val="00D201E0"/>
    <w:rsid w:val="00D20388"/>
    <w:rsid w:val="00D2143C"/>
    <w:rsid w:val="00D22C12"/>
    <w:rsid w:val="00D22E5A"/>
    <w:rsid w:val="00D234F1"/>
    <w:rsid w:val="00D25420"/>
    <w:rsid w:val="00D30F81"/>
    <w:rsid w:val="00D33038"/>
    <w:rsid w:val="00D333D6"/>
    <w:rsid w:val="00D35BF7"/>
    <w:rsid w:val="00D35E3B"/>
    <w:rsid w:val="00D362CD"/>
    <w:rsid w:val="00D40187"/>
    <w:rsid w:val="00D4091A"/>
    <w:rsid w:val="00D4119F"/>
    <w:rsid w:val="00D43293"/>
    <w:rsid w:val="00D43366"/>
    <w:rsid w:val="00D44D45"/>
    <w:rsid w:val="00D4586B"/>
    <w:rsid w:val="00D46ACB"/>
    <w:rsid w:val="00D50BD8"/>
    <w:rsid w:val="00D50D98"/>
    <w:rsid w:val="00D522F2"/>
    <w:rsid w:val="00D54156"/>
    <w:rsid w:val="00D56BFE"/>
    <w:rsid w:val="00D570DA"/>
    <w:rsid w:val="00D62F9F"/>
    <w:rsid w:val="00D640F6"/>
    <w:rsid w:val="00D64CEF"/>
    <w:rsid w:val="00D66AA8"/>
    <w:rsid w:val="00D66DA0"/>
    <w:rsid w:val="00D7323A"/>
    <w:rsid w:val="00D7425C"/>
    <w:rsid w:val="00D747AD"/>
    <w:rsid w:val="00D749CF"/>
    <w:rsid w:val="00D768EB"/>
    <w:rsid w:val="00D806E0"/>
    <w:rsid w:val="00D80810"/>
    <w:rsid w:val="00D8117D"/>
    <w:rsid w:val="00D82DD3"/>
    <w:rsid w:val="00D86568"/>
    <w:rsid w:val="00D86B77"/>
    <w:rsid w:val="00D91191"/>
    <w:rsid w:val="00D92398"/>
    <w:rsid w:val="00D92F97"/>
    <w:rsid w:val="00D935B3"/>
    <w:rsid w:val="00D95BA8"/>
    <w:rsid w:val="00D972BE"/>
    <w:rsid w:val="00DA08B7"/>
    <w:rsid w:val="00DA3C2E"/>
    <w:rsid w:val="00DA439A"/>
    <w:rsid w:val="00DA5BF4"/>
    <w:rsid w:val="00DB2CF6"/>
    <w:rsid w:val="00DB4C69"/>
    <w:rsid w:val="00DB4D39"/>
    <w:rsid w:val="00DB5ABA"/>
    <w:rsid w:val="00DB5E16"/>
    <w:rsid w:val="00DB6209"/>
    <w:rsid w:val="00DC006C"/>
    <w:rsid w:val="00DC11A2"/>
    <w:rsid w:val="00DC122C"/>
    <w:rsid w:val="00DC2CE5"/>
    <w:rsid w:val="00DC3794"/>
    <w:rsid w:val="00DC45FD"/>
    <w:rsid w:val="00DC4E51"/>
    <w:rsid w:val="00DC5F23"/>
    <w:rsid w:val="00DD20AA"/>
    <w:rsid w:val="00DD2F6F"/>
    <w:rsid w:val="00DD6614"/>
    <w:rsid w:val="00DE2A5B"/>
    <w:rsid w:val="00DE2B97"/>
    <w:rsid w:val="00DE507D"/>
    <w:rsid w:val="00DE5308"/>
    <w:rsid w:val="00DE6458"/>
    <w:rsid w:val="00DE7461"/>
    <w:rsid w:val="00DF020E"/>
    <w:rsid w:val="00DF271C"/>
    <w:rsid w:val="00DF49BF"/>
    <w:rsid w:val="00DF70F3"/>
    <w:rsid w:val="00DF7E5B"/>
    <w:rsid w:val="00E06684"/>
    <w:rsid w:val="00E06EF6"/>
    <w:rsid w:val="00E14B97"/>
    <w:rsid w:val="00E161F3"/>
    <w:rsid w:val="00E17036"/>
    <w:rsid w:val="00E203AC"/>
    <w:rsid w:val="00E206DC"/>
    <w:rsid w:val="00E23361"/>
    <w:rsid w:val="00E25EBC"/>
    <w:rsid w:val="00E3027C"/>
    <w:rsid w:val="00E30A7B"/>
    <w:rsid w:val="00E320A2"/>
    <w:rsid w:val="00E32544"/>
    <w:rsid w:val="00E3265B"/>
    <w:rsid w:val="00E3374B"/>
    <w:rsid w:val="00E357D5"/>
    <w:rsid w:val="00E36DC1"/>
    <w:rsid w:val="00E403E7"/>
    <w:rsid w:val="00E41CE7"/>
    <w:rsid w:val="00E442DE"/>
    <w:rsid w:val="00E446AF"/>
    <w:rsid w:val="00E45951"/>
    <w:rsid w:val="00E469AC"/>
    <w:rsid w:val="00E47A2D"/>
    <w:rsid w:val="00E50C88"/>
    <w:rsid w:val="00E54B81"/>
    <w:rsid w:val="00E5790B"/>
    <w:rsid w:val="00E6117A"/>
    <w:rsid w:val="00E616C4"/>
    <w:rsid w:val="00E625DE"/>
    <w:rsid w:val="00E647C5"/>
    <w:rsid w:val="00E6566F"/>
    <w:rsid w:val="00E660FC"/>
    <w:rsid w:val="00E662DB"/>
    <w:rsid w:val="00E66EE4"/>
    <w:rsid w:val="00E7325E"/>
    <w:rsid w:val="00E73E10"/>
    <w:rsid w:val="00E77056"/>
    <w:rsid w:val="00E83E40"/>
    <w:rsid w:val="00E864EA"/>
    <w:rsid w:val="00E86B70"/>
    <w:rsid w:val="00E87326"/>
    <w:rsid w:val="00E87E88"/>
    <w:rsid w:val="00E92218"/>
    <w:rsid w:val="00E94114"/>
    <w:rsid w:val="00E962F7"/>
    <w:rsid w:val="00E966C8"/>
    <w:rsid w:val="00EA0F31"/>
    <w:rsid w:val="00EA6C0D"/>
    <w:rsid w:val="00EA7AF8"/>
    <w:rsid w:val="00EB3F01"/>
    <w:rsid w:val="00EB4EE2"/>
    <w:rsid w:val="00EB5628"/>
    <w:rsid w:val="00EB5F5F"/>
    <w:rsid w:val="00EB5FC9"/>
    <w:rsid w:val="00EB71C7"/>
    <w:rsid w:val="00EC1713"/>
    <w:rsid w:val="00EC22FC"/>
    <w:rsid w:val="00EC24D9"/>
    <w:rsid w:val="00EC4C84"/>
    <w:rsid w:val="00EC714B"/>
    <w:rsid w:val="00ED1A31"/>
    <w:rsid w:val="00ED51C8"/>
    <w:rsid w:val="00ED6100"/>
    <w:rsid w:val="00ED6C69"/>
    <w:rsid w:val="00EE230B"/>
    <w:rsid w:val="00EE3E17"/>
    <w:rsid w:val="00EE59D9"/>
    <w:rsid w:val="00EE6B3E"/>
    <w:rsid w:val="00EF24CA"/>
    <w:rsid w:val="00EF29C5"/>
    <w:rsid w:val="00EF30A2"/>
    <w:rsid w:val="00EF5E49"/>
    <w:rsid w:val="00EF66AD"/>
    <w:rsid w:val="00EF6FFC"/>
    <w:rsid w:val="00F03DBA"/>
    <w:rsid w:val="00F11857"/>
    <w:rsid w:val="00F2006E"/>
    <w:rsid w:val="00F20793"/>
    <w:rsid w:val="00F24B02"/>
    <w:rsid w:val="00F2595A"/>
    <w:rsid w:val="00F26509"/>
    <w:rsid w:val="00F27C47"/>
    <w:rsid w:val="00F30B93"/>
    <w:rsid w:val="00F33E7F"/>
    <w:rsid w:val="00F35E4C"/>
    <w:rsid w:val="00F430EB"/>
    <w:rsid w:val="00F45EDA"/>
    <w:rsid w:val="00F4652B"/>
    <w:rsid w:val="00F47D62"/>
    <w:rsid w:val="00F50594"/>
    <w:rsid w:val="00F50BA2"/>
    <w:rsid w:val="00F51797"/>
    <w:rsid w:val="00F518F1"/>
    <w:rsid w:val="00F52267"/>
    <w:rsid w:val="00F54818"/>
    <w:rsid w:val="00F55911"/>
    <w:rsid w:val="00F606EB"/>
    <w:rsid w:val="00F6397C"/>
    <w:rsid w:val="00F6676F"/>
    <w:rsid w:val="00F66DA9"/>
    <w:rsid w:val="00F6745E"/>
    <w:rsid w:val="00F715C9"/>
    <w:rsid w:val="00F76F9F"/>
    <w:rsid w:val="00F77472"/>
    <w:rsid w:val="00F77E7C"/>
    <w:rsid w:val="00F806A8"/>
    <w:rsid w:val="00F8180F"/>
    <w:rsid w:val="00F8183B"/>
    <w:rsid w:val="00F82BBD"/>
    <w:rsid w:val="00F83790"/>
    <w:rsid w:val="00F87B23"/>
    <w:rsid w:val="00F90C7A"/>
    <w:rsid w:val="00F9303A"/>
    <w:rsid w:val="00F93330"/>
    <w:rsid w:val="00F94686"/>
    <w:rsid w:val="00F97836"/>
    <w:rsid w:val="00FA0119"/>
    <w:rsid w:val="00FA0201"/>
    <w:rsid w:val="00FA2663"/>
    <w:rsid w:val="00FA3A2A"/>
    <w:rsid w:val="00FA43DA"/>
    <w:rsid w:val="00FA4F77"/>
    <w:rsid w:val="00FA5EBB"/>
    <w:rsid w:val="00FA6683"/>
    <w:rsid w:val="00FB0982"/>
    <w:rsid w:val="00FB0CF6"/>
    <w:rsid w:val="00FB1AAF"/>
    <w:rsid w:val="00FB23A7"/>
    <w:rsid w:val="00FB4322"/>
    <w:rsid w:val="00FB5594"/>
    <w:rsid w:val="00FB5847"/>
    <w:rsid w:val="00FB5BBE"/>
    <w:rsid w:val="00FC0DBA"/>
    <w:rsid w:val="00FC0DBD"/>
    <w:rsid w:val="00FC1528"/>
    <w:rsid w:val="00FC2D8B"/>
    <w:rsid w:val="00FC52B4"/>
    <w:rsid w:val="00FC6B4B"/>
    <w:rsid w:val="00FC788A"/>
    <w:rsid w:val="00FC7C93"/>
    <w:rsid w:val="00FD4F9C"/>
    <w:rsid w:val="00FD5D72"/>
    <w:rsid w:val="00FD627F"/>
    <w:rsid w:val="00FD78FF"/>
    <w:rsid w:val="00FE041E"/>
    <w:rsid w:val="00FE4F20"/>
    <w:rsid w:val="00FE6202"/>
    <w:rsid w:val="00FE63D4"/>
    <w:rsid w:val="00FE6705"/>
    <w:rsid w:val="00FE78D8"/>
    <w:rsid w:val="00FF192E"/>
    <w:rsid w:val="00FF2454"/>
    <w:rsid w:val="00FF2FD9"/>
    <w:rsid w:val="00FF3963"/>
    <w:rsid w:val="00FF5F66"/>
    <w:rsid w:val="00FF7229"/>
    <w:rsid w:val="00FF7DF3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984E"/>
  <w15:docId w15:val="{CC336EA7-8D5D-47E0-82AE-2BBE972E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 Знак,Основной текст Знак Знак Знак,Знак Знак1 Знак Знак,Знак Знак2 Знак,Основной текст Знак Знак1,Знак Знак Знак Знак,Знак Знак1,Зн"/>
    <w:basedOn w:val="a"/>
    <w:link w:val="a4"/>
    <w:unhideWhenUsed/>
    <w:rsid w:val="00FF7DF3"/>
    <w:pPr>
      <w:spacing w:after="120"/>
    </w:pPr>
  </w:style>
  <w:style w:type="character" w:customStyle="1" w:styleId="a4">
    <w:name w:val="Основной текст Знак"/>
    <w:aliases w:val="Основной текст Знак1 Знак Знак,Основной текст Знак Знак Знак Знак,Знак Знак1 Знак Знак Знак,Знак Знак2 Знак Знак,Основной текст Знак Знак1 Знак,Знак Знак Знак Знак Знак,Знак Знак1 Знак,Зн Знак"/>
    <w:basedOn w:val="a0"/>
    <w:link w:val="a3"/>
    <w:rsid w:val="00FF7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окумент"/>
    <w:basedOn w:val="a"/>
    <w:link w:val="a6"/>
    <w:uiPriority w:val="99"/>
    <w:rsid w:val="00FF7DF3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character" w:customStyle="1" w:styleId="a6">
    <w:name w:val="Документ Знак"/>
    <w:link w:val="a5"/>
    <w:uiPriority w:val="99"/>
    <w:locked/>
    <w:rsid w:val="00FF7DF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FF7DF3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Default">
    <w:name w:val="Default"/>
    <w:rsid w:val="00FF7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">
    <w:name w:val="Акт 6 пт"/>
    <w:basedOn w:val="a"/>
    <w:uiPriority w:val="99"/>
    <w:rsid w:val="00FF7DF3"/>
    <w:pPr>
      <w:tabs>
        <w:tab w:val="left" w:pos="284"/>
      </w:tabs>
      <w:suppressAutoHyphens/>
      <w:spacing w:before="120"/>
      <w:ind w:firstLine="709"/>
      <w:jc w:val="both"/>
    </w:pPr>
    <w:rPr>
      <w:rFonts w:eastAsia="Calibri"/>
      <w:sz w:val="28"/>
      <w:szCs w:val="20"/>
    </w:rPr>
  </w:style>
  <w:style w:type="character" w:customStyle="1" w:styleId="a8">
    <w:name w:val="Акты Знак"/>
    <w:link w:val="a9"/>
    <w:uiPriority w:val="99"/>
    <w:locked/>
    <w:rsid w:val="00FF7DF3"/>
    <w:rPr>
      <w:sz w:val="28"/>
      <w:szCs w:val="24"/>
    </w:rPr>
  </w:style>
  <w:style w:type="paragraph" w:customStyle="1" w:styleId="a9">
    <w:name w:val="Акты"/>
    <w:basedOn w:val="a"/>
    <w:link w:val="a8"/>
    <w:uiPriority w:val="99"/>
    <w:rsid w:val="00FF7DF3"/>
    <w:pPr>
      <w:ind w:firstLine="567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60">
    <w:name w:val="Акты 6 пт"/>
    <w:basedOn w:val="a9"/>
    <w:uiPriority w:val="99"/>
    <w:qFormat/>
    <w:rsid w:val="00AE236D"/>
    <w:pPr>
      <w:spacing w:before="120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a">
    <w:name w:val="Акт"/>
    <w:basedOn w:val="a"/>
    <w:link w:val="ab"/>
    <w:uiPriority w:val="99"/>
    <w:qFormat/>
    <w:rsid w:val="00AE236D"/>
    <w:pPr>
      <w:suppressAutoHyphens/>
      <w:ind w:firstLine="709"/>
      <w:jc w:val="both"/>
    </w:pPr>
    <w:rPr>
      <w:rFonts w:eastAsia="Calibri"/>
      <w:sz w:val="28"/>
      <w:szCs w:val="20"/>
    </w:rPr>
  </w:style>
  <w:style w:type="character" w:customStyle="1" w:styleId="ab">
    <w:name w:val="Акт Знак"/>
    <w:link w:val="aa"/>
    <w:uiPriority w:val="99"/>
    <w:locked/>
    <w:rsid w:val="00AE236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12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1227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9408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4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408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4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B3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B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487CE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87C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87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87C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87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">
    <w:name w:val="Знак Знак2 Знак Знак Знак Знак Знак Знак Знак Знак Знак Знак"/>
    <w:basedOn w:val="a"/>
    <w:rsid w:val="00120B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andard">
    <w:name w:val="Standard"/>
    <w:rsid w:val="001E3F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3092">
              <w:marLeft w:val="32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0B9D3"/>
                <w:bottom w:val="none" w:sz="0" w:space="0" w:color="auto"/>
                <w:right w:val="none" w:sz="0" w:space="0" w:color="auto"/>
              </w:divBdr>
              <w:divsChild>
                <w:div w:id="1646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063">
              <w:marLeft w:val="32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0B9D3"/>
                <w:bottom w:val="none" w:sz="0" w:space="0" w:color="auto"/>
                <w:right w:val="none" w:sz="0" w:space="0" w:color="auto"/>
              </w:divBdr>
              <w:divsChild>
                <w:div w:id="421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o.ale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CFF94-892B-4561-B66C-00F4E064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23</Pages>
  <Words>8552</Words>
  <Characters>48753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Ludvik</cp:lastModifiedBy>
  <cp:revision>11</cp:revision>
  <cp:lastPrinted>2024-12-09T03:29:00Z</cp:lastPrinted>
  <dcterms:created xsi:type="dcterms:W3CDTF">2024-11-21T07:50:00Z</dcterms:created>
  <dcterms:modified xsi:type="dcterms:W3CDTF">2024-12-09T03:29:00Z</dcterms:modified>
</cp:coreProperties>
</file>