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E9" w:rsidRPr="003F7765" w:rsidRDefault="003A473E" w:rsidP="008E059C">
      <w:pPr>
        <w:keepNext/>
        <w:spacing w:line="240" w:lineRule="atLeast"/>
        <w:jc w:val="center"/>
        <w:outlineLvl w:val="0"/>
        <w:rPr>
          <w:sz w:val="28"/>
          <w:szCs w:val="20"/>
          <w:lang w:eastAsia="x-none"/>
        </w:rPr>
      </w:pPr>
      <w:r>
        <w:rPr>
          <w:noProof/>
          <w:sz w:val="28"/>
          <w:szCs w:val="20"/>
        </w:rPr>
        <w:drawing>
          <wp:inline distT="0" distB="0" distL="0" distR="0" wp14:anchorId="356499D5">
            <wp:extent cx="536575" cy="664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664210"/>
                    </a:xfrm>
                    <a:prstGeom prst="rect">
                      <a:avLst/>
                    </a:prstGeom>
                    <a:noFill/>
                  </pic:spPr>
                </pic:pic>
              </a:graphicData>
            </a:graphic>
          </wp:inline>
        </w:drawing>
      </w:r>
    </w:p>
    <w:p w:rsidR="00CC2EE9" w:rsidRPr="003A473E" w:rsidRDefault="00CC2EE9" w:rsidP="00CC2EE9">
      <w:pPr>
        <w:keepNext/>
        <w:spacing w:line="240" w:lineRule="atLeast"/>
        <w:jc w:val="center"/>
        <w:outlineLvl w:val="0"/>
        <w:rPr>
          <w:b/>
          <w:sz w:val="28"/>
          <w:szCs w:val="28"/>
          <w:lang w:val="x-none" w:eastAsia="x-none"/>
        </w:rPr>
      </w:pPr>
      <w:r w:rsidRPr="003A473E">
        <w:rPr>
          <w:b/>
          <w:sz w:val="28"/>
          <w:szCs w:val="28"/>
          <w:lang w:val="x-none" w:eastAsia="x-none"/>
        </w:rPr>
        <w:t>ДУМА АЛЕКСАНДРОВСКОГО РАЙОНА</w:t>
      </w:r>
    </w:p>
    <w:p w:rsidR="00CC2EE9" w:rsidRPr="003A473E" w:rsidRDefault="00CC2EE9" w:rsidP="00CC2EE9">
      <w:pPr>
        <w:keepNext/>
        <w:spacing w:line="240" w:lineRule="atLeast"/>
        <w:jc w:val="center"/>
        <w:outlineLvl w:val="2"/>
        <w:rPr>
          <w:b/>
          <w:sz w:val="28"/>
          <w:szCs w:val="28"/>
          <w:lang w:eastAsia="x-none"/>
        </w:rPr>
      </w:pPr>
      <w:r w:rsidRPr="003A473E">
        <w:rPr>
          <w:b/>
          <w:sz w:val="28"/>
          <w:szCs w:val="28"/>
          <w:lang w:val="x-none" w:eastAsia="x-none"/>
        </w:rPr>
        <w:t>ТОМСКОЙ ОБЛАСТИ</w:t>
      </w:r>
    </w:p>
    <w:p w:rsidR="003354B8" w:rsidRPr="00CC2EE9" w:rsidRDefault="00CC2EE9" w:rsidP="00CC2EE9">
      <w:pPr>
        <w:tabs>
          <w:tab w:val="left" w:pos="0"/>
          <w:tab w:val="left" w:pos="1418"/>
        </w:tabs>
        <w:spacing w:line="240" w:lineRule="atLeast"/>
        <w:jc w:val="center"/>
        <w:rPr>
          <w:b/>
          <w:sz w:val="32"/>
          <w:szCs w:val="32"/>
        </w:rPr>
      </w:pPr>
      <w:r>
        <w:rPr>
          <w:b/>
          <w:sz w:val="32"/>
          <w:szCs w:val="32"/>
        </w:rPr>
        <w:t>РЕШЕНИЕ</w:t>
      </w:r>
    </w:p>
    <w:p w:rsidR="003354B8" w:rsidRDefault="003354B8" w:rsidP="003354B8">
      <w:pPr>
        <w:jc w:val="center"/>
        <w:rPr>
          <w:caps/>
          <w:sz w:val="28"/>
        </w:rPr>
      </w:pPr>
    </w:p>
    <w:p w:rsidR="003354B8" w:rsidRDefault="006A6209" w:rsidP="00EC7F14">
      <w:r>
        <w:t>22.01.2025</w:t>
      </w:r>
      <w:r w:rsidR="00EC7F14">
        <w:tab/>
      </w:r>
      <w:r w:rsidR="00EC7F14">
        <w:tab/>
      </w:r>
      <w:r w:rsidR="00EC7F14">
        <w:tab/>
      </w:r>
      <w:r w:rsidR="0058411D">
        <w:tab/>
      </w:r>
      <w:r w:rsidR="0058411D">
        <w:tab/>
      </w:r>
      <w:r w:rsidR="0058411D">
        <w:tab/>
      </w:r>
      <w:r w:rsidR="0058411D">
        <w:tab/>
      </w:r>
      <w:r w:rsidR="003354B8">
        <w:t xml:space="preserve"> </w:t>
      </w:r>
      <w:r w:rsidR="00C8164F">
        <w:t xml:space="preserve">                               </w:t>
      </w:r>
      <w:r w:rsidR="00EC7F14">
        <w:t xml:space="preserve">    </w:t>
      </w:r>
      <w:r w:rsidR="008E059C">
        <w:t xml:space="preserve">      </w:t>
      </w:r>
      <w:r w:rsidR="00EC7F14">
        <w:t xml:space="preserve">     </w:t>
      </w:r>
      <w:r w:rsidR="00DD6B6A">
        <w:t xml:space="preserve">  </w:t>
      </w:r>
      <w:r w:rsidR="003F259B">
        <w:t xml:space="preserve">  </w:t>
      </w:r>
      <w:r w:rsidR="003354B8">
        <w:t>№</w:t>
      </w:r>
    </w:p>
    <w:p w:rsidR="003354B8" w:rsidRDefault="003354B8" w:rsidP="00DD6B6A">
      <w:pPr>
        <w:jc w:val="center"/>
      </w:pPr>
      <w:r>
        <w:t>с. Александровское</w:t>
      </w:r>
    </w:p>
    <w:p w:rsidR="003354B8" w:rsidRDefault="003354B8" w:rsidP="003354B8"/>
    <w:tbl>
      <w:tblPr>
        <w:tblW w:w="0" w:type="auto"/>
        <w:tblInd w:w="108" w:type="dxa"/>
        <w:tblLook w:val="04A0" w:firstRow="1" w:lastRow="0" w:firstColumn="1" w:lastColumn="0" w:noHBand="0" w:noVBand="1"/>
      </w:tblPr>
      <w:tblGrid>
        <w:gridCol w:w="9072"/>
      </w:tblGrid>
      <w:tr w:rsidR="003354B8" w:rsidTr="008E059C">
        <w:trPr>
          <w:trHeight w:val="1062"/>
        </w:trPr>
        <w:tc>
          <w:tcPr>
            <w:tcW w:w="9072" w:type="dxa"/>
            <w:shd w:val="clear" w:color="auto" w:fill="auto"/>
          </w:tcPr>
          <w:p w:rsidR="007D4012" w:rsidRDefault="003354B8" w:rsidP="007D4012">
            <w:pPr>
              <w:pStyle w:val="a6"/>
              <w:jc w:val="center"/>
              <w:rPr>
                <w:rFonts w:ascii="Times New Roman" w:hAnsi="Times New Roman" w:cs="Times New Roman"/>
                <w:sz w:val="24"/>
                <w:szCs w:val="24"/>
              </w:rPr>
            </w:pPr>
            <w:r w:rsidRPr="003354B8">
              <w:rPr>
                <w:rFonts w:ascii="Times New Roman" w:hAnsi="Times New Roman" w:cs="Times New Roman"/>
                <w:sz w:val="24"/>
                <w:szCs w:val="24"/>
              </w:rPr>
              <w:t xml:space="preserve">О </w:t>
            </w:r>
            <w:r w:rsidR="007D4012">
              <w:rPr>
                <w:rFonts w:ascii="Times New Roman" w:hAnsi="Times New Roman" w:cs="Times New Roman"/>
                <w:sz w:val="24"/>
                <w:szCs w:val="24"/>
              </w:rPr>
              <w:t xml:space="preserve">внесении </w:t>
            </w:r>
            <w:r w:rsidR="002C63F2">
              <w:rPr>
                <w:rFonts w:ascii="Times New Roman" w:hAnsi="Times New Roman" w:cs="Times New Roman"/>
                <w:sz w:val="24"/>
                <w:szCs w:val="24"/>
              </w:rPr>
              <w:t>изменений</w:t>
            </w:r>
            <w:r w:rsidR="007D4012">
              <w:rPr>
                <w:rFonts w:ascii="Times New Roman" w:hAnsi="Times New Roman" w:cs="Times New Roman"/>
                <w:sz w:val="24"/>
                <w:szCs w:val="24"/>
              </w:rPr>
              <w:t xml:space="preserve"> в решение </w:t>
            </w:r>
          </w:p>
          <w:p w:rsidR="007D4012" w:rsidRDefault="007D4012" w:rsidP="007D4012">
            <w:pPr>
              <w:pStyle w:val="a6"/>
              <w:jc w:val="center"/>
              <w:rPr>
                <w:rFonts w:ascii="Times New Roman" w:hAnsi="Times New Roman" w:cs="Times New Roman"/>
                <w:sz w:val="24"/>
                <w:szCs w:val="24"/>
              </w:rPr>
            </w:pPr>
            <w:r w:rsidRPr="007D4012">
              <w:rPr>
                <w:rFonts w:ascii="Times New Roman" w:hAnsi="Times New Roman" w:cs="Times New Roman"/>
                <w:sz w:val="24"/>
                <w:szCs w:val="24"/>
              </w:rPr>
              <w:t xml:space="preserve">Думы Александровского района </w:t>
            </w:r>
            <w:r>
              <w:rPr>
                <w:rFonts w:ascii="Times New Roman" w:hAnsi="Times New Roman" w:cs="Times New Roman"/>
                <w:sz w:val="24"/>
                <w:szCs w:val="24"/>
              </w:rPr>
              <w:t>Томской области от</w:t>
            </w:r>
            <w:r w:rsidR="001D4908">
              <w:rPr>
                <w:rFonts w:ascii="Times New Roman" w:hAnsi="Times New Roman" w:cs="Times New Roman"/>
                <w:sz w:val="24"/>
                <w:szCs w:val="24"/>
              </w:rPr>
              <w:t xml:space="preserve"> </w:t>
            </w:r>
            <w:r w:rsidR="001D4908" w:rsidRPr="001D4908">
              <w:rPr>
                <w:rFonts w:ascii="Times New Roman" w:hAnsi="Times New Roman" w:cs="Times New Roman"/>
                <w:sz w:val="24"/>
                <w:szCs w:val="24"/>
              </w:rPr>
              <w:t>23.04.2013</w:t>
            </w:r>
            <w:r>
              <w:rPr>
                <w:rFonts w:ascii="Times New Roman" w:hAnsi="Times New Roman" w:cs="Times New Roman"/>
                <w:sz w:val="24"/>
                <w:szCs w:val="24"/>
              </w:rPr>
              <w:t xml:space="preserve"> </w:t>
            </w:r>
            <w:r w:rsidR="001D4908">
              <w:rPr>
                <w:rFonts w:ascii="Times New Roman" w:hAnsi="Times New Roman" w:cs="Times New Roman"/>
                <w:sz w:val="24"/>
                <w:szCs w:val="24"/>
              </w:rPr>
              <w:t>№ 221</w:t>
            </w:r>
          </w:p>
          <w:p w:rsidR="003354B8" w:rsidRPr="003354B8" w:rsidRDefault="007D4012" w:rsidP="001D4908">
            <w:pPr>
              <w:pStyle w:val="a6"/>
              <w:jc w:val="center"/>
              <w:rPr>
                <w:rFonts w:ascii="Times New Roman" w:hAnsi="Times New Roman" w:cs="Times New Roman"/>
                <w:sz w:val="24"/>
                <w:szCs w:val="24"/>
              </w:rPr>
            </w:pPr>
            <w:r>
              <w:rPr>
                <w:rFonts w:ascii="Times New Roman" w:hAnsi="Times New Roman" w:cs="Times New Roman"/>
                <w:sz w:val="24"/>
                <w:szCs w:val="24"/>
              </w:rPr>
              <w:t>«</w:t>
            </w:r>
            <w:r w:rsidR="001D4908" w:rsidRPr="001D4908">
              <w:rPr>
                <w:rFonts w:ascii="Times New Roman" w:hAnsi="Times New Roman" w:cs="Times New Roman"/>
                <w:sz w:val="24"/>
                <w:szCs w:val="24"/>
              </w:rPr>
              <w:t>Об оплате труда лиц, замещающих муниципальные должности муниципального образования «Александровский район</w:t>
            </w:r>
            <w:r>
              <w:rPr>
                <w:rFonts w:ascii="Times New Roman" w:hAnsi="Times New Roman" w:cs="Times New Roman"/>
                <w:sz w:val="24"/>
                <w:szCs w:val="24"/>
              </w:rPr>
              <w:t>»</w:t>
            </w:r>
          </w:p>
        </w:tc>
      </w:tr>
    </w:tbl>
    <w:p w:rsidR="003354B8" w:rsidRDefault="003354B8" w:rsidP="003354B8"/>
    <w:p w:rsidR="003354B8" w:rsidRPr="003A473E" w:rsidRDefault="007D4012" w:rsidP="006A6209">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Рассмотрев </w:t>
      </w:r>
      <w:r w:rsidR="006A6209">
        <w:rPr>
          <w:rFonts w:ascii="Times New Roman" w:hAnsi="Times New Roman" w:cs="Times New Roman"/>
          <w:sz w:val="24"/>
          <w:szCs w:val="24"/>
        </w:rPr>
        <w:t xml:space="preserve">требование </w:t>
      </w:r>
      <w:r>
        <w:rPr>
          <w:rFonts w:ascii="Times New Roman" w:hAnsi="Times New Roman" w:cs="Times New Roman"/>
          <w:sz w:val="24"/>
          <w:szCs w:val="24"/>
        </w:rPr>
        <w:t>прокуратуры Александровск</w:t>
      </w:r>
      <w:r w:rsidR="006A6209">
        <w:rPr>
          <w:rFonts w:ascii="Times New Roman" w:hAnsi="Times New Roman" w:cs="Times New Roman"/>
          <w:sz w:val="24"/>
          <w:szCs w:val="24"/>
        </w:rPr>
        <w:t>ого района Томской области от 26.12.2024 года № 20-2024/645-24</w:t>
      </w:r>
      <w:r>
        <w:rPr>
          <w:rFonts w:ascii="Times New Roman" w:hAnsi="Times New Roman" w:cs="Times New Roman"/>
          <w:sz w:val="24"/>
          <w:szCs w:val="24"/>
        </w:rPr>
        <w:t xml:space="preserve">-20690015, руководствуясь </w:t>
      </w:r>
      <w:r w:rsidR="006A6209" w:rsidRPr="006A6209">
        <w:rPr>
          <w:rFonts w:ascii="Times New Roman" w:hAnsi="Times New Roman" w:cs="Times New Roman"/>
          <w:sz w:val="24"/>
          <w:szCs w:val="24"/>
        </w:rPr>
        <w:t>Закон</w:t>
      </w:r>
      <w:r w:rsidR="006A6209">
        <w:rPr>
          <w:rFonts w:ascii="Times New Roman" w:hAnsi="Times New Roman" w:cs="Times New Roman"/>
          <w:sz w:val="24"/>
          <w:szCs w:val="24"/>
        </w:rPr>
        <w:t>ом Томской области от 06.05.2009 года № 68-ОЗ «</w:t>
      </w:r>
      <w:r w:rsidR="006A6209" w:rsidRPr="006A6209">
        <w:rPr>
          <w:rFonts w:ascii="Times New Roman" w:hAnsi="Times New Roman" w:cs="Times New Roman"/>
          <w:sz w:val="24"/>
          <w:szCs w:val="24"/>
        </w:rPr>
        <w:t>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sidR="006A6209">
        <w:rPr>
          <w:rFonts w:ascii="Times New Roman" w:hAnsi="Times New Roman" w:cs="Times New Roman"/>
          <w:sz w:val="24"/>
          <w:szCs w:val="24"/>
        </w:rPr>
        <w:t>»,</w:t>
      </w:r>
    </w:p>
    <w:p w:rsidR="003354B8" w:rsidRDefault="00C8164F" w:rsidP="002A78D3">
      <w:pPr>
        <w:ind w:firstLine="567"/>
      </w:pPr>
      <w:r>
        <w:t xml:space="preserve">Дума Александровского района </w:t>
      </w:r>
      <w:r w:rsidR="00907317">
        <w:t xml:space="preserve">Томской области </w:t>
      </w:r>
      <w:r w:rsidR="003354B8">
        <w:t>РЕШИЛ</w:t>
      </w:r>
      <w:r>
        <w:t>А</w:t>
      </w:r>
      <w:r w:rsidR="003354B8">
        <w:t>:</w:t>
      </w:r>
    </w:p>
    <w:p w:rsidR="007D4012" w:rsidRDefault="003354B8" w:rsidP="001D4908">
      <w:pPr>
        <w:pStyle w:val="a6"/>
        <w:ind w:firstLine="567"/>
        <w:jc w:val="both"/>
        <w:rPr>
          <w:rFonts w:ascii="Times New Roman" w:hAnsi="Times New Roman" w:cs="Times New Roman"/>
          <w:sz w:val="24"/>
          <w:szCs w:val="24"/>
        </w:rPr>
      </w:pPr>
      <w:r w:rsidRPr="003354B8">
        <w:rPr>
          <w:rFonts w:ascii="Times New Roman" w:hAnsi="Times New Roman" w:cs="Times New Roman"/>
          <w:sz w:val="24"/>
          <w:szCs w:val="24"/>
        </w:rPr>
        <w:t xml:space="preserve">1. </w:t>
      </w:r>
      <w:r w:rsidR="007D4012">
        <w:rPr>
          <w:rFonts w:ascii="Times New Roman" w:hAnsi="Times New Roman" w:cs="Times New Roman"/>
          <w:sz w:val="24"/>
          <w:szCs w:val="24"/>
        </w:rPr>
        <w:t xml:space="preserve">Внести в решение </w:t>
      </w:r>
      <w:r w:rsidR="007D4012" w:rsidRPr="007D4012">
        <w:rPr>
          <w:rFonts w:ascii="Times New Roman" w:hAnsi="Times New Roman" w:cs="Times New Roman"/>
          <w:sz w:val="24"/>
          <w:szCs w:val="24"/>
        </w:rPr>
        <w:t>Думы Александровского района Томс</w:t>
      </w:r>
      <w:r w:rsidR="007D4012">
        <w:rPr>
          <w:rFonts w:ascii="Times New Roman" w:hAnsi="Times New Roman" w:cs="Times New Roman"/>
          <w:sz w:val="24"/>
          <w:szCs w:val="24"/>
        </w:rPr>
        <w:t xml:space="preserve">кой области от </w:t>
      </w:r>
      <w:r w:rsidR="004C3252">
        <w:rPr>
          <w:rFonts w:ascii="Times New Roman" w:hAnsi="Times New Roman" w:cs="Times New Roman"/>
          <w:sz w:val="24"/>
          <w:szCs w:val="24"/>
        </w:rPr>
        <w:t xml:space="preserve"> </w:t>
      </w:r>
      <w:r w:rsidR="001D4908">
        <w:rPr>
          <w:rFonts w:ascii="Times New Roman" w:hAnsi="Times New Roman" w:cs="Times New Roman"/>
          <w:sz w:val="24"/>
          <w:szCs w:val="24"/>
        </w:rPr>
        <w:t xml:space="preserve">23.04.2013 № 221 </w:t>
      </w:r>
      <w:r w:rsidR="001D4908" w:rsidRPr="001D4908">
        <w:rPr>
          <w:rFonts w:ascii="Times New Roman" w:hAnsi="Times New Roman" w:cs="Times New Roman"/>
          <w:sz w:val="24"/>
          <w:szCs w:val="24"/>
        </w:rPr>
        <w:t>«Об оплате труда лиц, замещающих муниципальные должности муниципального образования «Александровский район»</w:t>
      </w:r>
      <w:r w:rsidR="001D4908">
        <w:rPr>
          <w:rFonts w:ascii="Times New Roman" w:hAnsi="Times New Roman" w:cs="Times New Roman"/>
          <w:sz w:val="24"/>
          <w:szCs w:val="24"/>
        </w:rPr>
        <w:t xml:space="preserve"> </w:t>
      </w:r>
      <w:r w:rsidR="004C3252">
        <w:rPr>
          <w:rFonts w:ascii="Times New Roman" w:hAnsi="Times New Roman" w:cs="Times New Roman"/>
          <w:sz w:val="24"/>
          <w:szCs w:val="24"/>
        </w:rPr>
        <w:t>следующие изменения</w:t>
      </w:r>
      <w:r w:rsidR="007D4012">
        <w:rPr>
          <w:rFonts w:ascii="Times New Roman" w:hAnsi="Times New Roman" w:cs="Times New Roman"/>
          <w:sz w:val="24"/>
          <w:szCs w:val="24"/>
        </w:rPr>
        <w:t>:</w:t>
      </w:r>
    </w:p>
    <w:p w:rsidR="00D16CF1" w:rsidRDefault="00A44E05" w:rsidP="006A6209">
      <w:pPr>
        <w:pStyle w:val="a6"/>
        <w:ind w:firstLine="567"/>
        <w:jc w:val="both"/>
        <w:rPr>
          <w:rFonts w:ascii="Times New Roman" w:hAnsi="Times New Roman" w:cs="Times New Roman"/>
          <w:sz w:val="24"/>
          <w:szCs w:val="24"/>
        </w:rPr>
      </w:pPr>
      <w:r>
        <w:rPr>
          <w:rFonts w:ascii="Times New Roman" w:hAnsi="Times New Roman" w:cs="Times New Roman"/>
          <w:sz w:val="24"/>
          <w:szCs w:val="24"/>
        </w:rPr>
        <w:t>1.1</w:t>
      </w:r>
      <w:r w:rsidR="007D4012">
        <w:rPr>
          <w:rFonts w:ascii="Times New Roman" w:hAnsi="Times New Roman" w:cs="Times New Roman"/>
          <w:sz w:val="24"/>
          <w:szCs w:val="24"/>
        </w:rPr>
        <w:t xml:space="preserve"> </w:t>
      </w:r>
      <w:r w:rsidR="006A6209">
        <w:rPr>
          <w:rFonts w:ascii="Times New Roman" w:hAnsi="Times New Roman" w:cs="Times New Roman"/>
          <w:sz w:val="24"/>
          <w:szCs w:val="24"/>
        </w:rPr>
        <w:t>в Положении</w:t>
      </w:r>
      <w:r w:rsidR="001D4908" w:rsidRPr="001D4908">
        <w:rPr>
          <w:rFonts w:ascii="Times New Roman" w:hAnsi="Times New Roman" w:cs="Times New Roman"/>
          <w:sz w:val="24"/>
          <w:szCs w:val="24"/>
        </w:rPr>
        <w:t xml:space="preserve"> о порядке оплаты труда лиц, замещающих муниципальные должности муниципального образования «Александровский район» </w:t>
      </w:r>
      <w:r w:rsidR="001D4908">
        <w:rPr>
          <w:rFonts w:ascii="Times New Roman" w:hAnsi="Times New Roman" w:cs="Times New Roman"/>
          <w:sz w:val="24"/>
          <w:szCs w:val="24"/>
        </w:rPr>
        <w:t xml:space="preserve">(Приложение </w:t>
      </w:r>
      <w:r w:rsidR="002C63F2">
        <w:rPr>
          <w:rFonts w:ascii="Times New Roman" w:hAnsi="Times New Roman" w:cs="Times New Roman"/>
          <w:sz w:val="24"/>
          <w:szCs w:val="24"/>
        </w:rPr>
        <w:t>1)</w:t>
      </w:r>
      <w:r w:rsidR="00D16CF1">
        <w:rPr>
          <w:rFonts w:ascii="Times New Roman" w:hAnsi="Times New Roman" w:cs="Times New Roman"/>
          <w:sz w:val="24"/>
          <w:szCs w:val="24"/>
        </w:rPr>
        <w:t>:</w:t>
      </w:r>
    </w:p>
    <w:p w:rsidR="006A6209" w:rsidRDefault="00A44E05" w:rsidP="006A6209">
      <w:pPr>
        <w:pStyle w:val="a6"/>
        <w:ind w:firstLine="567"/>
        <w:jc w:val="both"/>
        <w:rPr>
          <w:rFonts w:ascii="Times New Roman" w:hAnsi="Times New Roman" w:cs="Times New Roman"/>
          <w:sz w:val="24"/>
          <w:szCs w:val="24"/>
        </w:rPr>
      </w:pPr>
      <w:r>
        <w:rPr>
          <w:rFonts w:ascii="Times New Roman" w:hAnsi="Times New Roman" w:cs="Times New Roman"/>
          <w:sz w:val="24"/>
          <w:szCs w:val="24"/>
        </w:rPr>
        <w:t>1) в пункте 4:</w:t>
      </w:r>
    </w:p>
    <w:p w:rsidR="000725D0" w:rsidRDefault="00A44E05" w:rsidP="006A6209">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а) подпункт 4) </w:t>
      </w:r>
      <w:r w:rsidR="000725D0">
        <w:rPr>
          <w:rFonts w:ascii="Times New Roman" w:hAnsi="Times New Roman" w:cs="Times New Roman"/>
          <w:sz w:val="24"/>
          <w:szCs w:val="24"/>
        </w:rPr>
        <w:t>исключить;</w:t>
      </w:r>
    </w:p>
    <w:p w:rsidR="00EA0DE8" w:rsidRDefault="00A44E05" w:rsidP="00A44E05">
      <w:pPr>
        <w:pStyle w:val="a6"/>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б) </w:t>
      </w:r>
      <w:r w:rsidR="00EA0DE8">
        <w:rPr>
          <w:rFonts w:ascii="Times New Roman" w:hAnsi="Times New Roman" w:cs="Times New Roman"/>
          <w:sz w:val="24"/>
          <w:szCs w:val="24"/>
        </w:rPr>
        <w:t>первый подпункт 5) исключить;</w:t>
      </w:r>
      <w:proofErr w:type="gramEnd"/>
    </w:p>
    <w:p w:rsidR="00A44E05" w:rsidRPr="00A44E05" w:rsidRDefault="00EA0DE8" w:rsidP="00A44E05">
      <w:pPr>
        <w:pStyle w:val="a6"/>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A44E05" w:rsidRPr="00A44E05">
        <w:rPr>
          <w:rFonts w:ascii="Times New Roman" w:hAnsi="Times New Roman" w:cs="Times New Roman"/>
          <w:sz w:val="24"/>
          <w:szCs w:val="24"/>
        </w:rPr>
        <w:t xml:space="preserve">дополнить </w:t>
      </w:r>
      <w:r>
        <w:rPr>
          <w:rFonts w:ascii="Times New Roman" w:hAnsi="Times New Roman" w:cs="Times New Roman"/>
          <w:sz w:val="24"/>
          <w:szCs w:val="24"/>
        </w:rPr>
        <w:t>под</w:t>
      </w:r>
      <w:r w:rsidR="00A44E05" w:rsidRPr="00A44E05">
        <w:rPr>
          <w:rFonts w:ascii="Times New Roman" w:hAnsi="Times New Roman" w:cs="Times New Roman"/>
          <w:sz w:val="24"/>
          <w:szCs w:val="24"/>
        </w:rPr>
        <w:t>пунктом 5-1</w:t>
      </w:r>
      <w:r w:rsidR="00A44E05">
        <w:rPr>
          <w:rFonts w:ascii="Times New Roman" w:hAnsi="Times New Roman" w:cs="Times New Roman"/>
          <w:sz w:val="24"/>
          <w:szCs w:val="24"/>
        </w:rPr>
        <w:t>)</w:t>
      </w:r>
      <w:r w:rsidR="00A44E05" w:rsidRPr="00A44E05">
        <w:rPr>
          <w:rFonts w:ascii="Times New Roman" w:hAnsi="Times New Roman" w:cs="Times New Roman"/>
          <w:sz w:val="24"/>
          <w:szCs w:val="24"/>
        </w:rPr>
        <w:t xml:space="preserve"> следующего содержания:</w:t>
      </w:r>
      <w:proofErr w:type="gramEnd"/>
    </w:p>
    <w:p w:rsidR="00A44E05" w:rsidRDefault="00A44E05" w:rsidP="00033597">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Pr="00A44E05">
        <w:rPr>
          <w:rFonts w:ascii="Times New Roman" w:hAnsi="Times New Roman" w:cs="Times New Roman"/>
          <w:sz w:val="24"/>
          <w:szCs w:val="24"/>
        </w:rPr>
        <w:t>5-1)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w:t>
      </w:r>
      <w:r w:rsidR="00033597">
        <w:rPr>
          <w:rFonts w:ascii="Times New Roman" w:hAnsi="Times New Roman" w:cs="Times New Roman"/>
          <w:sz w:val="24"/>
          <w:szCs w:val="24"/>
        </w:rPr>
        <w:t>ом пунктом 4</w:t>
      </w:r>
      <w:r>
        <w:rPr>
          <w:rFonts w:ascii="Times New Roman" w:hAnsi="Times New Roman" w:cs="Times New Roman"/>
          <w:sz w:val="24"/>
          <w:szCs w:val="24"/>
        </w:rPr>
        <w:t>-1</w:t>
      </w:r>
      <w:r w:rsidR="00033597">
        <w:rPr>
          <w:rFonts w:ascii="Times New Roman" w:hAnsi="Times New Roman" w:cs="Times New Roman"/>
          <w:sz w:val="24"/>
          <w:szCs w:val="24"/>
        </w:rPr>
        <w:t>.</w:t>
      </w:r>
      <w:r>
        <w:rPr>
          <w:rFonts w:ascii="Times New Roman" w:hAnsi="Times New Roman" w:cs="Times New Roman"/>
          <w:sz w:val="24"/>
          <w:szCs w:val="24"/>
        </w:rPr>
        <w:t xml:space="preserve"> </w:t>
      </w:r>
      <w:r w:rsidR="00033597">
        <w:rPr>
          <w:rFonts w:ascii="Times New Roman" w:hAnsi="Times New Roman" w:cs="Times New Roman"/>
          <w:sz w:val="24"/>
          <w:szCs w:val="24"/>
        </w:rPr>
        <w:t>настоящего Положения</w:t>
      </w:r>
      <w:proofErr w:type="gramStart"/>
      <w:r w:rsidR="00033597">
        <w:rPr>
          <w:rFonts w:ascii="Times New Roman" w:hAnsi="Times New Roman" w:cs="Times New Roman"/>
          <w:sz w:val="24"/>
          <w:szCs w:val="24"/>
        </w:rPr>
        <w:t>;</w:t>
      </w:r>
      <w:r>
        <w:rPr>
          <w:rFonts w:ascii="Times New Roman" w:hAnsi="Times New Roman" w:cs="Times New Roman"/>
          <w:sz w:val="24"/>
          <w:szCs w:val="24"/>
        </w:rPr>
        <w:t>»</w:t>
      </w:r>
      <w:proofErr w:type="gramEnd"/>
      <w:r w:rsidRPr="00A44E05">
        <w:rPr>
          <w:rFonts w:ascii="Times New Roman" w:hAnsi="Times New Roman" w:cs="Times New Roman"/>
          <w:sz w:val="24"/>
          <w:szCs w:val="24"/>
        </w:rPr>
        <w:t>;</w:t>
      </w:r>
    </w:p>
    <w:p w:rsidR="00A44E05" w:rsidRDefault="00EA0DE8" w:rsidP="00A44E05">
      <w:pPr>
        <w:pStyle w:val="a6"/>
        <w:ind w:firstLine="567"/>
        <w:jc w:val="both"/>
        <w:rPr>
          <w:rFonts w:ascii="Times New Roman" w:hAnsi="Times New Roman" w:cs="Times New Roman"/>
          <w:sz w:val="24"/>
          <w:szCs w:val="24"/>
        </w:rPr>
      </w:pPr>
      <w:r>
        <w:rPr>
          <w:rFonts w:ascii="Times New Roman" w:hAnsi="Times New Roman" w:cs="Times New Roman"/>
          <w:sz w:val="24"/>
          <w:szCs w:val="24"/>
        </w:rPr>
        <w:t>г</w:t>
      </w:r>
      <w:r w:rsidR="00A44E05">
        <w:rPr>
          <w:rFonts w:ascii="Times New Roman" w:hAnsi="Times New Roman" w:cs="Times New Roman"/>
          <w:sz w:val="24"/>
          <w:szCs w:val="24"/>
        </w:rPr>
        <w:t>) дополнить абзац</w:t>
      </w:r>
      <w:r w:rsidR="00033597">
        <w:rPr>
          <w:rFonts w:ascii="Times New Roman" w:hAnsi="Times New Roman" w:cs="Times New Roman"/>
          <w:sz w:val="24"/>
          <w:szCs w:val="24"/>
        </w:rPr>
        <w:t xml:space="preserve">ами </w:t>
      </w:r>
      <w:r w:rsidR="00A44E05">
        <w:rPr>
          <w:rFonts w:ascii="Times New Roman" w:hAnsi="Times New Roman" w:cs="Times New Roman"/>
          <w:sz w:val="24"/>
          <w:szCs w:val="24"/>
        </w:rPr>
        <w:t>следующего содержания:</w:t>
      </w:r>
    </w:p>
    <w:p w:rsidR="00A44E05" w:rsidRPr="00A44E05" w:rsidRDefault="00A44E05" w:rsidP="00A44E05">
      <w:pPr>
        <w:pStyle w:val="a6"/>
        <w:ind w:firstLine="567"/>
        <w:jc w:val="both"/>
        <w:rPr>
          <w:rFonts w:ascii="Times New Roman" w:hAnsi="Times New Roman" w:cs="Times New Roman"/>
          <w:sz w:val="24"/>
          <w:szCs w:val="24"/>
        </w:rPr>
      </w:pPr>
      <w:r>
        <w:rPr>
          <w:rFonts w:ascii="Times New Roman" w:hAnsi="Times New Roman" w:cs="Times New Roman"/>
          <w:sz w:val="24"/>
          <w:szCs w:val="24"/>
        </w:rPr>
        <w:t>«</w:t>
      </w:r>
      <w:r w:rsidRPr="00A44E05">
        <w:rPr>
          <w:rFonts w:ascii="Times New Roman" w:hAnsi="Times New Roman" w:cs="Times New Roman"/>
          <w:sz w:val="24"/>
          <w:szCs w:val="24"/>
        </w:rPr>
        <w:t>Размеры перечисленных в пунктах 2 - 5 настояще</w:t>
      </w:r>
      <w:r w:rsidR="00EA0DE8">
        <w:rPr>
          <w:rFonts w:ascii="Times New Roman" w:hAnsi="Times New Roman" w:cs="Times New Roman"/>
          <w:sz w:val="24"/>
          <w:szCs w:val="24"/>
        </w:rPr>
        <w:t>го пункта</w:t>
      </w:r>
      <w:r w:rsidRPr="00A44E05">
        <w:rPr>
          <w:rFonts w:ascii="Times New Roman" w:hAnsi="Times New Roman" w:cs="Times New Roman"/>
          <w:sz w:val="24"/>
          <w:szCs w:val="24"/>
        </w:rPr>
        <w:t xml:space="preserve"> дополнительных выплат лицу, замещающему муниципальную должность, не ограничиваются и устанавливаются:</w:t>
      </w:r>
    </w:p>
    <w:p w:rsidR="00A44E05" w:rsidRPr="00A44E05" w:rsidRDefault="00A44E05" w:rsidP="00A44E05">
      <w:pPr>
        <w:pStyle w:val="a6"/>
        <w:ind w:firstLine="567"/>
        <w:jc w:val="both"/>
        <w:rPr>
          <w:rFonts w:ascii="Times New Roman" w:hAnsi="Times New Roman" w:cs="Times New Roman"/>
          <w:sz w:val="24"/>
          <w:szCs w:val="24"/>
        </w:rPr>
      </w:pPr>
      <w:r w:rsidRPr="00A44E05">
        <w:rPr>
          <w:rFonts w:ascii="Times New Roman" w:hAnsi="Times New Roman" w:cs="Times New Roman"/>
          <w:sz w:val="24"/>
          <w:szCs w:val="24"/>
        </w:rPr>
        <w:t>для выборного должностного лица местного самоуправления в пределах объема средств на оплату труда данного лица;</w:t>
      </w:r>
    </w:p>
    <w:p w:rsidR="00A44E05" w:rsidRDefault="00A44E05" w:rsidP="00A44E05">
      <w:pPr>
        <w:pStyle w:val="a6"/>
        <w:ind w:firstLine="567"/>
        <w:jc w:val="both"/>
        <w:rPr>
          <w:rFonts w:ascii="Times New Roman" w:hAnsi="Times New Roman" w:cs="Times New Roman"/>
          <w:sz w:val="24"/>
          <w:szCs w:val="24"/>
        </w:rPr>
      </w:pPr>
      <w:r w:rsidRPr="00A44E05">
        <w:rPr>
          <w:rFonts w:ascii="Times New Roman" w:hAnsi="Times New Roman" w:cs="Times New Roman"/>
          <w:sz w:val="24"/>
          <w:szCs w:val="24"/>
        </w:rPr>
        <w:t>для лица, замещающего иную муниципальную должность, в пределах объема средств на оплату труда в органе местного самоуправления муниципального образования, в котором осуществляет свою деятельность лицо, заме</w:t>
      </w:r>
      <w:r>
        <w:rPr>
          <w:rFonts w:ascii="Times New Roman" w:hAnsi="Times New Roman" w:cs="Times New Roman"/>
          <w:sz w:val="24"/>
          <w:szCs w:val="24"/>
        </w:rPr>
        <w:t>щающее муниципальную должность</w:t>
      </w:r>
      <w:proofErr w:type="gramStart"/>
      <w:r>
        <w:rPr>
          <w:rFonts w:ascii="Times New Roman" w:hAnsi="Times New Roman" w:cs="Times New Roman"/>
          <w:sz w:val="24"/>
          <w:szCs w:val="24"/>
        </w:rPr>
        <w:t>.»</w:t>
      </w:r>
      <w:r w:rsidRPr="00A44E05">
        <w:rPr>
          <w:rFonts w:ascii="Times New Roman" w:hAnsi="Times New Roman" w:cs="Times New Roman"/>
          <w:sz w:val="24"/>
          <w:szCs w:val="24"/>
        </w:rPr>
        <w:t>;</w:t>
      </w:r>
      <w:proofErr w:type="gramEnd"/>
    </w:p>
    <w:p w:rsidR="00EA0DE8" w:rsidRPr="00EA0DE8" w:rsidRDefault="00EA0DE8" w:rsidP="00EA0DE8">
      <w:pPr>
        <w:pStyle w:val="a6"/>
        <w:ind w:firstLine="567"/>
        <w:jc w:val="both"/>
        <w:rPr>
          <w:rFonts w:ascii="Times New Roman" w:hAnsi="Times New Roman" w:cs="Times New Roman"/>
          <w:sz w:val="24"/>
          <w:szCs w:val="24"/>
        </w:rPr>
      </w:pPr>
      <w:r>
        <w:rPr>
          <w:rFonts w:ascii="Times New Roman" w:hAnsi="Times New Roman" w:cs="Times New Roman"/>
          <w:sz w:val="24"/>
          <w:szCs w:val="24"/>
        </w:rPr>
        <w:t>2) дополнить пунктом 4</w:t>
      </w:r>
      <w:r w:rsidRPr="00EA0DE8">
        <w:rPr>
          <w:rFonts w:ascii="Times New Roman" w:hAnsi="Times New Roman" w:cs="Times New Roman"/>
          <w:sz w:val="24"/>
          <w:szCs w:val="24"/>
        </w:rPr>
        <w:t>-1</w:t>
      </w:r>
      <w:r w:rsidR="00033597">
        <w:rPr>
          <w:rFonts w:ascii="Times New Roman" w:hAnsi="Times New Roman" w:cs="Times New Roman"/>
          <w:sz w:val="24"/>
          <w:szCs w:val="24"/>
        </w:rPr>
        <w:t>.</w:t>
      </w:r>
      <w:r w:rsidRPr="00EA0DE8">
        <w:rPr>
          <w:rFonts w:ascii="Times New Roman" w:hAnsi="Times New Roman" w:cs="Times New Roman"/>
          <w:sz w:val="24"/>
          <w:szCs w:val="24"/>
        </w:rPr>
        <w:t xml:space="preserve"> следующего содержания:</w:t>
      </w:r>
    </w:p>
    <w:p w:rsidR="00EA0DE8" w:rsidRDefault="00EA0DE8" w:rsidP="00EA0DE8">
      <w:pPr>
        <w:pStyle w:val="a6"/>
        <w:ind w:firstLine="567"/>
        <w:jc w:val="both"/>
        <w:rPr>
          <w:rFonts w:ascii="Times New Roman" w:hAnsi="Times New Roman" w:cs="Times New Roman"/>
          <w:sz w:val="24"/>
          <w:szCs w:val="24"/>
        </w:rPr>
      </w:pPr>
      <w:r>
        <w:rPr>
          <w:rFonts w:ascii="Times New Roman" w:hAnsi="Times New Roman" w:cs="Times New Roman"/>
          <w:sz w:val="24"/>
          <w:szCs w:val="24"/>
        </w:rPr>
        <w:t>«4</w:t>
      </w:r>
      <w:r w:rsidRPr="00EA0DE8">
        <w:rPr>
          <w:rFonts w:ascii="Times New Roman" w:hAnsi="Times New Roman" w:cs="Times New Roman"/>
          <w:sz w:val="24"/>
          <w:szCs w:val="24"/>
        </w:rPr>
        <w:t>-1.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w:t>
      </w:r>
      <w:proofErr w:type="gramStart"/>
      <w:r w:rsidRPr="00EA0DE8">
        <w:rPr>
          <w:rFonts w:ascii="Times New Roman" w:hAnsi="Times New Roman" w:cs="Times New Roman"/>
          <w:sz w:val="24"/>
          <w:szCs w:val="24"/>
        </w:rPr>
        <w:t>.</w:t>
      </w:r>
      <w:r>
        <w:rPr>
          <w:rFonts w:ascii="Times New Roman" w:hAnsi="Times New Roman" w:cs="Times New Roman"/>
          <w:sz w:val="24"/>
          <w:szCs w:val="24"/>
        </w:rPr>
        <w:t>»;</w:t>
      </w:r>
      <w:proofErr w:type="gramEnd"/>
    </w:p>
    <w:p w:rsidR="00EA0DE8" w:rsidRDefault="00EA0DE8" w:rsidP="00EA0DE8">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7396E">
        <w:rPr>
          <w:rFonts w:ascii="Times New Roman" w:hAnsi="Times New Roman" w:cs="Times New Roman"/>
          <w:sz w:val="24"/>
          <w:szCs w:val="24"/>
        </w:rPr>
        <w:t>пункт 8 изложить в следующей редакции:</w:t>
      </w:r>
    </w:p>
    <w:p w:rsidR="00F7396E" w:rsidRDefault="00F7396E" w:rsidP="00F7396E">
      <w:pPr>
        <w:pStyle w:val="a6"/>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proofErr w:type="gramStart"/>
      <w:r w:rsidRPr="00F7396E">
        <w:rPr>
          <w:rFonts w:ascii="Times New Roman" w:hAnsi="Times New Roman" w:cs="Times New Roman"/>
          <w:sz w:val="24"/>
          <w:szCs w:val="24"/>
        </w:rPr>
        <w:t>Порядок, условия и размер оплаты труда лиц, замещающих муниципальные должности, в том числе размеры и порядок выплаты предусмотренных пунктами 2 - 5 части 2 статьи</w:t>
      </w:r>
      <w:r>
        <w:rPr>
          <w:rFonts w:ascii="Times New Roman" w:hAnsi="Times New Roman" w:cs="Times New Roman"/>
          <w:sz w:val="24"/>
          <w:szCs w:val="24"/>
        </w:rPr>
        <w:t xml:space="preserve"> 7</w:t>
      </w:r>
      <w:r w:rsidRPr="00F7396E">
        <w:rPr>
          <w:rFonts w:ascii="Times New Roman" w:hAnsi="Times New Roman" w:cs="Times New Roman"/>
          <w:sz w:val="24"/>
          <w:szCs w:val="24"/>
        </w:rPr>
        <w:t xml:space="preserve"> </w:t>
      </w:r>
      <w:r w:rsidRPr="00F7396E">
        <w:rPr>
          <w:rFonts w:ascii="Times New Roman" w:hAnsi="Times New Roman" w:cs="Times New Roman"/>
          <w:sz w:val="24"/>
          <w:szCs w:val="24"/>
        </w:rPr>
        <w:t>Закон</w:t>
      </w:r>
      <w:r>
        <w:rPr>
          <w:rFonts w:ascii="Times New Roman" w:hAnsi="Times New Roman" w:cs="Times New Roman"/>
          <w:sz w:val="24"/>
          <w:szCs w:val="24"/>
        </w:rPr>
        <w:t>а Томской области от 06.05.2009 года № 68-ОЗ «</w:t>
      </w:r>
      <w:r w:rsidRPr="00F7396E">
        <w:rPr>
          <w:rFonts w:ascii="Times New Roman" w:hAnsi="Times New Roman" w:cs="Times New Roman"/>
          <w:sz w:val="24"/>
          <w:szCs w:val="24"/>
        </w:rPr>
        <w:t>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Pr>
          <w:rFonts w:ascii="Times New Roman" w:hAnsi="Times New Roman" w:cs="Times New Roman"/>
          <w:sz w:val="24"/>
          <w:szCs w:val="24"/>
        </w:rPr>
        <w:t xml:space="preserve">» </w:t>
      </w:r>
      <w:r w:rsidRPr="00F7396E">
        <w:rPr>
          <w:rFonts w:ascii="Times New Roman" w:hAnsi="Times New Roman" w:cs="Times New Roman"/>
          <w:sz w:val="24"/>
          <w:szCs w:val="24"/>
        </w:rPr>
        <w:t>составных частей денежного содержания указанных лиц, устанавливаются</w:t>
      </w:r>
      <w:proofErr w:type="gramEnd"/>
      <w:r w:rsidRPr="00F7396E">
        <w:rPr>
          <w:rFonts w:ascii="Times New Roman" w:hAnsi="Times New Roman" w:cs="Times New Roman"/>
          <w:sz w:val="24"/>
          <w:szCs w:val="24"/>
        </w:rPr>
        <w:t xml:space="preserve"> муниципальными нормативными правовыми актами представительных органов муниципальных образований в соответствии с законодательством Российской Федерации и Томской области</w:t>
      </w:r>
      <w:proofErr w:type="gramStart"/>
      <w:r w:rsidRPr="00F7396E">
        <w:rPr>
          <w:rFonts w:ascii="Times New Roman" w:hAnsi="Times New Roman" w:cs="Times New Roman"/>
          <w:sz w:val="24"/>
          <w:szCs w:val="24"/>
        </w:rPr>
        <w:t>.</w:t>
      </w:r>
      <w:r>
        <w:rPr>
          <w:rFonts w:ascii="Times New Roman" w:hAnsi="Times New Roman" w:cs="Times New Roman"/>
          <w:sz w:val="24"/>
          <w:szCs w:val="24"/>
        </w:rPr>
        <w:t>»</w:t>
      </w:r>
      <w:r w:rsidR="00370A9B">
        <w:rPr>
          <w:rFonts w:ascii="Times New Roman" w:hAnsi="Times New Roman" w:cs="Times New Roman"/>
          <w:sz w:val="24"/>
          <w:szCs w:val="24"/>
        </w:rPr>
        <w:t>.</w:t>
      </w:r>
      <w:proofErr w:type="gramEnd"/>
    </w:p>
    <w:p w:rsidR="003A473E" w:rsidRPr="003A473E" w:rsidRDefault="007D4012" w:rsidP="002A78D3">
      <w:pPr>
        <w:pStyle w:val="a6"/>
        <w:ind w:firstLine="567"/>
        <w:jc w:val="both"/>
        <w:rPr>
          <w:rFonts w:ascii="Times New Roman" w:hAnsi="Times New Roman" w:cs="Times New Roman"/>
          <w:iCs/>
          <w:sz w:val="24"/>
          <w:szCs w:val="24"/>
        </w:rPr>
      </w:pPr>
      <w:r>
        <w:rPr>
          <w:rFonts w:ascii="Times New Roman" w:hAnsi="Times New Roman" w:cs="Times New Roman"/>
          <w:iCs/>
          <w:sz w:val="24"/>
          <w:szCs w:val="24"/>
        </w:rPr>
        <w:t>2</w:t>
      </w:r>
      <w:r w:rsidR="003A473E">
        <w:rPr>
          <w:rFonts w:ascii="Times New Roman" w:hAnsi="Times New Roman" w:cs="Times New Roman"/>
          <w:iCs/>
          <w:sz w:val="24"/>
          <w:szCs w:val="24"/>
        </w:rPr>
        <w:t xml:space="preserve">. </w:t>
      </w:r>
      <w:r w:rsidR="003A473E" w:rsidRPr="003A473E">
        <w:rPr>
          <w:rFonts w:ascii="Times New Roman" w:hAnsi="Times New Roman" w:cs="Times New Roman"/>
          <w:iCs/>
          <w:sz w:val="24"/>
          <w:szCs w:val="24"/>
        </w:rPr>
        <w:t xml:space="preserve">Настоящее </w:t>
      </w:r>
      <w:r w:rsidR="00907317">
        <w:rPr>
          <w:rFonts w:ascii="Times New Roman" w:hAnsi="Times New Roman" w:cs="Times New Roman"/>
          <w:iCs/>
          <w:sz w:val="24"/>
          <w:szCs w:val="24"/>
        </w:rPr>
        <w:t xml:space="preserve">решение </w:t>
      </w:r>
      <w:r w:rsidR="003A473E" w:rsidRPr="003A473E">
        <w:rPr>
          <w:rFonts w:ascii="Times New Roman" w:hAnsi="Times New Roman" w:cs="Times New Roman"/>
          <w:iCs/>
          <w:sz w:val="24"/>
          <w:szCs w:val="24"/>
        </w:rPr>
        <w:t xml:space="preserve">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w:t>
      </w:r>
      <w:r w:rsidR="006A6209">
        <w:rPr>
          <w:rFonts w:ascii="Times New Roman" w:hAnsi="Times New Roman" w:cs="Times New Roman"/>
          <w:iCs/>
          <w:sz w:val="24"/>
          <w:szCs w:val="24"/>
        </w:rPr>
        <w:t>района Томской области.</w:t>
      </w:r>
    </w:p>
    <w:p w:rsidR="003A473E" w:rsidRPr="003A473E" w:rsidRDefault="007D4012" w:rsidP="002A78D3">
      <w:pPr>
        <w:pStyle w:val="a6"/>
        <w:ind w:firstLine="567"/>
        <w:jc w:val="both"/>
        <w:rPr>
          <w:rFonts w:ascii="Times New Roman" w:hAnsi="Times New Roman" w:cs="Times New Roman"/>
          <w:iCs/>
          <w:sz w:val="24"/>
          <w:szCs w:val="24"/>
        </w:rPr>
      </w:pPr>
      <w:r>
        <w:rPr>
          <w:rFonts w:ascii="Times New Roman" w:hAnsi="Times New Roman" w:cs="Times New Roman"/>
          <w:iCs/>
          <w:sz w:val="24"/>
          <w:szCs w:val="24"/>
        </w:rPr>
        <w:t>3</w:t>
      </w:r>
      <w:r w:rsidR="003A473E" w:rsidRPr="003A473E">
        <w:rPr>
          <w:rFonts w:ascii="Times New Roman" w:hAnsi="Times New Roman" w:cs="Times New Roman"/>
          <w:iCs/>
          <w:sz w:val="24"/>
          <w:szCs w:val="24"/>
        </w:rPr>
        <w:t xml:space="preserve">. Настоящее </w:t>
      </w:r>
      <w:r w:rsidR="00907317">
        <w:rPr>
          <w:rFonts w:ascii="Times New Roman" w:hAnsi="Times New Roman" w:cs="Times New Roman"/>
          <w:iCs/>
          <w:sz w:val="24"/>
          <w:szCs w:val="24"/>
        </w:rPr>
        <w:t xml:space="preserve">решение </w:t>
      </w:r>
      <w:r w:rsidR="003A473E" w:rsidRPr="003A473E">
        <w:rPr>
          <w:rFonts w:ascii="Times New Roman" w:hAnsi="Times New Roman" w:cs="Times New Roman"/>
          <w:iCs/>
          <w:sz w:val="24"/>
          <w:szCs w:val="24"/>
        </w:rPr>
        <w:t>вступает в силу на следующий день после его  официального опубликования</w:t>
      </w:r>
      <w:r w:rsidR="00370A9B">
        <w:rPr>
          <w:rFonts w:ascii="Times New Roman" w:hAnsi="Times New Roman" w:cs="Times New Roman"/>
          <w:iCs/>
          <w:sz w:val="24"/>
          <w:szCs w:val="24"/>
        </w:rPr>
        <w:t xml:space="preserve"> и распространяется на правоотношения, возникшие с 01.01.2025 года</w:t>
      </w:r>
      <w:r w:rsidR="003A473E" w:rsidRPr="003A473E">
        <w:rPr>
          <w:rFonts w:ascii="Times New Roman" w:hAnsi="Times New Roman" w:cs="Times New Roman"/>
          <w:iCs/>
          <w:sz w:val="24"/>
          <w:szCs w:val="24"/>
        </w:rPr>
        <w:t>.</w:t>
      </w:r>
    </w:p>
    <w:p w:rsidR="00C8164F" w:rsidRDefault="00C8164F" w:rsidP="003354B8"/>
    <w:p w:rsidR="007D4012" w:rsidRDefault="007D4012" w:rsidP="003354B8"/>
    <w:p w:rsidR="007D4012" w:rsidRDefault="007D4012" w:rsidP="003354B8"/>
    <w:tbl>
      <w:tblPr>
        <w:tblW w:w="0" w:type="auto"/>
        <w:tblInd w:w="108" w:type="dxa"/>
        <w:tblLook w:val="04A0" w:firstRow="1" w:lastRow="0" w:firstColumn="1" w:lastColumn="0" w:noHBand="0" w:noVBand="1"/>
      </w:tblPr>
      <w:tblGrid>
        <w:gridCol w:w="4314"/>
        <w:gridCol w:w="4865"/>
      </w:tblGrid>
      <w:tr w:rsidR="003A0965" w:rsidTr="003A0965">
        <w:tc>
          <w:tcPr>
            <w:tcW w:w="4361" w:type="dxa"/>
            <w:hideMark/>
          </w:tcPr>
          <w:p w:rsidR="003A0965" w:rsidRDefault="00C8164F" w:rsidP="00C8164F">
            <w:pPr>
              <w:jc w:val="both"/>
            </w:pPr>
            <w:r>
              <w:t>Председатель Думы Александровского</w:t>
            </w:r>
          </w:p>
          <w:p w:rsidR="00C8164F" w:rsidRDefault="00C8164F" w:rsidP="00C8164F">
            <w:pPr>
              <w:jc w:val="both"/>
            </w:pPr>
            <w:r>
              <w:t>района</w:t>
            </w:r>
          </w:p>
          <w:p w:rsidR="00C8164F" w:rsidRDefault="003A473E" w:rsidP="003A473E">
            <w:pPr>
              <w:jc w:val="both"/>
            </w:pPr>
            <w:r>
              <w:t>____________________</w:t>
            </w:r>
            <w:r w:rsidR="00C8164F">
              <w:t xml:space="preserve"> </w:t>
            </w:r>
            <w:r>
              <w:t>М.А. Миронова</w:t>
            </w:r>
          </w:p>
        </w:tc>
        <w:tc>
          <w:tcPr>
            <w:tcW w:w="4927" w:type="dxa"/>
          </w:tcPr>
          <w:p w:rsidR="003A0965" w:rsidRDefault="00DD6B6A">
            <w:pPr>
              <w:jc w:val="both"/>
            </w:pPr>
            <w:r>
              <w:t xml:space="preserve">             </w:t>
            </w:r>
            <w:r w:rsidR="003A473E">
              <w:t>Глава</w:t>
            </w:r>
            <w:r w:rsidR="00C8164F">
              <w:t xml:space="preserve"> Александровского района</w:t>
            </w:r>
          </w:p>
          <w:p w:rsidR="003A0965" w:rsidRDefault="003A0965">
            <w:pPr>
              <w:jc w:val="both"/>
            </w:pPr>
          </w:p>
          <w:p w:rsidR="003A0965" w:rsidRDefault="00DD6B6A">
            <w:pPr>
              <w:jc w:val="both"/>
            </w:pPr>
            <w:r>
              <w:t xml:space="preserve">             </w:t>
            </w:r>
            <w:r w:rsidR="003A0965">
              <w:t>___</w:t>
            </w:r>
            <w:r>
              <w:t>_________________ В.П. Мумбер</w:t>
            </w:r>
          </w:p>
        </w:tc>
      </w:tr>
      <w:tr w:rsidR="00C8164F" w:rsidTr="003A0965">
        <w:tc>
          <w:tcPr>
            <w:tcW w:w="4361" w:type="dxa"/>
          </w:tcPr>
          <w:p w:rsidR="00C8164F" w:rsidRDefault="00C8164F" w:rsidP="00C8164F">
            <w:pPr>
              <w:jc w:val="both"/>
            </w:pPr>
          </w:p>
        </w:tc>
        <w:tc>
          <w:tcPr>
            <w:tcW w:w="4927" w:type="dxa"/>
          </w:tcPr>
          <w:p w:rsidR="00C8164F" w:rsidRDefault="00C8164F">
            <w:pPr>
              <w:jc w:val="both"/>
            </w:pPr>
          </w:p>
        </w:tc>
      </w:tr>
    </w:tbl>
    <w:p w:rsidR="00405856" w:rsidRDefault="00405856" w:rsidP="00405856">
      <w:pPr>
        <w:jc w:val="both"/>
        <w:sectPr w:rsidR="00405856" w:rsidSect="00906F4A">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701" w:header="709" w:footer="709" w:gutter="0"/>
          <w:cols w:space="708"/>
          <w:titlePg/>
          <w:docGrid w:linePitch="360"/>
        </w:sectPr>
      </w:pPr>
    </w:p>
    <w:p w:rsidR="000C0393" w:rsidRDefault="000C0393" w:rsidP="000C0393">
      <w:pPr>
        <w:jc w:val="center"/>
      </w:pPr>
      <w:r>
        <w:lastRenderedPageBreak/>
        <w:t>ПОЯСНИТЕЛЬНАЯ ЗАПИСКА</w:t>
      </w:r>
    </w:p>
    <w:p w:rsidR="004C3252" w:rsidRDefault="000C0393" w:rsidP="000C0393">
      <w:pPr>
        <w:jc w:val="center"/>
      </w:pPr>
      <w:r>
        <w:t>к проекту решения Думы Александровского района Томской области</w:t>
      </w:r>
      <w:r w:rsidR="004C3252">
        <w:t xml:space="preserve"> </w:t>
      </w:r>
    </w:p>
    <w:p w:rsidR="000C0393" w:rsidRDefault="006A20DB" w:rsidP="00370A9B">
      <w:pPr>
        <w:jc w:val="center"/>
      </w:pPr>
      <w:r>
        <w:t>«О внесении изменений</w:t>
      </w:r>
      <w:r w:rsidR="004C3252" w:rsidRPr="004C3252">
        <w:t xml:space="preserve"> в решение Думы Александровского района Томской области</w:t>
      </w:r>
      <w:r w:rsidR="002043BE">
        <w:t xml:space="preserve"> от 23.04.2013 № 221</w:t>
      </w:r>
      <w:r w:rsidR="00370A9B">
        <w:t xml:space="preserve"> </w:t>
      </w:r>
      <w:r w:rsidR="000C0393">
        <w:t>«</w:t>
      </w:r>
      <w:r w:rsidR="002043BE" w:rsidRPr="002043BE">
        <w:t>Об оплате труда лиц, замещающих муниципальные должности муниципального образования «Александровский район</w:t>
      </w:r>
      <w:r w:rsidR="000C0393">
        <w:t>»</w:t>
      </w:r>
    </w:p>
    <w:p w:rsidR="000C0393" w:rsidRDefault="000C0393" w:rsidP="000C0393">
      <w:pPr>
        <w:jc w:val="center"/>
      </w:pPr>
    </w:p>
    <w:p w:rsidR="00D16CF1" w:rsidRDefault="000C0393" w:rsidP="00370A9B">
      <w:pPr>
        <w:ind w:firstLine="709"/>
        <w:jc w:val="both"/>
      </w:pPr>
      <w:proofErr w:type="gramStart"/>
      <w:r>
        <w:t>Настоящий проект решения Думы Александровского района Томской области «</w:t>
      </w:r>
      <w:r w:rsidR="004C3252">
        <w:t>О</w:t>
      </w:r>
      <w:r w:rsidR="006A20DB">
        <w:t xml:space="preserve"> внесении изменений</w:t>
      </w:r>
      <w:r w:rsidR="004C3252">
        <w:t xml:space="preserve"> в решение </w:t>
      </w:r>
      <w:r w:rsidR="004C3252" w:rsidRPr="004C3252">
        <w:t xml:space="preserve">Думы Александровского района Томской области </w:t>
      </w:r>
      <w:r w:rsidR="002043BE">
        <w:t>от 23.04.2013 № 221</w:t>
      </w:r>
      <w:r w:rsidR="002C63F2" w:rsidRPr="002C63F2">
        <w:t xml:space="preserve"> </w:t>
      </w:r>
      <w:r w:rsidR="004C3252" w:rsidRPr="004C3252">
        <w:t>«</w:t>
      </w:r>
      <w:r w:rsidR="002043BE" w:rsidRPr="002043BE">
        <w:t>Об оплате труда лиц, замещающих муниципальные должности муниципального образования «Александровский район</w:t>
      </w:r>
      <w:r>
        <w:t xml:space="preserve">» </w:t>
      </w:r>
      <w:r w:rsidR="00B82CF6">
        <w:t xml:space="preserve">(далее – проект) </w:t>
      </w:r>
      <w:r>
        <w:t xml:space="preserve">разработан </w:t>
      </w:r>
      <w:r w:rsidR="004C3252">
        <w:t xml:space="preserve">по итогам рассмотрения </w:t>
      </w:r>
      <w:r w:rsidR="00370A9B">
        <w:t xml:space="preserve">требования </w:t>
      </w:r>
      <w:r w:rsidR="00370A9B" w:rsidRPr="00370A9B">
        <w:t>прокуратуры Александровского района Томской области от 26.12.2024 года № 20-2024/645-24-20690015</w:t>
      </w:r>
      <w:r w:rsidR="00370A9B">
        <w:t xml:space="preserve"> </w:t>
      </w:r>
      <w:r w:rsidR="00B82CF6" w:rsidRPr="00B82CF6">
        <w:t>в целях</w:t>
      </w:r>
      <w:r w:rsidR="004C3252">
        <w:t xml:space="preserve"> </w:t>
      </w:r>
      <w:r w:rsidR="00370A9B">
        <w:t xml:space="preserve">приведения </w:t>
      </w:r>
      <w:r w:rsidR="004C3252">
        <w:t>решения</w:t>
      </w:r>
      <w:r w:rsidR="004C3252" w:rsidRPr="004C3252">
        <w:t xml:space="preserve"> Думы Александровского района Том</w:t>
      </w:r>
      <w:r w:rsidR="002043BE">
        <w:t>ской области от 23.04.2013</w:t>
      </w:r>
      <w:proofErr w:type="gramEnd"/>
      <w:r w:rsidR="002043BE">
        <w:t xml:space="preserve"> № </w:t>
      </w:r>
      <w:proofErr w:type="gramStart"/>
      <w:r w:rsidR="002043BE">
        <w:t>221</w:t>
      </w:r>
      <w:r w:rsidR="004C3252" w:rsidRPr="004C3252">
        <w:t xml:space="preserve"> «</w:t>
      </w:r>
      <w:r w:rsidR="002043BE" w:rsidRPr="002043BE">
        <w:t>Об оплате труда лиц, замещающих муниципальные должности муниципального образования «Александровский район</w:t>
      </w:r>
      <w:r w:rsidR="004C3252" w:rsidRPr="004C3252">
        <w:t>»</w:t>
      </w:r>
      <w:r w:rsidR="004C3252">
        <w:t xml:space="preserve"> </w:t>
      </w:r>
      <w:r w:rsidR="002043BE">
        <w:t>(далее – решение № 221</w:t>
      </w:r>
      <w:r w:rsidR="00D16CF1">
        <w:t xml:space="preserve">) </w:t>
      </w:r>
      <w:r w:rsidR="00370A9B">
        <w:t xml:space="preserve">в соответствие </w:t>
      </w:r>
      <w:r w:rsidR="00370A9B" w:rsidRPr="00370A9B">
        <w:t>Закон</w:t>
      </w:r>
      <w:r w:rsidR="00370A9B">
        <w:t>у</w:t>
      </w:r>
      <w:r w:rsidR="00370A9B" w:rsidRPr="00370A9B">
        <w:t xml:space="preserve"> Томской области от 06.05.2009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sidR="00370A9B">
        <w:t xml:space="preserve">, </w:t>
      </w:r>
      <w:r w:rsidR="00370A9B" w:rsidRPr="00370A9B">
        <w:t xml:space="preserve">Закону Томской области от </w:t>
      </w:r>
      <w:r w:rsidR="00370A9B">
        <w:t>27.12.2024 года № 143-ОЗ «</w:t>
      </w:r>
      <w:r w:rsidR="00370A9B">
        <w:t>О внесении изменений в Закон Томской области "О</w:t>
      </w:r>
      <w:proofErr w:type="gramEnd"/>
      <w:r w:rsidR="00370A9B">
        <w:t xml:space="preserve"> </w:t>
      </w:r>
      <w:proofErr w:type="gramStart"/>
      <w:r w:rsidR="00370A9B">
        <w:t>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rsidR="00370A9B">
        <w:t>»</w:t>
      </w:r>
      <w:r w:rsidR="00D16CF1">
        <w:t>.</w:t>
      </w:r>
      <w:proofErr w:type="gramEnd"/>
    </w:p>
    <w:p w:rsidR="006A68B6" w:rsidRDefault="00D16CF1" w:rsidP="006A68B6">
      <w:pPr>
        <w:ind w:firstLine="709"/>
        <w:jc w:val="both"/>
      </w:pPr>
      <w:r>
        <w:t>Проектом предлагается</w:t>
      </w:r>
      <w:r w:rsidR="006A68B6">
        <w:t xml:space="preserve"> </w:t>
      </w:r>
      <w:r w:rsidR="006A68B6">
        <w:t>в Положении о порядке оплаты труда лиц, замещающих муниципальные должности муниципального образования «Александровский район» (Приложение 1</w:t>
      </w:r>
      <w:r w:rsidR="006A68B6" w:rsidRPr="006A68B6">
        <w:t xml:space="preserve"> </w:t>
      </w:r>
      <w:r w:rsidR="006A68B6">
        <w:t>решения</w:t>
      </w:r>
      <w:r w:rsidR="006A68B6" w:rsidRPr="006A68B6">
        <w:t xml:space="preserve"> № 221</w:t>
      </w:r>
      <w:r w:rsidR="006A68B6">
        <w:t>):</w:t>
      </w:r>
    </w:p>
    <w:p w:rsidR="006A68B6" w:rsidRDefault="006A68B6" w:rsidP="006A68B6">
      <w:pPr>
        <w:ind w:firstLine="709"/>
        <w:jc w:val="both"/>
      </w:pPr>
      <w:r>
        <w:t>1) в пункте 4:</w:t>
      </w:r>
    </w:p>
    <w:p w:rsidR="006A68B6" w:rsidRDefault="006A68B6" w:rsidP="006A68B6">
      <w:pPr>
        <w:ind w:firstLine="709"/>
        <w:jc w:val="both"/>
      </w:pPr>
      <w:r>
        <w:t>а) подпункт 4) исключить;</w:t>
      </w:r>
    </w:p>
    <w:p w:rsidR="006A68B6" w:rsidRDefault="006A68B6" w:rsidP="006A68B6">
      <w:pPr>
        <w:ind w:firstLine="709"/>
        <w:jc w:val="both"/>
      </w:pPr>
      <w:proofErr w:type="gramStart"/>
      <w:r>
        <w:t>б) первый подпункт 5) исключить;</w:t>
      </w:r>
      <w:proofErr w:type="gramEnd"/>
    </w:p>
    <w:p w:rsidR="006A68B6" w:rsidRDefault="006A68B6" w:rsidP="006A68B6">
      <w:pPr>
        <w:ind w:firstLine="709"/>
        <w:jc w:val="both"/>
      </w:pPr>
      <w:proofErr w:type="gramStart"/>
      <w:r>
        <w:t>в) дополнить подпунктом 5-1) следующего содержания:</w:t>
      </w:r>
      <w:proofErr w:type="gramEnd"/>
    </w:p>
    <w:p w:rsidR="006A68B6" w:rsidRDefault="006A68B6" w:rsidP="006A68B6">
      <w:pPr>
        <w:ind w:firstLine="709"/>
        <w:jc w:val="both"/>
      </w:pPr>
      <w:r>
        <w:t>«5-1)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предусмотренном пунктом 4-1. настоящего Положения</w:t>
      </w:r>
      <w:proofErr w:type="gramStart"/>
      <w:r>
        <w:t>;»</w:t>
      </w:r>
      <w:proofErr w:type="gramEnd"/>
      <w:r>
        <w:t>;</w:t>
      </w:r>
    </w:p>
    <w:p w:rsidR="006A68B6" w:rsidRDefault="006A68B6" w:rsidP="006A68B6">
      <w:pPr>
        <w:ind w:firstLine="709"/>
        <w:jc w:val="both"/>
      </w:pPr>
      <w:r>
        <w:t>г) дополнить абзацами следующего содержания:</w:t>
      </w:r>
    </w:p>
    <w:p w:rsidR="006A68B6" w:rsidRDefault="006A68B6" w:rsidP="006A68B6">
      <w:pPr>
        <w:ind w:firstLine="709"/>
        <w:jc w:val="both"/>
      </w:pPr>
      <w:r>
        <w:t>«Размеры перечисленных в пунктах 2 - 5 настоящего пункта дополнительных выплат лицу, замещающему муниципальную должность, не ограничиваются и устанавливаются:</w:t>
      </w:r>
    </w:p>
    <w:p w:rsidR="006A68B6" w:rsidRDefault="006A68B6" w:rsidP="006A68B6">
      <w:pPr>
        <w:ind w:firstLine="709"/>
        <w:jc w:val="both"/>
      </w:pPr>
      <w:r>
        <w:t>для выборного должностного лица местного самоуправления в пределах объема средств на оплату труда данного лица;</w:t>
      </w:r>
    </w:p>
    <w:p w:rsidR="006A68B6" w:rsidRDefault="006A68B6" w:rsidP="006A68B6">
      <w:pPr>
        <w:ind w:firstLine="709"/>
        <w:jc w:val="both"/>
      </w:pPr>
      <w:r>
        <w:t>для лица, замещающего иную муниципальную должность, в пределах объема средств на оплату труда в органе местного самоуправления муниципального образования, в котором осуществляет свою деятельность лицо, замещающее муниципальную должность</w:t>
      </w:r>
      <w:proofErr w:type="gramStart"/>
      <w:r>
        <w:t>.»;</w:t>
      </w:r>
      <w:proofErr w:type="gramEnd"/>
    </w:p>
    <w:p w:rsidR="006A68B6" w:rsidRDefault="006A68B6" w:rsidP="006A68B6">
      <w:pPr>
        <w:ind w:firstLine="709"/>
        <w:jc w:val="both"/>
      </w:pPr>
      <w:r>
        <w:t>2) дополнить пунктом 4-1. следующего содержания:</w:t>
      </w:r>
    </w:p>
    <w:p w:rsidR="006A68B6" w:rsidRDefault="006A68B6" w:rsidP="006A68B6">
      <w:pPr>
        <w:ind w:firstLine="709"/>
        <w:jc w:val="both"/>
      </w:pPr>
      <w:r>
        <w:t>«4-1.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w:t>
      </w:r>
      <w:proofErr w:type="gramStart"/>
      <w:r>
        <w:t>.»;</w:t>
      </w:r>
    </w:p>
    <w:p w:rsidR="006A68B6" w:rsidRDefault="006A68B6" w:rsidP="006A68B6">
      <w:pPr>
        <w:ind w:firstLine="709"/>
        <w:jc w:val="both"/>
      </w:pPr>
      <w:proofErr w:type="gramEnd"/>
      <w:r>
        <w:t>3) пункт 8 изложить в следующей редакции:</w:t>
      </w:r>
    </w:p>
    <w:p w:rsidR="00B82CF6" w:rsidRDefault="006A68B6" w:rsidP="006A68B6">
      <w:pPr>
        <w:ind w:firstLine="709"/>
        <w:jc w:val="both"/>
      </w:pPr>
      <w:r>
        <w:t xml:space="preserve">«8. </w:t>
      </w:r>
      <w:proofErr w:type="gramStart"/>
      <w:r>
        <w:t xml:space="preserve">Порядок, условия и размер оплаты труда лиц, замещающих муниципальные должности, в том числе размеры и порядок выплаты предусмотренных пунктами 2 - 5 части 2 статьи 7 Закона Томской области от 06.05.2009 года № 68-ОЗ «О гарантиях </w:t>
      </w:r>
      <w:r>
        <w:lastRenderedPageBreak/>
        <w:t>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составных частей денежного содержания указанных лиц, устанавливаются</w:t>
      </w:r>
      <w:proofErr w:type="gramEnd"/>
      <w:r>
        <w:t xml:space="preserve"> муниципальными нормативными правовыми актами представительных органов муниципальных образований в соответствии с законодательством Российской Федерации и Томской области</w:t>
      </w:r>
      <w:proofErr w:type="gramStart"/>
      <w:r>
        <w:t>.».</w:t>
      </w:r>
      <w:proofErr w:type="gramEnd"/>
    </w:p>
    <w:p w:rsidR="00EC75D9" w:rsidRDefault="00EC75D9" w:rsidP="00EC75D9">
      <w:pPr>
        <w:ind w:firstLine="709"/>
        <w:jc w:val="both"/>
        <w:rPr>
          <w:bCs/>
        </w:rPr>
      </w:pPr>
      <w:r w:rsidRPr="00EC75D9">
        <w:rPr>
          <w:bCs/>
        </w:rPr>
        <w:t>Негативные социально-экономические последствия действия проекта после его принятия отсутствуют.</w:t>
      </w:r>
    </w:p>
    <w:p w:rsidR="006A68B6" w:rsidRPr="006A68B6" w:rsidRDefault="006A68B6" w:rsidP="006A68B6">
      <w:pPr>
        <w:ind w:firstLine="709"/>
        <w:jc w:val="both"/>
        <w:rPr>
          <w:bCs/>
        </w:rPr>
      </w:pPr>
      <w:r w:rsidRPr="006A68B6">
        <w:rPr>
          <w:bCs/>
        </w:rPr>
        <w:t>Принятие проекта влечет дополнительные расходы, покрываемые за счёт средств местного бюджета.</w:t>
      </w:r>
    </w:p>
    <w:p w:rsidR="006A68B6" w:rsidRPr="006A68B6" w:rsidRDefault="006A68B6" w:rsidP="006A68B6">
      <w:pPr>
        <w:ind w:firstLine="709"/>
        <w:jc w:val="both"/>
        <w:rPr>
          <w:bCs/>
        </w:rPr>
      </w:pPr>
      <w:proofErr w:type="gramStart"/>
      <w:r w:rsidRPr="006A68B6">
        <w:rPr>
          <w:bCs/>
        </w:rPr>
        <w:t>В 2024 году в бюджет района из областного бюджета была предоставлена дотация  на проведение индексации фонда оплаты труда с 01.01.2025 года в объёме 85%. Для индексации оплаты труда с 01.01.2025 года в полном объёме, 15% будет выделено из местного бюджета  путём внесения соответствующих изменений в решение Думы Александровского района Томской области от 25.12.2024 № 266 «О бюджете муниципального образования «Александровский район</w:t>
      </w:r>
      <w:proofErr w:type="gramEnd"/>
      <w:r w:rsidRPr="006A68B6">
        <w:rPr>
          <w:bCs/>
        </w:rPr>
        <w:t>» на 2025 год и на плановый период 2026 год и на 2027 год».</w:t>
      </w:r>
    </w:p>
    <w:p w:rsidR="006A68B6" w:rsidRPr="00EC75D9" w:rsidRDefault="006A68B6" w:rsidP="006A68B6">
      <w:pPr>
        <w:ind w:firstLine="709"/>
        <w:jc w:val="both"/>
        <w:rPr>
          <w:bCs/>
        </w:rPr>
      </w:pPr>
      <w:proofErr w:type="gramStart"/>
      <w:r w:rsidRPr="006A68B6">
        <w:rPr>
          <w:bCs/>
        </w:rPr>
        <w:t>Принятие настоящего проекта не потребует отмены, признания утратившими силу, приостановления, изменения, принятия иных муниципальных правовых актов Думы Александровского района Томской области, за исключения изменения решения Думы Александровского района Томской области от 25.12.2024 № 266 «О бюджете муниципального образования «Александровский район» на 2025 год и на плановый период 2026 год и на 2027 год».</w:t>
      </w:r>
      <w:proofErr w:type="gramEnd"/>
    </w:p>
    <w:p w:rsidR="00EC75D9" w:rsidRPr="00EC75D9" w:rsidRDefault="00EC75D9" w:rsidP="00EC75D9">
      <w:pPr>
        <w:ind w:firstLine="709"/>
        <w:jc w:val="both"/>
        <w:rPr>
          <w:bCs/>
        </w:rPr>
      </w:pPr>
      <w:r w:rsidRPr="00EC75D9">
        <w:rPr>
          <w:bCs/>
        </w:rPr>
        <w:t xml:space="preserve">На основании </w:t>
      </w:r>
      <w:proofErr w:type="gramStart"/>
      <w:r w:rsidRPr="00EC75D9">
        <w:rPr>
          <w:bCs/>
        </w:rPr>
        <w:t>изложенного</w:t>
      </w:r>
      <w:proofErr w:type="gramEnd"/>
      <w:r w:rsidRPr="00EC75D9">
        <w:rPr>
          <w:bCs/>
        </w:rPr>
        <w:t xml:space="preserve"> предлагаю принять настоящий проект.</w:t>
      </w:r>
    </w:p>
    <w:p w:rsidR="00EC75D9" w:rsidRDefault="00EC75D9" w:rsidP="00EC75D9">
      <w:pPr>
        <w:ind w:firstLine="709"/>
        <w:jc w:val="both"/>
        <w:rPr>
          <w:bCs/>
        </w:rPr>
      </w:pPr>
    </w:p>
    <w:p w:rsidR="006A68B6" w:rsidRPr="00EC75D9" w:rsidRDefault="006A68B6" w:rsidP="00EC75D9">
      <w:pPr>
        <w:ind w:firstLine="709"/>
        <w:jc w:val="both"/>
        <w:rPr>
          <w:bCs/>
        </w:rPr>
      </w:pPr>
    </w:p>
    <w:p w:rsidR="00EC75D9" w:rsidRPr="00EC75D9" w:rsidRDefault="00EC75D9" w:rsidP="00EC75D9">
      <w:pPr>
        <w:ind w:firstLine="709"/>
        <w:jc w:val="both"/>
        <w:rPr>
          <w:bCs/>
        </w:rPr>
      </w:pPr>
    </w:p>
    <w:p w:rsidR="006A68B6" w:rsidRPr="00446164" w:rsidRDefault="006A68B6" w:rsidP="006A68B6">
      <w:pPr>
        <w:jc w:val="both"/>
        <w:rPr>
          <w:bCs/>
        </w:rPr>
      </w:pPr>
      <w:r w:rsidRPr="00446164">
        <w:rPr>
          <w:bCs/>
        </w:rPr>
        <w:t>Начальник Отдела бухгалтерии – главный бухгалтер</w:t>
      </w:r>
    </w:p>
    <w:p w:rsidR="006A68B6" w:rsidRDefault="006A68B6" w:rsidP="006A68B6">
      <w:pPr>
        <w:jc w:val="both"/>
        <w:rPr>
          <w:bCs/>
        </w:rPr>
      </w:pPr>
      <w:r w:rsidRPr="00446164">
        <w:rPr>
          <w:bCs/>
        </w:rPr>
        <w:t>Администрации района                                                                                         Кухта Н.А.</w:t>
      </w:r>
    </w:p>
    <w:p w:rsidR="00EC75D9" w:rsidRPr="00EC75D9" w:rsidRDefault="00EC75D9" w:rsidP="00EC75D9">
      <w:pPr>
        <w:ind w:firstLine="709"/>
        <w:jc w:val="both"/>
        <w:rPr>
          <w:bCs/>
        </w:rPr>
      </w:pPr>
    </w:p>
    <w:p w:rsidR="00EC75D9" w:rsidRPr="00EC75D9" w:rsidRDefault="00EC75D9" w:rsidP="00EC75D9">
      <w:pPr>
        <w:jc w:val="both"/>
        <w:rPr>
          <w:bCs/>
        </w:rPr>
      </w:pPr>
      <w:r w:rsidRPr="00EC75D9">
        <w:rPr>
          <w:bCs/>
        </w:rPr>
        <w:t xml:space="preserve">Главный специалист – юрист </w:t>
      </w:r>
    </w:p>
    <w:p w:rsidR="00EC75D9" w:rsidRPr="00EC75D9" w:rsidRDefault="00EC75D9" w:rsidP="00EC75D9">
      <w:pPr>
        <w:jc w:val="both"/>
        <w:rPr>
          <w:bCs/>
        </w:rPr>
      </w:pPr>
      <w:r w:rsidRPr="00EC75D9">
        <w:rPr>
          <w:bCs/>
        </w:rPr>
        <w:t>Администрации района                                                                                    Климова А.А.</w:t>
      </w:r>
    </w:p>
    <w:p w:rsidR="00D835EC" w:rsidRDefault="00D835EC" w:rsidP="00EC75D9">
      <w:pPr>
        <w:ind w:firstLine="709"/>
        <w:jc w:val="both"/>
      </w:pPr>
    </w:p>
    <w:p w:rsidR="00EC75D9" w:rsidRDefault="00EC75D9" w:rsidP="00EC75D9">
      <w:pPr>
        <w:ind w:firstLine="709"/>
        <w:jc w:val="both"/>
      </w:pPr>
    </w:p>
    <w:p w:rsidR="00EC75D9" w:rsidRDefault="00EC75D9" w:rsidP="00EC75D9">
      <w:pPr>
        <w:ind w:firstLine="709"/>
        <w:jc w:val="both"/>
      </w:pPr>
    </w:p>
    <w:p w:rsidR="00EC75D9" w:rsidRDefault="00EC75D9" w:rsidP="00EC75D9">
      <w:pPr>
        <w:ind w:firstLine="709"/>
        <w:jc w:val="both"/>
      </w:pPr>
    </w:p>
    <w:p w:rsidR="00EC75D9" w:rsidRDefault="00EC75D9" w:rsidP="00EC75D9">
      <w:pPr>
        <w:ind w:firstLine="709"/>
        <w:jc w:val="both"/>
      </w:pPr>
    </w:p>
    <w:p w:rsidR="00EC75D9" w:rsidRDefault="00EC75D9" w:rsidP="00EC75D9">
      <w:pPr>
        <w:ind w:firstLine="709"/>
        <w:jc w:val="both"/>
      </w:pPr>
    </w:p>
    <w:p w:rsidR="00EC75D9" w:rsidRDefault="00EC75D9" w:rsidP="00EC75D9">
      <w:pPr>
        <w:ind w:firstLine="709"/>
        <w:jc w:val="both"/>
      </w:pPr>
    </w:p>
    <w:p w:rsidR="002043BE" w:rsidRDefault="002043BE" w:rsidP="00EC75D9">
      <w:pPr>
        <w:ind w:firstLine="709"/>
        <w:jc w:val="both"/>
      </w:pPr>
    </w:p>
    <w:p w:rsidR="00EC75D9" w:rsidRDefault="00EC75D9"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20DB" w:rsidRPr="006A68B6" w:rsidRDefault="006A20DB" w:rsidP="006A20DB">
      <w:pPr>
        <w:ind w:firstLine="709"/>
        <w:jc w:val="center"/>
      </w:pPr>
      <w:r w:rsidRPr="006A68B6">
        <w:lastRenderedPageBreak/>
        <w:t>СРАВНЕНИЕ РЕДАКЦИЙ</w:t>
      </w:r>
    </w:p>
    <w:p w:rsidR="002C63F2" w:rsidRPr="006A68B6" w:rsidRDefault="006A20DB" w:rsidP="006A20DB">
      <w:pPr>
        <w:ind w:firstLine="709"/>
        <w:jc w:val="center"/>
      </w:pPr>
      <w:r w:rsidRPr="006A68B6">
        <w:t>К проекту решения Думы Александровского района Томской области «</w:t>
      </w:r>
      <w:bookmarkStart w:id="0" w:name="_GoBack"/>
      <w:r w:rsidRPr="006A68B6">
        <w:t>О внесении изменений в решение Думы Александровского района Томской области</w:t>
      </w:r>
    </w:p>
    <w:p w:rsidR="006A20DB" w:rsidRPr="006A68B6" w:rsidRDefault="002043BE" w:rsidP="006A68B6">
      <w:pPr>
        <w:ind w:firstLine="709"/>
        <w:jc w:val="center"/>
      </w:pPr>
      <w:r w:rsidRPr="006A68B6">
        <w:t xml:space="preserve"> от 23.04.2013 № 221</w:t>
      </w:r>
      <w:r w:rsidR="006A68B6" w:rsidRPr="006A68B6">
        <w:t xml:space="preserve"> </w:t>
      </w:r>
      <w:r w:rsidR="006A20DB" w:rsidRPr="006A68B6">
        <w:t>«</w:t>
      </w:r>
      <w:r w:rsidRPr="006A68B6">
        <w:t>Об оплате труда лиц, замещающих муниципальные должности муниципального образования «Александровский район</w:t>
      </w:r>
      <w:bookmarkEnd w:id="0"/>
      <w:r w:rsidR="006A20DB" w:rsidRPr="006A68B6">
        <w:t>»</w:t>
      </w:r>
    </w:p>
    <w:p w:rsidR="006A20DB" w:rsidRPr="006A68B6" w:rsidRDefault="006A20DB" w:rsidP="006A20DB">
      <w:pPr>
        <w:ind w:firstLine="709"/>
        <w:jc w:val="center"/>
        <w:rPr>
          <w:sz w:val="22"/>
          <w:szCs w:val="22"/>
        </w:rPr>
      </w:pPr>
    </w:p>
    <w:tbl>
      <w:tblPr>
        <w:tblStyle w:val="a8"/>
        <w:tblW w:w="0" w:type="auto"/>
        <w:tblLook w:val="04A0" w:firstRow="1" w:lastRow="0" w:firstColumn="1" w:lastColumn="0" w:noHBand="0" w:noVBand="1"/>
      </w:tblPr>
      <w:tblGrid>
        <w:gridCol w:w="2150"/>
        <w:gridCol w:w="4195"/>
        <w:gridCol w:w="3226"/>
      </w:tblGrid>
      <w:tr w:rsidR="006A20DB" w:rsidRPr="006A68B6" w:rsidTr="00637CEB">
        <w:tc>
          <w:tcPr>
            <w:tcW w:w="2150" w:type="dxa"/>
          </w:tcPr>
          <w:p w:rsidR="006A20DB" w:rsidRPr="006A68B6" w:rsidRDefault="006A20DB" w:rsidP="006A20DB">
            <w:pPr>
              <w:jc w:val="center"/>
              <w:rPr>
                <w:sz w:val="22"/>
                <w:szCs w:val="22"/>
              </w:rPr>
            </w:pPr>
            <w:r w:rsidRPr="006A68B6">
              <w:rPr>
                <w:sz w:val="22"/>
                <w:szCs w:val="22"/>
              </w:rPr>
              <w:t xml:space="preserve">Структурная </w:t>
            </w:r>
          </w:p>
          <w:p w:rsidR="006A20DB" w:rsidRPr="006A68B6" w:rsidRDefault="006A20DB" w:rsidP="006A20DB">
            <w:pPr>
              <w:jc w:val="center"/>
              <w:rPr>
                <w:sz w:val="22"/>
                <w:szCs w:val="22"/>
              </w:rPr>
            </w:pPr>
            <w:r w:rsidRPr="006A68B6">
              <w:rPr>
                <w:sz w:val="22"/>
                <w:szCs w:val="22"/>
              </w:rPr>
              <w:t xml:space="preserve">единица </w:t>
            </w:r>
          </w:p>
          <w:p w:rsidR="002C63F2" w:rsidRPr="006A68B6" w:rsidRDefault="002C63F2" w:rsidP="002C63F2">
            <w:pPr>
              <w:jc w:val="center"/>
              <w:rPr>
                <w:sz w:val="22"/>
                <w:szCs w:val="22"/>
              </w:rPr>
            </w:pPr>
            <w:r w:rsidRPr="006A68B6">
              <w:rPr>
                <w:sz w:val="22"/>
                <w:szCs w:val="22"/>
              </w:rPr>
              <w:t>решения Думы Александровского района Том</w:t>
            </w:r>
            <w:r w:rsidR="002043BE" w:rsidRPr="006A68B6">
              <w:rPr>
                <w:sz w:val="22"/>
                <w:szCs w:val="22"/>
              </w:rPr>
              <w:t>ской области от 23.04.2013 № 221</w:t>
            </w:r>
          </w:p>
          <w:p w:rsidR="006A20DB" w:rsidRPr="006A68B6" w:rsidRDefault="002C63F2" w:rsidP="002C63F2">
            <w:pPr>
              <w:jc w:val="center"/>
              <w:rPr>
                <w:sz w:val="22"/>
                <w:szCs w:val="22"/>
              </w:rPr>
            </w:pPr>
            <w:r w:rsidRPr="006A68B6">
              <w:rPr>
                <w:sz w:val="22"/>
                <w:szCs w:val="22"/>
              </w:rPr>
              <w:t>«</w:t>
            </w:r>
            <w:r w:rsidR="002043BE" w:rsidRPr="006A68B6">
              <w:rPr>
                <w:sz w:val="22"/>
                <w:szCs w:val="22"/>
              </w:rPr>
              <w:t>Об оплате труда лиц, замещающих муниципальные должности муниципального образования «Александровский район</w:t>
            </w:r>
            <w:r w:rsidRPr="006A68B6">
              <w:rPr>
                <w:sz w:val="22"/>
                <w:szCs w:val="22"/>
              </w:rPr>
              <w:t>»</w:t>
            </w:r>
            <w:r w:rsidR="006A20DB" w:rsidRPr="006A68B6">
              <w:rPr>
                <w:sz w:val="22"/>
                <w:szCs w:val="22"/>
              </w:rPr>
              <w:t xml:space="preserve">, </w:t>
            </w:r>
            <w:proofErr w:type="gramStart"/>
            <w:r w:rsidR="006A20DB" w:rsidRPr="006A68B6">
              <w:rPr>
                <w:sz w:val="22"/>
                <w:szCs w:val="22"/>
              </w:rPr>
              <w:t>в</w:t>
            </w:r>
            <w:proofErr w:type="gramEnd"/>
            <w:r w:rsidR="006A20DB" w:rsidRPr="006A68B6">
              <w:rPr>
                <w:sz w:val="22"/>
                <w:szCs w:val="22"/>
              </w:rPr>
              <w:t xml:space="preserve"> </w:t>
            </w:r>
          </w:p>
          <w:p w:rsidR="006A20DB" w:rsidRPr="006A68B6" w:rsidRDefault="006A20DB" w:rsidP="006A20DB">
            <w:pPr>
              <w:jc w:val="center"/>
              <w:rPr>
                <w:sz w:val="22"/>
                <w:szCs w:val="22"/>
              </w:rPr>
            </w:pPr>
            <w:r w:rsidRPr="006A68B6">
              <w:rPr>
                <w:sz w:val="22"/>
                <w:szCs w:val="22"/>
              </w:rPr>
              <w:t xml:space="preserve">которую </w:t>
            </w:r>
          </w:p>
          <w:p w:rsidR="006A20DB" w:rsidRPr="006A68B6" w:rsidRDefault="006A20DB" w:rsidP="006A20DB">
            <w:pPr>
              <w:jc w:val="center"/>
              <w:rPr>
                <w:sz w:val="22"/>
                <w:szCs w:val="22"/>
              </w:rPr>
            </w:pPr>
            <w:r w:rsidRPr="006A68B6">
              <w:rPr>
                <w:sz w:val="22"/>
                <w:szCs w:val="22"/>
              </w:rPr>
              <w:t xml:space="preserve">предлагается </w:t>
            </w:r>
          </w:p>
          <w:p w:rsidR="006A20DB" w:rsidRPr="006A68B6" w:rsidRDefault="006A20DB" w:rsidP="006A20DB">
            <w:pPr>
              <w:jc w:val="center"/>
              <w:rPr>
                <w:sz w:val="22"/>
                <w:szCs w:val="22"/>
              </w:rPr>
            </w:pPr>
            <w:r w:rsidRPr="006A68B6">
              <w:rPr>
                <w:sz w:val="22"/>
                <w:szCs w:val="22"/>
              </w:rPr>
              <w:t xml:space="preserve">внести </w:t>
            </w:r>
          </w:p>
          <w:p w:rsidR="006A20DB" w:rsidRPr="006A68B6" w:rsidRDefault="006A20DB" w:rsidP="006A20DB">
            <w:pPr>
              <w:jc w:val="center"/>
              <w:rPr>
                <w:sz w:val="22"/>
                <w:szCs w:val="22"/>
              </w:rPr>
            </w:pPr>
            <w:r w:rsidRPr="006A68B6">
              <w:rPr>
                <w:sz w:val="22"/>
                <w:szCs w:val="22"/>
              </w:rPr>
              <w:t>изменения</w:t>
            </w:r>
          </w:p>
        </w:tc>
        <w:tc>
          <w:tcPr>
            <w:tcW w:w="4195" w:type="dxa"/>
          </w:tcPr>
          <w:p w:rsidR="002C63F2" w:rsidRPr="006A68B6" w:rsidRDefault="002C63F2" w:rsidP="002C63F2">
            <w:pPr>
              <w:jc w:val="center"/>
              <w:rPr>
                <w:sz w:val="22"/>
                <w:szCs w:val="22"/>
              </w:rPr>
            </w:pPr>
            <w:r w:rsidRPr="006A68B6">
              <w:rPr>
                <w:sz w:val="22"/>
                <w:szCs w:val="22"/>
              </w:rPr>
              <w:t>Действующая редакция положений решения Думы Александровского района Том</w:t>
            </w:r>
            <w:r w:rsidR="002043BE" w:rsidRPr="006A68B6">
              <w:rPr>
                <w:sz w:val="22"/>
                <w:szCs w:val="22"/>
              </w:rPr>
              <w:t>ской области от 23.04.2013 № 221</w:t>
            </w:r>
          </w:p>
          <w:p w:rsidR="002C63F2" w:rsidRPr="006A68B6" w:rsidRDefault="002C63F2" w:rsidP="002C63F2">
            <w:pPr>
              <w:jc w:val="center"/>
              <w:rPr>
                <w:sz w:val="22"/>
                <w:szCs w:val="22"/>
              </w:rPr>
            </w:pPr>
            <w:r w:rsidRPr="006A68B6">
              <w:rPr>
                <w:sz w:val="22"/>
                <w:szCs w:val="22"/>
              </w:rPr>
              <w:t>«</w:t>
            </w:r>
            <w:r w:rsidR="002043BE" w:rsidRPr="006A68B6">
              <w:rPr>
                <w:sz w:val="22"/>
                <w:szCs w:val="22"/>
              </w:rPr>
              <w:t>Об оплате труда лиц, замещающих муниципальные должности муниципального образования «Александровский район</w:t>
            </w:r>
            <w:r w:rsidRPr="006A68B6">
              <w:rPr>
                <w:sz w:val="22"/>
                <w:szCs w:val="22"/>
              </w:rPr>
              <w:t>»</w:t>
            </w:r>
          </w:p>
          <w:p w:rsidR="006A20DB" w:rsidRPr="006A68B6" w:rsidRDefault="006A20DB" w:rsidP="006A20DB">
            <w:pPr>
              <w:jc w:val="center"/>
              <w:rPr>
                <w:sz w:val="22"/>
                <w:szCs w:val="22"/>
              </w:rPr>
            </w:pPr>
          </w:p>
        </w:tc>
        <w:tc>
          <w:tcPr>
            <w:tcW w:w="3226" w:type="dxa"/>
          </w:tcPr>
          <w:p w:rsidR="002C63F2" w:rsidRPr="006A68B6" w:rsidRDefault="002C63F2" w:rsidP="002C63F2">
            <w:pPr>
              <w:jc w:val="center"/>
              <w:rPr>
                <w:sz w:val="22"/>
                <w:szCs w:val="22"/>
              </w:rPr>
            </w:pPr>
            <w:r w:rsidRPr="006A68B6">
              <w:rPr>
                <w:sz w:val="22"/>
                <w:szCs w:val="22"/>
              </w:rPr>
              <w:t>Редакция положений решения Думы Александровского района Том</w:t>
            </w:r>
            <w:r w:rsidR="002043BE" w:rsidRPr="006A68B6">
              <w:rPr>
                <w:sz w:val="22"/>
                <w:szCs w:val="22"/>
              </w:rPr>
              <w:t>ской области от 23.04.2013 № 221</w:t>
            </w:r>
          </w:p>
          <w:p w:rsidR="002C63F2" w:rsidRPr="006A68B6" w:rsidRDefault="002C63F2" w:rsidP="002C63F2">
            <w:pPr>
              <w:jc w:val="center"/>
              <w:rPr>
                <w:sz w:val="22"/>
                <w:szCs w:val="22"/>
              </w:rPr>
            </w:pPr>
            <w:r w:rsidRPr="006A68B6">
              <w:rPr>
                <w:sz w:val="22"/>
                <w:szCs w:val="22"/>
              </w:rPr>
              <w:t>«</w:t>
            </w:r>
            <w:r w:rsidR="002043BE" w:rsidRPr="006A68B6">
              <w:rPr>
                <w:sz w:val="22"/>
                <w:szCs w:val="22"/>
              </w:rPr>
              <w:t>Об оплате труда лиц, замещающих муниципальные должности муниципального образования «Александровский район»</w:t>
            </w:r>
          </w:p>
          <w:p w:rsidR="006A20DB" w:rsidRPr="006A68B6" w:rsidRDefault="002C63F2" w:rsidP="006A20DB">
            <w:pPr>
              <w:jc w:val="center"/>
              <w:rPr>
                <w:b/>
                <w:sz w:val="22"/>
                <w:szCs w:val="22"/>
              </w:rPr>
            </w:pPr>
            <w:r w:rsidRPr="006A68B6">
              <w:rPr>
                <w:b/>
                <w:sz w:val="22"/>
                <w:szCs w:val="22"/>
              </w:rPr>
              <w:t>с учётом предлагаемых изменений</w:t>
            </w:r>
          </w:p>
        </w:tc>
      </w:tr>
      <w:tr w:rsidR="006A20DB" w:rsidRPr="006A68B6" w:rsidTr="00637CEB">
        <w:tc>
          <w:tcPr>
            <w:tcW w:w="2150" w:type="dxa"/>
          </w:tcPr>
          <w:p w:rsidR="006A20DB" w:rsidRPr="006A68B6" w:rsidRDefault="006A68B6" w:rsidP="006A20DB">
            <w:pPr>
              <w:jc w:val="center"/>
              <w:rPr>
                <w:sz w:val="22"/>
                <w:szCs w:val="22"/>
              </w:rPr>
            </w:pPr>
            <w:r w:rsidRPr="006A68B6">
              <w:rPr>
                <w:sz w:val="22"/>
                <w:szCs w:val="22"/>
              </w:rPr>
              <w:t>Пункт 4</w:t>
            </w:r>
          </w:p>
        </w:tc>
        <w:tc>
          <w:tcPr>
            <w:tcW w:w="4195" w:type="dxa"/>
          </w:tcPr>
          <w:p w:rsidR="006A68B6" w:rsidRPr="006A68B6" w:rsidRDefault="006A68B6" w:rsidP="006A68B6">
            <w:pPr>
              <w:ind w:firstLine="260"/>
              <w:jc w:val="both"/>
              <w:rPr>
                <w:sz w:val="22"/>
                <w:szCs w:val="22"/>
              </w:rPr>
            </w:pPr>
            <w:r w:rsidRPr="006A68B6">
              <w:rPr>
                <w:sz w:val="22"/>
                <w:szCs w:val="22"/>
              </w:rPr>
              <w:t xml:space="preserve">4. К ежемесячным и иным дополнительным выплатам относятся: </w:t>
            </w:r>
          </w:p>
          <w:p w:rsidR="006A68B6" w:rsidRPr="006A68B6" w:rsidRDefault="006A68B6" w:rsidP="006A68B6">
            <w:pPr>
              <w:ind w:firstLine="260"/>
              <w:jc w:val="both"/>
              <w:rPr>
                <w:sz w:val="22"/>
                <w:szCs w:val="22"/>
              </w:rPr>
            </w:pPr>
            <w:r w:rsidRPr="006A68B6">
              <w:rPr>
                <w:sz w:val="22"/>
                <w:szCs w:val="22"/>
              </w:rPr>
              <w:t xml:space="preserve">1)ежемесячная надбавка к должностному окладу за выслугу лет; </w:t>
            </w:r>
          </w:p>
          <w:p w:rsidR="006A68B6" w:rsidRPr="006A68B6" w:rsidRDefault="006A68B6" w:rsidP="006A68B6">
            <w:pPr>
              <w:ind w:firstLine="260"/>
              <w:jc w:val="both"/>
              <w:rPr>
                <w:sz w:val="22"/>
                <w:szCs w:val="22"/>
              </w:rPr>
            </w:pPr>
            <w:r w:rsidRPr="006A68B6">
              <w:rPr>
                <w:sz w:val="22"/>
                <w:szCs w:val="22"/>
              </w:rPr>
              <w:t>2)ежемесячная надбавка за особые условия деятельности лиц, замещающих муниципальные должности;</w:t>
            </w:r>
          </w:p>
          <w:p w:rsidR="006A68B6" w:rsidRPr="006A68B6" w:rsidRDefault="006A68B6" w:rsidP="006A68B6">
            <w:pPr>
              <w:ind w:firstLine="260"/>
              <w:jc w:val="both"/>
              <w:rPr>
                <w:sz w:val="22"/>
                <w:szCs w:val="22"/>
              </w:rPr>
            </w:pPr>
            <w:r w:rsidRPr="006A68B6">
              <w:rPr>
                <w:sz w:val="22"/>
                <w:szCs w:val="22"/>
              </w:rPr>
              <w:t xml:space="preserve">3)ежемесячные надбавки к должностному окладу за работу со сведениями, составляющими государственную тайну; </w:t>
            </w:r>
          </w:p>
          <w:p w:rsidR="006A68B6" w:rsidRPr="006A68B6" w:rsidRDefault="006A68B6" w:rsidP="006A68B6">
            <w:pPr>
              <w:ind w:firstLine="260"/>
              <w:jc w:val="both"/>
              <w:rPr>
                <w:b/>
                <w:strike/>
                <w:sz w:val="22"/>
                <w:szCs w:val="22"/>
              </w:rPr>
            </w:pPr>
            <w:r w:rsidRPr="006A68B6">
              <w:rPr>
                <w:b/>
                <w:strike/>
                <w:sz w:val="22"/>
                <w:szCs w:val="22"/>
              </w:rPr>
              <w:t>4)премии по результатам работы;</w:t>
            </w:r>
          </w:p>
          <w:p w:rsidR="006A68B6" w:rsidRPr="006A68B6" w:rsidRDefault="006A68B6" w:rsidP="006A68B6">
            <w:pPr>
              <w:ind w:firstLine="260"/>
              <w:jc w:val="both"/>
              <w:rPr>
                <w:b/>
                <w:strike/>
                <w:sz w:val="22"/>
                <w:szCs w:val="22"/>
              </w:rPr>
            </w:pPr>
            <w:r w:rsidRPr="006A68B6">
              <w:rPr>
                <w:b/>
                <w:strike/>
                <w:sz w:val="22"/>
                <w:szCs w:val="22"/>
              </w:rPr>
              <w:t>5)выплаты за работу в местностях с особыми климатическими условиями;</w:t>
            </w:r>
          </w:p>
          <w:p w:rsidR="006A68B6" w:rsidRPr="006A68B6" w:rsidRDefault="006A68B6" w:rsidP="006A68B6">
            <w:pPr>
              <w:ind w:firstLine="260"/>
              <w:jc w:val="both"/>
              <w:rPr>
                <w:sz w:val="22"/>
                <w:szCs w:val="22"/>
              </w:rPr>
            </w:pPr>
            <w:r w:rsidRPr="006A68B6">
              <w:rPr>
                <w:sz w:val="22"/>
                <w:szCs w:val="22"/>
              </w:rPr>
              <w:t>5)материальная помощь;</w:t>
            </w:r>
          </w:p>
          <w:p w:rsidR="006A20DB" w:rsidRPr="006A68B6" w:rsidRDefault="006A68B6" w:rsidP="006A68B6">
            <w:pPr>
              <w:ind w:firstLine="260"/>
              <w:jc w:val="both"/>
              <w:rPr>
                <w:sz w:val="22"/>
                <w:szCs w:val="22"/>
              </w:rPr>
            </w:pPr>
            <w:r w:rsidRPr="006A68B6">
              <w:rPr>
                <w:sz w:val="22"/>
                <w:szCs w:val="22"/>
              </w:rPr>
              <w:t>6)иные выплаты, предусмотренные законодательством Российской Федерации и законодательством Томской области.</w:t>
            </w:r>
          </w:p>
        </w:tc>
        <w:tc>
          <w:tcPr>
            <w:tcW w:w="3226" w:type="dxa"/>
          </w:tcPr>
          <w:p w:rsidR="006A68B6" w:rsidRPr="006A68B6" w:rsidRDefault="006A68B6" w:rsidP="006A68B6">
            <w:pPr>
              <w:ind w:firstLine="260"/>
              <w:jc w:val="both"/>
              <w:rPr>
                <w:sz w:val="22"/>
                <w:szCs w:val="22"/>
              </w:rPr>
            </w:pPr>
            <w:r w:rsidRPr="006A68B6">
              <w:rPr>
                <w:sz w:val="22"/>
                <w:szCs w:val="22"/>
              </w:rPr>
              <w:t xml:space="preserve">4. К ежемесячным и иным дополнительным выплатам относятся: </w:t>
            </w:r>
          </w:p>
          <w:p w:rsidR="006A68B6" w:rsidRPr="006A68B6" w:rsidRDefault="006A68B6" w:rsidP="006A68B6">
            <w:pPr>
              <w:ind w:firstLine="260"/>
              <w:jc w:val="both"/>
              <w:rPr>
                <w:sz w:val="22"/>
                <w:szCs w:val="22"/>
              </w:rPr>
            </w:pPr>
            <w:r w:rsidRPr="006A68B6">
              <w:rPr>
                <w:sz w:val="22"/>
                <w:szCs w:val="22"/>
              </w:rPr>
              <w:t xml:space="preserve">1)ежемесячная надбавка к должностному окладу за выслугу лет; </w:t>
            </w:r>
          </w:p>
          <w:p w:rsidR="006A68B6" w:rsidRPr="006A68B6" w:rsidRDefault="006A68B6" w:rsidP="006A68B6">
            <w:pPr>
              <w:ind w:firstLine="260"/>
              <w:jc w:val="both"/>
              <w:rPr>
                <w:sz w:val="22"/>
                <w:szCs w:val="22"/>
              </w:rPr>
            </w:pPr>
            <w:r w:rsidRPr="006A68B6">
              <w:rPr>
                <w:sz w:val="22"/>
                <w:szCs w:val="22"/>
              </w:rPr>
              <w:t>2)ежемесячная надбавка за особые условия деятельности лиц, замещающих муниципальные должности;</w:t>
            </w:r>
          </w:p>
          <w:p w:rsidR="006A68B6" w:rsidRPr="006A68B6" w:rsidRDefault="006A68B6" w:rsidP="006A68B6">
            <w:pPr>
              <w:ind w:firstLine="260"/>
              <w:jc w:val="both"/>
              <w:rPr>
                <w:sz w:val="22"/>
                <w:szCs w:val="22"/>
              </w:rPr>
            </w:pPr>
            <w:r w:rsidRPr="006A68B6">
              <w:rPr>
                <w:sz w:val="22"/>
                <w:szCs w:val="22"/>
              </w:rPr>
              <w:t xml:space="preserve">3)ежемесячные надбавки к должностному окладу за работу со сведениями, составляющими государственную тайну; </w:t>
            </w:r>
          </w:p>
          <w:p w:rsidR="006A68B6" w:rsidRPr="006A68B6" w:rsidRDefault="006A68B6" w:rsidP="006A68B6">
            <w:pPr>
              <w:ind w:firstLine="260"/>
              <w:jc w:val="both"/>
              <w:rPr>
                <w:b/>
                <w:i/>
                <w:sz w:val="22"/>
                <w:szCs w:val="22"/>
              </w:rPr>
            </w:pPr>
            <w:r w:rsidRPr="006A68B6">
              <w:rPr>
                <w:b/>
                <w:sz w:val="22"/>
                <w:szCs w:val="22"/>
              </w:rPr>
              <w:t>4)</w:t>
            </w:r>
            <w:r w:rsidRPr="006A68B6">
              <w:rPr>
                <w:b/>
                <w:i/>
                <w:sz w:val="22"/>
                <w:szCs w:val="22"/>
              </w:rPr>
              <w:t xml:space="preserve"> исключён</w:t>
            </w:r>
          </w:p>
          <w:p w:rsidR="006A68B6" w:rsidRPr="006A68B6" w:rsidRDefault="006A68B6" w:rsidP="006A68B6">
            <w:pPr>
              <w:ind w:firstLine="260"/>
              <w:jc w:val="both"/>
              <w:rPr>
                <w:b/>
                <w:sz w:val="22"/>
                <w:szCs w:val="22"/>
              </w:rPr>
            </w:pPr>
            <w:r w:rsidRPr="006A68B6">
              <w:rPr>
                <w:b/>
                <w:sz w:val="22"/>
                <w:szCs w:val="22"/>
              </w:rPr>
              <w:t>5)</w:t>
            </w:r>
            <w:r w:rsidRPr="006A68B6">
              <w:rPr>
                <w:b/>
                <w:sz w:val="22"/>
                <w:szCs w:val="22"/>
              </w:rPr>
              <w:t xml:space="preserve"> </w:t>
            </w:r>
            <w:r w:rsidRPr="006A68B6">
              <w:rPr>
                <w:b/>
                <w:i/>
                <w:sz w:val="22"/>
                <w:szCs w:val="22"/>
              </w:rPr>
              <w:t>исключён</w:t>
            </w:r>
          </w:p>
          <w:p w:rsidR="006A68B6" w:rsidRPr="006A68B6" w:rsidRDefault="006A68B6" w:rsidP="006A68B6">
            <w:pPr>
              <w:ind w:firstLine="260"/>
              <w:jc w:val="both"/>
              <w:rPr>
                <w:sz w:val="22"/>
                <w:szCs w:val="22"/>
              </w:rPr>
            </w:pPr>
            <w:r w:rsidRPr="006A68B6">
              <w:rPr>
                <w:sz w:val="22"/>
                <w:szCs w:val="22"/>
              </w:rPr>
              <w:t>5)материальная помощь;</w:t>
            </w:r>
          </w:p>
          <w:p w:rsidR="006A68B6" w:rsidRPr="006A68B6" w:rsidRDefault="006A68B6" w:rsidP="006A68B6">
            <w:pPr>
              <w:ind w:firstLine="260"/>
              <w:jc w:val="both"/>
              <w:rPr>
                <w:b/>
                <w:sz w:val="22"/>
                <w:szCs w:val="22"/>
              </w:rPr>
            </w:pPr>
            <w:r w:rsidRPr="006A68B6">
              <w:rPr>
                <w:b/>
                <w:sz w:val="22"/>
                <w:szCs w:val="22"/>
              </w:rPr>
              <w:t>5-1)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предусмотренном пунктом 4-1. настоящего Положения;</w:t>
            </w:r>
          </w:p>
          <w:p w:rsidR="006A20DB" w:rsidRPr="006A68B6" w:rsidRDefault="006A68B6" w:rsidP="006A68B6">
            <w:pPr>
              <w:ind w:firstLine="260"/>
              <w:jc w:val="both"/>
              <w:rPr>
                <w:sz w:val="22"/>
                <w:szCs w:val="22"/>
              </w:rPr>
            </w:pPr>
            <w:r w:rsidRPr="006A68B6">
              <w:rPr>
                <w:sz w:val="22"/>
                <w:szCs w:val="22"/>
              </w:rPr>
              <w:t xml:space="preserve">6)иные выплаты, предусмотренные законодательством Российской </w:t>
            </w:r>
            <w:r w:rsidRPr="006A68B6">
              <w:rPr>
                <w:sz w:val="22"/>
                <w:szCs w:val="22"/>
              </w:rPr>
              <w:lastRenderedPageBreak/>
              <w:t>Федерации и законодательством Томской области.</w:t>
            </w:r>
          </w:p>
          <w:p w:rsidR="006A68B6" w:rsidRPr="006A68B6" w:rsidRDefault="006A68B6" w:rsidP="006A68B6">
            <w:pPr>
              <w:ind w:firstLine="260"/>
              <w:jc w:val="both"/>
              <w:rPr>
                <w:b/>
                <w:sz w:val="22"/>
                <w:szCs w:val="22"/>
              </w:rPr>
            </w:pPr>
            <w:r w:rsidRPr="006A68B6">
              <w:rPr>
                <w:b/>
                <w:sz w:val="22"/>
                <w:szCs w:val="22"/>
              </w:rPr>
              <w:t>Размеры перечисленных в пунктах 2 - 5 настоящего пункта дополнительных выплат лицу, замещающему муниципальную должность, не ограничиваются и устанавливаются:</w:t>
            </w:r>
          </w:p>
          <w:p w:rsidR="006A68B6" w:rsidRPr="006A68B6" w:rsidRDefault="006A68B6" w:rsidP="006A68B6">
            <w:pPr>
              <w:ind w:firstLine="260"/>
              <w:jc w:val="both"/>
              <w:rPr>
                <w:b/>
                <w:sz w:val="22"/>
                <w:szCs w:val="22"/>
              </w:rPr>
            </w:pPr>
            <w:r w:rsidRPr="006A68B6">
              <w:rPr>
                <w:b/>
                <w:sz w:val="22"/>
                <w:szCs w:val="22"/>
              </w:rPr>
              <w:t>для выборного должностного лица местного самоуправления в пределах объема средств на оплату труда данного лица;</w:t>
            </w:r>
          </w:p>
          <w:p w:rsidR="006A68B6" w:rsidRPr="006A68B6" w:rsidRDefault="006A68B6" w:rsidP="006A68B6">
            <w:pPr>
              <w:ind w:firstLine="260"/>
              <w:jc w:val="both"/>
              <w:rPr>
                <w:sz w:val="22"/>
                <w:szCs w:val="22"/>
              </w:rPr>
            </w:pPr>
            <w:r w:rsidRPr="006A68B6">
              <w:rPr>
                <w:b/>
                <w:sz w:val="22"/>
                <w:szCs w:val="22"/>
              </w:rPr>
              <w:t>для лица, замещающего иную муниципальную должность, в пределах объема средств на оплату труда в органе местного самоуправления муниципального образования, в котором осуществляет свою деятельность лицо, замещающее муниципальную должность.</w:t>
            </w:r>
          </w:p>
        </w:tc>
      </w:tr>
      <w:tr w:rsidR="006A68B6" w:rsidRPr="006A68B6" w:rsidTr="00637CEB">
        <w:tc>
          <w:tcPr>
            <w:tcW w:w="2150" w:type="dxa"/>
          </w:tcPr>
          <w:p w:rsidR="006A68B6" w:rsidRPr="006A68B6" w:rsidRDefault="006A68B6" w:rsidP="006A20DB">
            <w:pPr>
              <w:jc w:val="center"/>
              <w:rPr>
                <w:sz w:val="22"/>
                <w:szCs w:val="22"/>
              </w:rPr>
            </w:pPr>
            <w:r w:rsidRPr="006A68B6">
              <w:rPr>
                <w:sz w:val="22"/>
                <w:szCs w:val="22"/>
              </w:rPr>
              <w:lastRenderedPageBreak/>
              <w:t>Пункт 4-1.</w:t>
            </w:r>
          </w:p>
        </w:tc>
        <w:tc>
          <w:tcPr>
            <w:tcW w:w="4195" w:type="dxa"/>
          </w:tcPr>
          <w:p w:rsidR="006A68B6" w:rsidRPr="006A68B6" w:rsidRDefault="006A68B6" w:rsidP="006A68B6">
            <w:pPr>
              <w:ind w:firstLine="260"/>
              <w:jc w:val="both"/>
              <w:rPr>
                <w:sz w:val="22"/>
                <w:szCs w:val="22"/>
              </w:rPr>
            </w:pPr>
          </w:p>
        </w:tc>
        <w:tc>
          <w:tcPr>
            <w:tcW w:w="3226" w:type="dxa"/>
          </w:tcPr>
          <w:p w:rsidR="006A68B6" w:rsidRPr="006A68B6" w:rsidRDefault="006A68B6" w:rsidP="006A68B6">
            <w:pPr>
              <w:ind w:firstLine="260"/>
              <w:jc w:val="both"/>
              <w:rPr>
                <w:b/>
                <w:sz w:val="22"/>
                <w:szCs w:val="22"/>
              </w:rPr>
            </w:pPr>
            <w:r w:rsidRPr="006A68B6">
              <w:rPr>
                <w:b/>
                <w:sz w:val="22"/>
                <w:szCs w:val="22"/>
              </w:rPr>
              <w:t>4-1.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w:t>
            </w:r>
          </w:p>
        </w:tc>
      </w:tr>
      <w:tr w:rsidR="006A68B6" w:rsidRPr="006A68B6" w:rsidTr="00637CEB">
        <w:tc>
          <w:tcPr>
            <w:tcW w:w="2150" w:type="dxa"/>
          </w:tcPr>
          <w:p w:rsidR="006A68B6" w:rsidRPr="006A68B6" w:rsidRDefault="006A68B6" w:rsidP="006A20DB">
            <w:pPr>
              <w:jc w:val="center"/>
              <w:rPr>
                <w:sz w:val="22"/>
                <w:szCs w:val="22"/>
              </w:rPr>
            </w:pPr>
            <w:r w:rsidRPr="006A68B6">
              <w:rPr>
                <w:sz w:val="22"/>
                <w:szCs w:val="22"/>
              </w:rPr>
              <w:t>Пункт 8</w:t>
            </w:r>
          </w:p>
        </w:tc>
        <w:tc>
          <w:tcPr>
            <w:tcW w:w="4195" w:type="dxa"/>
          </w:tcPr>
          <w:p w:rsidR="006A68B6" w:rsidRPr="006A68B6" w:rsidRDefault="006A68B6" w:rsidP="006A68B6">
            <w:pPr>
              <w:ind w:firstLine="260"/>
              <w:jc w:val="both"/>
              <w:rPr>
                <w:b/>
                <w:strike/>
                <w:sz w:val="22"/>
                <w:szCs w:val="22"/>
              </w:rPr>
            </w:pPr>
            <w:r w:rsidRPr="006A68B6">
              <w:rPr>
                <w:b/>
                <w:strike/>
                <w:sz w:val="22"/>
                <w:szCs w:val="22"/>
              </w:rPr>
              <w:t xml:space="preserve">8.Премия по результатам работы. Премирование лиц, замещающих муниципальные должности, осуществляется с целью усиления материальной заинтересованности работников в результате своего труда, повышения качества выполняемой работы и устанавливается в виде премии по результатам работы за календарный период (месяц, квартал, год), за выполнение особо важных заданий, единовременных выплат. </w:t>
            </w:r>
          </w:p>
          <w:p w:rsidR="006A68B6" w:rsidRPr="006A68B6" w:rsidRDefault="006A68B6" w:rsidP="006A68B6">
            <w:pPr>
              <w:ind w:firstLine="260"/>
              <w:jc w:val="both"/>
              <w:rPr>
                <w:b/>
                <w:strike/>
                <w:sz w:val="22"/>
                <w:szCs w:val="22"/>
              </w:rPr>
            </w:pPr>
            <w:r w:rsidRPr="006A68B6">
              <w:rPr>
                <w:b/>
                <w:strike/>
                <w:sz w:val="22"/>
                <w:szCs w:val="22"/>
              </w:rPr>
              <w:t xml:space="preserve">Расходы, связанные с выплатой </w:t>
            </w:r>
            <w:r w:rsidRPr="006A68B6">
              <w:rPr>
                <w:b/>
                <w:strike/>
                <w:sz w:val="22"/>
                <w:szCs w:val="22"/>
              </w:rPr>
              <w:lastRenderedPageBreak/>
              <w:t xml:space="preserve">премии по итогам работы за месяц,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работника в общие результаты работы в  размере до 50 процентов должностного оклада. </w:t>
            </w:r>
          </w:p>
          <w:p w:rsidR="006A68B6" w:rsidRPr="006A68B6" w:rsidRDefault="006A68B6" w:rsidP="006A68B6">
            <w:pPr>
              <w:ind w:firstLine="260"/>
              <w:jc w:val="both"/>
              <w:rPr>
                <w:b/>
                <w:strike/>
                <w:sz w:val="22"/>
                <w:szCs w:val="22"/>
              </w:rPr>
            </w:pPr>
            <w:r w:rsidRPr="006A68B6">
              <w:rPr>
                <w:b/>
                <w:strike/>
                <w:sz w:val="22"/>
                <w:szCs w:val="22"/>
              </w:rPr>
              <w:t xml:space="preserve">Премирование работников по результатам работы за иные периоды работы может производиться в пределах экономии установленного фонда оплаты труда, образующейся по состоянию на дату окончания данного периода, в зависимости от личного вклада каждого работника в конечные результаты деятельности. </w:t>
            </w:r>
          </w:p>
          <w:p w:rsidR="006A68B6" w:rsidRPr="006A68B6" w:rsidRDefault="006A68B6" w:rsidP="006A68B6">
            <w:pPr>
              <w:ind w:firstLine="260"/>
              <w:jc w:val="both"/>
              <w:rPr>
                <w:sz w:val="22"/>
                <w:szCs w:val="22"/>
              </w:rPr>
            </w:pPr>
            <w:r w:rsidRPr="006A68B6">
              <w:rPr>
                <w:b/>
                <w:strike/>
                <w:sz w:val="22"/>
                <w:szCs w:val="22"/>
              </w:rPr>
              <w:t>При наличии экономии фонда оплаты труда могут выплачиваться премии: за выполнение особо важных заданий, к юбилейным, памятным, праздничным датам, в связи с присуждением почетных званий, с награждением государственными и ведомственными наградами, а также иные единовременные выплаты.</w:t>
            </w:r>
          </w:p>
        </w:tc>
        <w:tc>
          <w:tcPr>
            <w:tcW w:w="3226" w:type="dxa"/>
          </w:tcPr>
          <w:p w:rsidR="006A68B6" w:rsidRPr="006A68B6" w:rsidRDefault="006A68B6" w:rsidP="006A68B6">
            <w:pPr>
              <w:ind w:firstLine="260"/>
              <w:jc w:val="both"/>
              <w:rPr>
                <w:b/>
                <w:sz w:val="22"/>
                <w:szCs w:val="22"/>
              </w:rPr>
            </w:pPr>
            <w:r w:rsidRPr="006A68B6">
              <w:rPr>
                <w:b/>
                <w:sz w:val="22"/>
                <w:szCs w:val="22"/>
              </w:rPr>
              <w:lastRenderedPageBreak/>
              <w:t xml:space="preserve">8. </w:t>
            </w:r>
            <w:proofErr w:type="gramStart"/>
            <w:r w:rsidRPr="006A68B6">
              <w:rPr>
                <w:b/>
                <w:sz w:val="22"/>
                <w:szCs w:val="22"/>
              </w:rPr>
              <w:t xml:space="preserve">Порядок, условия и размер оплаты труда лиц, замещающих муниципальные должности, в том числе размеры и порядок выплаты предусмотренных пунктами 2 - 5 части 2 статьи 7 Закона Томской области от 06.05.2009 года № 68-ОЗ «О гарантиях деятельности депутатов представительных органов муниципальных образований, выборных </w:t>
            </w:r>
            <w:r w:rsidRPr="006A68B6">
              <w:rPr>
                <w:b/>
                <w:sz w:val="22"/>
                <w:szCs w:val="22"/>
              </w:rPr>
              <w:lastRenderedPageBreak/>
              <w:t>должностных лиц местного самоуправления, иных лиц, замещающих муниципальные должности, в Томской области» составных частей денежного содержания указанных лиц, устанавливаются</w:t>
            </w:r>
            <w:proofErr w:type="gramEnd"/>
            <w:r w:rsidRPr="006A68B6">
              <w:rPr>
                <w:b/>
                <w:sz w:val="22"/>
                <w:szCs w:val="22"/>
              </w:rPr>
              <w:t xml:space="preserve"> муниципальными нормативными правовыми актами представительных органов муниципальных образований в соответствии с законодательством Российской Федерации и Томской области.</w:t>
            </w:r>
          </w:p>
        </w:tc>
      </w:tr>
    </w:tbl>
    <w:p w:rsidR="006A20DB" w:rsidRPr="006A20DB" w:rsidRDefault="006A20DB" w:rsidP="006A20DB">
      <w:pPr>
        <w:ind w:firstLine="709"/>
        <w:jc w:val="center"/>
      </w:pPr>
    </w:p>
    <w:p w:rsidR="006A20DB" w:rsidRDefault="006A20DB" w:rsidP="00EC75D9">
      <w:pPr>
        <w:ind w:firstLine="709"/>
        <w:jc w:val="both"/>
      </w:pPr>
    </w:p>
    <w:p w:rsidR="006A68B6" w:rsidRPr="00446164" w:rsidRDefault="006A68B6" w:rsidP="006A68B6">
      <w:pPr>
        <w:jc w:val="both"/>
        <w:rPr>
          <w:bCs/>
        </w:rPr>
      </w:pPr>
      <w:r w:rsidRPr="00446164">
        <w:rPr>
          <w:bCs/>
        </w:rPr>
        <w:t>Начальник Отдела бухгалтерии – главный бухгалтер</w:t>
      </w:r>
    </w:p>
    <w:p w:rsidR="006A68B6" w:rsidRDefault="006A68B6" w:rsidP="006A68B6">
      <w:pPr>
        <w:jc w:val="both"/>
        <w:rPr>
          <w:bCs/>
        </w:rPr>
      </w:pPr>
      <w:r w:rsidRPr="00446164">
        <w:rPr>
          <w:bCs/>
        </w:rPr>
        <w:t>Администрации района                                                                                         Кухта Н.А.</w:t>
      </w:r>
    </w:p>
    <w:p w:rsidR="006A68B6" w:rsidRPr="00EC75D9" w:rsidRDefault="006A68B6" w:rsidP="006A68B6">
      <w:pPr>
        <w:ind w:firstLine="709"/>
        <w:jc w:val="both"/>
        <w:rPr>
          <w:bCs/>
        </w:rPr>
      </w:pPr>
    </w:p>
    <w:p w:rsidR="006A68B6" w:rsidRPr="00EC75D9" w:rsidRDefault="006A68B6" w:rsidP="006A68B6">
      <w:pPr>
        <w:jc w:val="both"/>
        <w:rPr>
          <w:bCs/>
        </w:rPr>
      </w:pPr>
      <w:r w:rsidRPr="00EC75D9">
        <w:rPr>
          <w:bCs/>
        </w:rPr>
        <w:t xml:space="preserve">Главный специалист – юрист </w:t>
      </w:r>
    </w:p>
    <w:p w:rsidR="006A68B6" w:rsidRPr="00EC75D9" w:rsidRDefault="006A68B6" w:rsidP="006A68B6">
      <w:pPr>
        <w:jc w:val="both"/>
        <w:rPr>
          <w:bCs/>
        </w:rPr>
      </w:pPr>
      <w:r w:rsidRPr="00EC75D9">
        <w:rPr>
          <w:bCs/>
        </w:rPr>
        <w:t>Администрации района                                                                                    Климова А.А.</w:t>
      </w:r>
    </w:p>
    <w:p w:rsidR="006A68B6" w:rsidRDefault="006A68B6" w:rsidP="006A68B6">
      <w:pPr>
        <w:ind w:firstLine="709"/>
        <w:jc w:val="both"/>
      </w:pPr>
    </w:p>
    <w:p w:rsidR="00637CEB" w:rsidRDefault="00637CEB"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6A68B6" w:rsidRDefault="006A68B6" w:rsidP="00EC75D9">
      <w:pPr>
        <w:ind w:firstLine="709"/>
        <w:jc w:val="both"/>
      </w:pPr>
    </w:p>
    <w:p w:rsidR="00EC75D9" w:rsidRPr="00EC75D9" w:rsidRDefault="00EC75D9" w:rsidP="00EC75D9">
      <w:pPr>
        <w:ind w:left="4536"/>
        <w:jc w:val="both"/>
        <w:rPr>
          <w:rFonts w:eastAsia="Calibri"/>
          <w:lang w:eastAsia="en-US"/>
        </w:rPr>
      </w:pPr>
      <w:r w:rsidRPr="00EC75D9">
        <w:rPr>
          <w:rFonts w:eastAsia="Calibri"/>
          <w:lang w:eastAsia="en-US"/>
        </w:rPr>
        <w:lastRenderedPageBreak/>
        <w:t>Согласовано:</w:t>
      </w:r>
    </w:p>
    <w:p w:rsidR="00EC75D9" w:rsidRPr="00EC75D9" w:rsidRDefault="006A20DB" w:rsidP="00EC75D9">
      <w:pPr>
        <w:ind w:left="4536"/>
        <w:jc w:val="both"/>
        <w:rPr>
          <w:rFonts w:eastAsia="Calibri"/>
          <w:lang w:eastAsia="en-US"/>
        </w:rPr>
      </w:pPr>
      <w:r>
        <w:rPr>
          <w:rFonts w:eastAsia="Calibri"/>
          <w:lang w:eastAsia="en-US"/>
        </w:rPr>
        <w:t>Н</w:t>
      </w:r>
      <w:r w:rsidR="00EC75D9" w:rsidRPr="00EC75D9">
        <w:rPr>
          <w:rFonts w:eastAsia="Calibri"/>
          <w:lang w:eastAsia="en-US"/>
        </w:rPr>
        <w:t xml:space="preserve">ачальник Отдела экономики </w:t>
      </w:r>
    </w:p>
    <w:p w:rsidR="00EC75D9" w:rsidRPr="00EC75D9" w:rsidRDefault="00EC75D9" w:rsidP="00EC75D9">
      <w:pPr>
        <w:ind w:left="4536"/>
        <w:jc w:val="both"/>
        <w:rPr>
          <w:rFonts w:eastAsia="Calibri"/>
          <w:lang w:eastAsia="en-US"/>
        </w:rPr>
      </w:pPr>
      <w:r w:rsidRPr="00EC75D9">
        <w:rPr>
          <w:rFonts w:eastAsia="Calibri"/>
          <w:lang w:eastAsia="en-US"/>
        </w:rPr>
        <w:t>Администрации Александровского района Томской области</w:t>
      </w:r>
    </w:p>
    <w:p w:rsidR="00EC75D9" w:rsidRPr="00EC75D9" w:rsidRDefault="006A68B6" w:rsidP="00EC75D9">
      <w:pPr>
        <w:ind w:left="4536"/>
        <w:jc w:val="both"/>
        <w:rPr>
          <w:rFonts w:eastAsia="Calibri"/>
          <w:lang w:eastAsia="en-US"/>
        </w:rPr>
      </w:pPr>
      <w:r>
        <w:rPr>
          <w:rFonts w:eastAsia="Calibri"/>
          <w:lang w:eastAsia="en-US"/>
        </w:rPr>
        <w:t>Ковалева О.Г.</w:t>
      </w:r>
      <w:r w:rsidR="00EC75D9" w:rsidRPr="00EC75D9">
        <w:rPr>
          <w:rFonts w:eastAsia="Calibri"/>
          <w:lang w:eastAsia="en-US"/>
        </w:rPr>
        <w:t>_________________________</w:t>
      </w:r>
    </w:p>
    <w:p w:rsidR="00EC75D9" w:rsidRPr="00EC75D9" w:rsidRDefault="00EC75D9" w:rsidP="00EC75D9">
      <w:pPr>
        <w:ind w:left="4536"/>
        <w:jc w:val="both"/>
        <w:rPr>
          <w:rFonts w:eastAsia="Calibri"/>
          <w:i/>
          <w:sz w:val="20"/>
          <w:szCs w:val="20"/>
          <w:lang w:eastAsia="en-US"/>
        </w:rPr>
      </w:pPr>
      <w:r w:rsidRPr="00EC75D9">
        <w:rPr>
          <w:rFonts w:eastAsia="Calibri"/>
          <w:i/>
          <w:lang w:eastAsia="en-US"/>
        </w:rPr>
        <w:t xml:space="preserve">                                       </w:t>
      </w:r>
      <w:r w:rsidRPr="00EC75D9">
        <w:rPr>
          <w:rFonts w:eastAsia="Calibri"/>
          <w:i/>
          <w:sz w:val="20"/>
          <w:szCs w:val="20"/>
          <w:lang w:eastAsia="en-US"/>
        </w:rPr>
        <w:t>подпись, дата</w:t>
      </w:r>
    </w:p>
    <w:p w:rsidR="00EC75D9" w:rsidRPr="00EC75D9" w:rsidRDefault="00EC75D9" w:rsidP="00EC75D9">
      <w:pPr>
        <w:jc w:val="center"/>
        <w:rPr>
          <w:rFonts w:eastAsia="Calibri"/>
          <w:lang w:eastAsia="en-US"/>
        </w:rPr>
      </w:pPr>
    </w:p>
    <w:p w:rsidR="00EC75D9" w:rsidRPr="00EC75D9" w:rsidRDefault="00EC75D9" w:rsidP="00EC75D9">
      <w:pPr>
        <w:jc w:val="center"/>
        <w:rPr>
          <w:rFonts w:eastAsia="Calibri"/>
          <w:lang w:eastAsia="en-US"/>
        </w:rPr>
      </w:pPr>
    </w:p>
    <w:p w:rsidR="00EC75D9" w:rsidRPr="00EC75D9" w:rsidRDefault="00EC75D9" w:rsidP="00EC75D9">
      <w:pPr>
        <w:jc w:val="center"/>
        <w:rPr>
          <w:rFonts w:eastAsia="Calibri"/>
          <w:lang w:eastAsia="en-US"/>
        </w:rPr>
      </w:pPr>
      <w:r w:rsidRPr="00EC75D9">
        <w:rPr>
          <w:rFonts w:eastAsia="Calibri"/>
          <w:lang w:eastAsia="en-US"/>
        </w:rPr>
        <w:t>ЗАКЛЮЧЕНИЕ ОБ ОЦЕНКЕ РЕГУЛИРУЮЩЕГО ВОЗДЕЙСТВИЯ</w:t>
      </w:r>
    </w:p>
    <w:p w:rsidR="002C63F2" w:rsidRDefault="00EC75D9" w:rsidP="006A20DB">
      <w:pPr>
        <w:jc w:val="center"/>
      </w:pPr>
      <w:r w:rsidRPr="00EC75D9">
        <w:rPr>
          <w:rFonts w:eastAsia="Calibri"/>
          <w:lang w:eastAsia="en-US"/>
        </w:rPr>
        <w:t>к проекту решения Думы Александровского района Томской области «</w:t>
      </w:r>
      <w:r w:rsidR="006A20DB" w:rsidRPr="006A20DB">
        <w:rPr>
          <w:rFonts w:eastAsia="Calibri"/>
          <w:lang w:eastAsia="en-US"/>
        </w:rPr>
        <w:t>О внесении изменений в решение Думы Александровского района Томской области</w:t>
      </w:r>
      <w:r w:rsidR="002C63F2" w:rsidRPr="002C63F2">
        <w:t xml:space="preserve"> </w:t>
      </w:r>
    </w:p>
    <w:p w:rsidR="00EC75D9" w:rsidRDefault="002C63F2" w:rsidP="006A68B6">
      <w:pPr>
        <w:jc w:val="center"/>
        <w:rPr>
          <w:rFonts w:eastAsia="Calibri"/>
          <w:lang w:eastAsia="en-US"/>
        </w:rPr>
      </w:pPr>
      <w:r w:rsidRPr="002C63F2">
        <w:rPr>
          <w:rFonts w:eastAsia="Calibri"/>
          <w:lang w:eastAsia="en-US"/>
        </w:rPr>
        <w:t>от 23.04.2013</w:t>
      </w:r>
      <w:r w:rsidR="00620764">
        <w:rPr>
          <w:rFonts w:eastAsia="Calibri"/>
          <w:lang w:eastAsia="en-US"/>
        </w:rPr>
        <w:t xml:space="preserve"> № 221</w:t>
      </w:r>
      <w:r w:rsidR="006A68B6">
        <w:rPr>
          <w:rFonts w:eastAsia="Calibri"/>
          <w:lang w:eastAsia="en-US"/>
        </w:rPr>
        <w:t xml:space="preserve"> </w:t>
      </w:r>
      <w:r w:rsidR="006A20DB" w:rsidRPr="006A20DB">
        <w:rPr>
          <w:rFonts w:eastAsia="Calibri"/>
          <w:lang w:eastAsia="en-US"/>
        </w:rPr>
        <w:t>«</w:t>
      </w:r>
      <w:r w:rsidR="00620764" w:rsidRPr="00620764">
        <w:rPr>
          <w:rFonts w:eastAsia="Calibri"/>
          <w:lang w:eastAsia="en-US"/>
        </w:rPr>
        <w:t>Об оплате труда лиц, замещающих муниципальные должности муниципального образования «Александровский район</w:t>
      </w:r>
      <w:r w:rsidR="00EC75D9" w:rsidRPr="00EC75D9">
        <w:rPr>
          <w:rFonts w:eastAsia="Calibri"/>
          <w:lang w:eastAsia="en-US"/>
        </w:rPr>
        <w:t>»</w:t>
      </w:r>
    </w:p>
    <w:p w:rsidR="00EC75D9" w:rsidRPr="00EC75D9" w:rsidRDefault="00EC75D9" w:rsidP="00EC75D9">
      <w:pPr>
        <w:jc w:val="center"/>
        <w:rPr>
          <w:rFonts w:eastAsia="Calibri"/>
          <w:lang w:eastAsia="en-US"/>
        </w:rPr>
      </w:pPr>
    </w:p>
    <w:p w:rsidR="00EC75D9" w:rsidRPr="00EC75D9" w:rsidRDefault="00EC75D9" w:rsidP="006A20DB">
      <w:pPr>
        <w:ind w:firstLine="567"/>
        <w:jc w:val="both"/>
        <w:rPr>
          <w:rFonts w:eastAsia="Calibri"/>
          <w:bCs/>
          <w:lang w:eastAsia="en-US"/>
        </w:rPr>
      </w:pPr>
      <w:proofErr w:type="gramStart"/>
      <w:r w:rsidRPr="00EC75D9">
        <w:rPr>
          <w:rFonts w:eastAsia="Calibri"/>
          <w:bCs/>
          <w:lang w:eastAsia="en-US"/>
        </w:rPr>
        <w:t>В представленном проекте решения Думы Александровского района Томской области «</w:t>
      </w:r>
      <w:r w:rsidR="006A20DB" w:rsidRPr="006A20DB">
        <w:rPr>
          <w:rFonts w:eastAsia="Calibri"/>
          <w:bCs/>
          <w:lang w:eastAsia="en-US"/>
        </w:rPr>
        <w:t>О внесении изменений в решение Думы Александ</w:t>
      </w:r>
      <w:r w:rsidR="006A20DB">
        <w:rPr>
          <w:rFonts w:eastAsia="Calibri"/>
          <w:bCs/>
          <w:lang w:eastAsia="en-US"/>
        </w:rPr>
        <w:t xml:space="preserve">ровского района Томской области </w:t>
      </w:r>
      <w:r w:rsidR="00620764">
        <w:rPr>
          <w:rFonts w:eastAsia="Calibri"/>
          <w:bCs/>
          <w:lang w:eastAsia="en-US"/>
        </w:rPr>
        <w:t>от 23.04.2013 № 221</w:t>
      </w:r>
      <w:r w:rsidR="002C63F2" w:rsidRPr="002C63F2">
        <w:rPr>
          <w:rFonts w:eastAsia="Calibri"/>
          <w:bCs/>
          <w:lang w:eastAsia="en-US"/>
        </w:rPr>
        <w:t xml:space="preserve"> </w:t>
      </w:r>
      <w:r w:rsidR="006A20DB" w:rsidRPr="006A20DB">
        <w:rPr>
          <w:rFonts w:eastAsia="Calibri"/>
          <w:bCs/>
          <w:lang w:eastAsia="en-US"/>
        </w:rPr>
        <w:t>«</w:t>
      </w:r>
      <w:r w:rsidR="00620764" w:rsidRPr="00620764">
        <w:rPr>
          <w:rFonts w:eastAsia="Calibri"/>
          <w:bCs/>
          <w:lang w:eastAsia="en-US"/>
        </w:rPr>
        <w:t>Об оплате труда лиц, замещающих муниципальные должности муниципального образования «Александровский район</w:t>
      </w:r>
      <w:r w:rsidRPr="00EC75D9">
        <w:rPr>
          <w:rFonts w:eastAsia="Calibri"/>
          <w:bCs/>
          <w:lang w:eastAsia="en-US"/>
        </w:rPr>
        <w:t>»</w:t>
      </w:r>
      <w:r>
        <w:rPr>
          <w:rFonts w:eastAsia="Calibri"/>
          <w:bCs/>
          <w:lang w:eastAsia="en-US"/>
        </w:rPr>
        <w:t xml:space="preserve"> </w:t>
      </w:r>
      <w:r w:rsidRPr="00EC75D9">
        <w:rPr>
          <w:rFonts w:eastAsia="Calibri"/>
          <w:bCs/>
          <w:lang w:eastAsia="en-US"/>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roofErr w:type="gramEnd"/>
      <w:r w:rsidRPr="00EC75D9">
        <w:rPr>
          <w:rFonts w:eastAsia="Calibri"/>
          <w:bCs/>
          <w:lang w:eastAsia="en-US"/>
        </w:rPr>
        <w:t xml:space="preserve"> инвестиционной деятельности и местных бюджетов, не имеется, в связи с чем, </w:t>
      </w:r>
      <w:proofErr w:type="gramStart"/>
      <w:r w:rsidRPr="00EC75D9">
        <w:rPr>
          <w:rFonts w:eastAsia="Calibri"/>
          <w:bCs/>
          <w:lang w:eastAsia="en-US"/>
        </w:rPr>
        <w:t>настоящий</w:t>
      </w:r>
      <w:proofErr w:type="gramEnd"/>
      <w:r w:rsidRPr="00EC75D9">
        <w:rPr>
          <w:rFonts w:eastAsia="Calibri"/>
          <w:bCs/>
          <w:lang w:eastAsia="en-US"/>
        </w:rPr>
        <w:t xml:space="preserve"> проект не подлежит оценке регулирующего воздействия.</w:t>
      </w:r>
    </w:p>
    <w:p w:rsidR="00EC75D9" w:rsidRDefault="00EC75D9" w:rsidP="00EC75D9">
      <w:pPr>
        <w:jc w:val="both"/>
        <w:rPr>
          <w:rFonts w:eastAsia="Calibri"/>
          <w:lang w:eastAsia="en-US"/>
        </w:rPr>
      </w:pPr>
    </w:p>
    <w:p w:rsidR="002E4DC1" w:rsidRPr="00EC75D9" w:rsidRDefault="002E4DC1" w:rsidP="00EC75D9">
      <w:pPr>
        <w:jc w:val="both"/>
        <w:rPr>
          <w:rFonts w:eastAsia="Calibri"/>
          <w:lang w:eastAsia="en-US"/>
        </w:rPr>
      </w:pPr>
    </w:p>
    <w:p w:rsidR="00EC75D9" w:rsidRPr="00EC75D9" w:rsidRDefault="00EC75D9" w:rsidP="00EC75D9">
      <w:pPr>
        <w:jc w:val="both"/>
        <w:rPr>
          <w:rFonts w:eastAsia="Calibri"/>
          <w:lang w:eastAsia="en-US"/>
        </w:rPr>
      </w:pPr>
    </w:p>
    <w:p w:rsidR="006A68B6" w:rsidRPr="00446164" w:rsidRDefault="006A68B6" w:rsidP="006A68B6">
      <w:pPr>
        <w:jc w:val="both"/>
        <w:rPr>
          <w:bCs/>
        </w:rPr>
      </w:pPr>
      <w:r w:rsidRPr="00446164">
        <w:rPr>
          <w:bCs/>
        </w:rPr>
        <w:t>Начальник Отдела бухгалтерии – главный бухгалтер</w:t>
      </w:r>
    </w:p>
    <w:p w:rsidR="006A68B6" w:rsidRDefault="006A68B6" w:rsidP="006A68B6">
      <w:pPr>
        <w:jc w:val="both"/>
        <w:rPr>
          <w:bCs/>
        </w:rPr>
      </w:pPr>
      <w:r w:rsidRPr="00446164">
        <w:rPr>
          <w:bCs/>
        </w:rPr>
        <w:t>Администрации района                                                                                         Кухта Н.А.</w:t>
      </w:r>
    </w:p>
    <w:p w:rsidR="006A68B6" w:rsidRPr="00EC75D9" w:rsidRDefault="006A68B6" w:rsidP="006A68B6">
      <w:pPr>
        <w:ind w:firstLine="709"/>
        <w:jc w:val="both"/>
        <w:rPr>
          <w:bCs/>
        </w:rPr>
      </w:pPr>
    </w:p>
    <w:p w:rsidR="006A68B6" w:rsidRPr="00EC75D9" w:rsidRDefault="006A68B6" w:rsidP="006A68B6">
      <w:pPr>
        <w:jc w:val="both"/>
        <w:rPr>
          <w:bCs/>
        </w:rPr>
      </w:pPr>
      <w:r w:rsidRPr="00EC75D9">
        <w:rPr>
          <w:bCs/>
        </w:rPr>
        <w:t xml:space="preserve">Главный специалист – юрист </w:t>
      </w:r>
    </w:p>
    <w:p w:rsidR="006A68B6" w:rsidRPr="00EC75D9" w:rsidRDefault="006A68B6" w:rsidP="006A68B6">
      <w:pPr>
        <w:jc w:val="both"/>
        <w:rPr>
          <w:bCs/>
        </w:rPr>
      </w:pPr>
      <w:r w:rsidRPr="00EC75D9">
        <w:rPr>
          <w:bCs/>
        </w:rPr>
        <w:t>Администрации района                                                                                    Климова А.А.</w:t>
      </w:r>
    </w:p>
    <w:p w:rsidR="006A68B6" w:rsidRDefault="006A68B6" w:rsidP="006A68B6">
      <w:pPr>
        <w:ind w:firstLine="709"/>
        <w:jc w:val="both"/>
      </w:pPr>
    </w:p>
    <w:p w:rsidR="00EC75D9" w:rsidRDefault="00EC75D9"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Default="002E4DC1" w:rsidP="002A78D3">
      <w:pPr>
        <w:jc w:val="both"/>
        <w:rPr>
          <w:rFonts w:eastAsia="Calibri"/>
          <w:lang w:eastAsia="en-US"/>
        </w:rPr>
      </w:pPr>
    </w:p>
    <w:p w:rsidR="002E4DC1" w:rsidRPr="00EC75D9" w:rsidRDefault="002E4DC1" w:rsidP="002A78D3">
      <w:pPr>
        <w:jc w:val="both"/>
        <w:rPr>
          <w:rFonts w:eastAsia="Calibri"/>
          <w:lang w:eastAsia="en-US"/>
        </w:rPr>
      </w:pPr>
    </w:p>
    <w:p w:rsidR="00EC75D9" w:rsidRPr="00EC75D9" w:rsidRDefault="00EC75D9" w:rsidP="00EC75D9">
      <w:pPr>
        <w:ind w:left="4536"/>
        <w:jc w:val="both"/>
        <w:rPr>
          <w:rFonts w:eastAsia="Calibri"/>
          <w:lang w:eastAsia="en-US"/>
        </w:rPr>
      </w:pPr>
      <w:r w:rsidRPr="00EC75D9">
        <w:rPr>
          <w:rFonts w:eastAsia="Calibri"/>
          <w:lang w:eastAsia="en-US"/>
        </w:rPr>
        <w:lastRenderedPageBreak/>
        <w:t>Согласовано:</w:t>
      </w:r>
    </w:p>
    <w:p w:rsidR="00EC75D9" w:rsidRPr="00EC75D9" w:rsidRDefault="006A20DB" w:rsidP="00EC75D9">
      <w:pPr>
        <w:ind w:left="4536"/>
        <w:jc w:val="both"/>
        <w:rPr>
          <w:rFonts w:eastAsia="Calibri"/>
          <w:lang w:eastAsia="en-US"/>
        </w:rPr>
      </w:pPr>
      <w:r>
        <w:rPr>
          <w:rFonts w:eastAsia="Calibri"/>
          <w:lang w:eastAsia="en-US"/>
        </w:rPr>
        <w:t>Н</w:t>
      </w:r>
      <w:r w:rsidR="00EC75D9" w:rsidRPr="00EC75D9">
        <w:rPr>
          <w:rFonts w:eastAsia="Calibri"/>
          <w:lang w:eastAsia="en-US"/>
        </w:rPr>
        <w:t xml:space="preserve">ачальник Отдела экономики </w:t>
      </w:r>
    </w:p>
    <w:p w:rsidR="00EC75D9" w:rsidRPr="00EC75D9" w:rsidRDefault="00EC75D9" w:rsidP="00EC75D9">
      <w:pPr>
        <w:ind w:left="4536"/>
        <w:jc w:val="both"/>
        <w:rPr>
          <w:rFonts w:eastAsia="Calibri"/>
          <w:lang w:eastAsia="en-US"/>
        </w:rPr>
      </w:pPr>
      <w:r w:rsidRPr="00EC75D9">
        <w:rPr>
          <w:rFonts w:eastAsia="Calibri"/>
          <w:lang w:eastAsia="en-US"/>
        </w:rPr>
        <w:t>Администрации Александровского района Томской области</w:t>
      </w:r>
    </w:p>
    <w:p w:rsidR="00EC75D9" w:rsidRPr="00EC75D9" w:rsidRDefault="002E4DC1" w:rsidP="00EC75D9">
      <w:pPr>
        <w:ind w:left="4536"/>
        <w:jc w:val="both"/>
        <w:rPr>
          <w:rFonts w:eastAsia="Calibri"/>
          <w:lang w:eastAsia="en-US"/>
        </w:rPr>
      </w:pPr>
      <w:r w:rsidRPr="002E4DC1">
        <w:rPr>
          <w:rFonts w:eastAsia="Calibri"/>
          <w:lang w:eastAsia="en-US"/>
        </w:rPr>
        <w:t>Ковалева О.Г.</w:t>
      </w:r>
      <w:r>
        <w:rPr>
          <w:rFonts w:eastAsia="Calibri"/>
          <w:lang w:eastAsia="en-US"/>
        </w:rPr>
        <w:t xml:space="preserve"> </w:t>
      </w:r>
      <w:r w:rsidR="00EC75D9" w:rsidRPr="00EC75D9">
        <w:rPr>
          <w:rFonts w:eastAsia="Calibri"/>
          <w:lang w:eastAsia="en-US"/>
        </w:rPr>
        <w:t>_</w:t>
      </w:r>
      <w:r w:rsidR="00EC75D9">
        <w:rPr>
          <w:rFonts w:eastAsia="Calibri"/>
          <w:lang w:eastAsia="en-US"/>
        </w:rPr>
        <w:t>________</w:t>
      </w:r>
      <w:r w:rsidR="00EC75D9" w:rsidRPr="00EC75D9">
        <w:rPr>
          <w:rFonts w:eastAsia="Calibri"/>
          <w:lang w:eastAsia="en-US"/>
        </w:rPr>
        <w:t>_________________</w:t>
      </w:r>
    </w:p>
    <w:p w:rsidR="00EC75D9" w:rsidRPr="00EC75D9" w:rsidRDefault="00EC75D9" w:rsidP="00EC75D9">
      <w:pPr>
        <w:ind w:left="4536"/>
        <w:jc w:val="center"/>
        <w:rPr>
          <w:rFonts w:eastAsia="Calibri"/>
          <w:i/>
          <w:sz w:val="20"/>
          <w:szCs w:val="20"/>
          <w:lang w:eastAsia="en-US"/>
        </w:rPr>
      </w:pPr>
      <w:r w:rsidRPr="00EC75D9">
        <w:rPr>
          <w:rFonts w:eastAsia="Calibri"/>
          <w:i/>
          <w:sz w:val="20"/>
          <w:szCs w:val="20"/>
          <w:lang w:eastAsia="en-US"/>
        </w:rPr>
        <w:t xml:space="preserve">              подпись, дата</w:t>
      </w:r>
    </w:p>
    <w:p w:rsidR="00EC75D9" w:rsidRPr="00EC75D9" w:rsidRDefault="00EC75D9" w:rsidP="00EC75D9">
      <w:pPr>
        <w:ind w:left="4536"/>
        <w:jc w:val="center"/>
        <w:rPr>
          <w:rFonts w:eastAsia="Calibri"/>
          <w:lang w:eastAsia="en-US"/>
        </w:rPr>
      </w:pPr>
    </w:p>
    <w:p w:rsidR="00EC75D9" w:rsidRPr="00EC75D9" w:rsidRDefault="00EC75D9" w:rsidP="00EC75D9">
      <w:pPr>
        <w:jc w:val="center"/>
        <w:rPr>
          <w:rFonts w:eastAsia="Calibri"/>
          <w:lang w:eastAsia="en-US"/>
        </w:rPr>
      </w:pPr>
    </w:p>
    <w:p w:rsidR="00EC75D9" w:rsidRPr="00EC75D9" w:rsidRDefault="00EC75D9" w:rsidP="00EC75D9">
      <w:pPr>
        <w:jc w:val="center"/>
        <w:rPr>
          <w:rFonts w:eastAsia="Calibri"/>
          <w:lang w:eastAsia="en-US"/>
        </w:rPr>
      </w:pPr>
      <w:r w:rsidRPr="00EC75D9">
        <w:rPr>
          <w:rFonts w:eastAsia="Calibri"/>
          <w:lang w:eastAsia="en-US"/>
        </w:rPr>
        <w:t>ФИНАНСОВО-ЭКОНОМИЧЕСКОЕ ОБОСНОВАНИЕ</w:t>
      </w:r>
    </w:p>
    <w:p w:rsidR="002C63F2" w:rsidRDefault="00EC75D9" w:rsidP="006A20DB">
      <w:pPr>
        <w:jc w:val="center"/>
      </w:pPr>
      <w:r w:rsidRPr="00EC75D9">
        <w:rPr>
          <w:rFonts w:eastAsia="Calibri"/>
          <w:lang w:eastAsia="en-US"/>
        </w:rPr>
        <w:t>к проекту решения Думы Александровского района Томской области «</w:t>
      </w:r>
      <w:r w:rsidR="006A20DB" w:rsidRPr="006A20DB">
        <w:rPr>
          <w:rFonts w:eastAsia="Calibri"/>
          <w:lang w:eastAsia="en-US"/>
        </w:rPr>
        <w:t>О внесении изменений в решение Думы Александровского района Томской области</w:t>
      </w:r>
      <w:r w:rsidR="002C63F2" w:rsidRPr="002C63F2">
        <w:t xml:space="preserve"> </w:t>
      </w:r>
    </w:p>
    <w:p w:rsidR="006A20DB" w:rsidRPr="006A20DB" w:rsidRDefault="00620764" w:rsidP="006A20DB">
      <w:pPr>
        <w:jc w:val="center"/>
        <w:rPr>
          <w:rFonts w:eastAsia="Calibri"/>
          <w:lang w:eastAsia="en-US"/>
        </w:rPr>
      </w:pPr>
      <w:r>
        <w:rPr>
          <w:rFonts w:eastAsia="Calibri"/>
          <w:lang w:eastAsia="en-US"/>
        </w:rPr>
        <w:t>от 23.04.2013 № 221</w:t>
      </w:r>
    </w:p>
    <w:p w:rsidR="00EC75D9" w:rsidRPr="00EC75D9" w:rsidRDefault="006A20DB" w:rsidP="006A20DB">
      <w:pPr>
        <w:jc w:val="center"/>
        <w:rPr>
          <w:rFonts w:eastAsia="Calibri"/>
          <w:lang w:eastAsia="en-US"/>
        </w:rPr>
      </w:pPr>
      <w:r w:rsidRPr="006A20DB">
        <w:rPr>
          <w:rFonts w:eastAsia="Calibri"/>
          <w:lang w:eastAsia="en-US"/>
        </w:rPr>
        <w:t>«</w:t>
      </w:r>
      <w:r w:rsidR="00620764" w:rsidRPr="00620764">
        <w:rPr>
          <w:rFonts w:eastAsia="Calibri"/>
          <w:lang w:eastAsia="en-US"/>
        </w:rPr>
        <w:t>Об оплате труда лиц, замещающих муниципальные должности муниципального образования «Александровский район</w:t>
      </w:r>
      <w:r w:rsidR="00EC75D9" w:rsidRPr="00EC75D9">
        <w:rPr>
          <w:rFonts w:eastAsia="Calibri"/>
          <w:lang w:eastAsia="en-US"/>
        </w:rPr>
        <w:t>»</w:t>
      </w:r>
    </w:p>
    <w:p w:rsidR="00EC75D9" w:rsidRPr="00EC75D9" w:rsidRDefault="00EC75D9" w:rsidP="00EC75D9">
      <w:pPr>
        <w:jc w:val="both"/>
        <w:rPr>
          <w:rFonts w:eastAsia="Calibri"/>
          <w:lang w:eastAsia="en-US"/>
        </w:rPr>
      </w:pPr>
    </w:p>
    <w:p w:rsidR="00EC75D9" w:rsidRPr="00EC75D9" w:rsidRDefault="00EC75D9" w:rsidP="00EC75D9">
      <w:pPr>
        <w:jc w:val="both"/>
        <w:rPr>
          <w:rFonts w:eastAsia="Calibri"/>
          <w:lang w:eastAsia="en-US"/>
        </w:rPr>
      </w:pPr>
    </w:p>
    <w:p w:rsidR="002E4DC1" w:rsidRPr="002E4DC1" w:rsidRDefault="002E4DC1" w:rsidP="002E4DC1">
      <w:pPr>
        <w:ind w:firstLine="567"/>
        <w:jc w:val="both"/>
        <w:rPr>
          <w:rFonts w:eastAsia="Calibri"/>
          <w:lang w:eastAsia="en-US"/>
        </w:rPr>
      </w:pPr>
      <w:r w:rsidRPr="002E4DC1">
        <w:rPr>
          <w:rFonts w:eastAsia="Calibri"/>
          <w:lang w:eastAsia="en-US"/>
        </w:rPr>
        <w:t xml:space="preserve">Принятие проекта </w:t>
      </w:r>
      <w:r w:rsidRPr="002E4DC1">
        <w:rPr>
          <w:rFonts w:eastAsia="Calibri"/>
          <w:lang w:eastAsia="en-US"/>
        </w:rPr>
        <w:t xml:space="preserve">решения Думы Александровского района Томской области «О внесении изменений в решение Думы Александровского района Томской области от 23.04.2013 № 221 «Об оплате труда лиц, замещающих муниципальные должности муниципального образования «Александровский район» </w:t>
      </w:r>
      <w:r w:rsidRPr="002E4DC1">
        <w:rPr>
          <w:rFonts w:eastAsia="Calibri"/>
          <w:lang w:eastAsia="en-US"/>
        </w:rPr>
        <w:t>влечет дополнительные расходы, покрываемые за счёт средств местного бюджета.</w:t>
      </w:r>
    </w:p>
    <w:p w:rsidR="002E4DC1" w:rsidRPr="002E4DC1" w:rsidRDefault="002E4DC1" w:rsidP="002E4DC1">
      <w:pPr>
        <w:ind w:firstLine="567"/>
        <w:jc w:val="both"/>
        <w:rPr>
          <w:rFonts w:eastAsia="Calibri"/>
          <w:lang w:eastAsia="en-US"/>
        </w:rPr>
      </w:pPr>
      <w:proofErr w:type="gramStart"/>
      <w:r w:rsidRPr="002E4DC1">
        <w:rPr>
          <w:rFonts w:eastAsia="Calibri"/>
          <w:lang w:eastAsia="en-US"/>
        </w:rPr>
        <w:t>В 2024 году в бюджет района из областного бюджета была предоставлена дотация  на проведение индексации фонда оплаты труда с 01.01.2025 года в объёме 85%. Для индексации оплаты труда с 01.01.2025 года в полном объёме, 15% будет выделено из местного бюджета  путём внесения соответствующих изменений в решение Думы Александровского района Томской области от 25.12.2024 № 266 «О бюджете муниципального образования «Александровский район</w:t>
      </w:r>
      <w:proofErr w:type="gramEnd"/>
      <w:r w:rsidRPr="002E4DC1">
        <w:rPr>
          <w:rFonts w:eastAsia="Calibri"/>
          <w:lang w:eastAsia="en-US"/>
        </w:rPr>
        <w:t>» на 2025 год и на плановый период 2026 год и на 2027 год».</w:t>
      </w:r>
    </w:p>
    <w:p w:rsidR="00EC75D9" w:rsidRPr="00EC75D9" w:rsidRDefault="00EC75D9" w:rsidP="00EC75D9">
      <w:pPr>
        <w:ind w:firstLine="567"/>
        <w:jc w:val="both"/>
        <w:rPr>
          <w:rFonts w:eastAsia="Calibri"/>
          <w:lang w:eastAsia="en-US"/>
        </w:rPr>
      </w:pPr>
    </w:p>
    <w:p w:rsidR="00EC75D9" w:rsidRDefault="00EC75D9" w:rsidP="00EC75D9">
      <w:pPr>
        <w:ind w:firstLine="567"/>
        <w:jc w:val="both"/>
        <w:rPr>
          <w:rFonts w:eastAsia="Calibri"/>
          <w:lang w:eastAsia="en-US"/>
        </w:rPr>
      </w:pPr>
    </w:p>
    <w:p w:rsidR="002E4DC1" w:rsidRPr="00EC75D9" w:rsidRDefault="002E4DC1" w:rsidP="00EC75D9">
      <w:pPr>
        <w:ind w:firstLine="567"/>
        <w:jc w:val="both"/>
        <w:rPr>
          <w:rFonts w:eastAsia="Calibri"/>
          <w:lang w:eastAsia="en-US"/>
        </w:rPr>
      </w:pPr>
    </w:p>
    <w:p w:rsidR="002E4DC1" w:rsidRPr="00446164" w:rsidRDefault="002E4DC1" w:rsidP="002E4DC1">
      <w:pPr>
        <w:jc w:val="both"/>
        <w:rPr>
          <w:bCs/>
        </w:rPr>
      </w:pPr>
      <w:r w:rsidRPr="00446164">
        <w:rPr>
          <w:bCs/>
        </w:rPr>
        <w:t>Начальник Отдела бухгалтерии – главный бухгалтер</w:t>
      </w:r>
    </w:p>
    <w:p w:rsidR="002E4DC1" w:rsidRDefault="002E4DC1" w:rsidP="002E4DC1">
      <w:pPr>
        <w:jc w:val="both"/>
        <w:rPr>
          <w:bCs/>
        </w:rPr>
      </w:pPr>
      <w:r w:rsidRPr="00446164">
        <w:rPr>
          <w:bCs/>
        </w:rPr>
        <w:t>Администрации района                                                                                         Кухта Н.А.</w:t>
      </w:r>
    </w:p>
    <w:p w:rsidR="002E4DC1" w:rsidRPr="00EC75D9" w:rsidRDefault="002E4DC1" w:rsidP="002E4DC1">
      <w:pPr>
        <w:ind w:firstLine="709"/>
        <w:jc w:val="both"/>
        <w:rPr>
          <w:bCs/>
        </w:rPr>
      </w:pPr>
    </w:p>
    <w:p w:rsidR="00EC75D9" w:rsidRPr="00EC75D9" w:rsidRDefault="00EC75D9" w:rsidP="00EC75D9">
      <w:pPr>
        <w:ind w:firstLine="567"/>
        <w:jc w:val="both"/>
        <w:rPr>
          <w:rFonts w:eastAsia="Calibri"/>
          <w:lang w:eastAsia="en-US"/>
        </w:rPr>
      </w:pPr>
    </w:p>
    <w:p w:rsidR="00EC75D9" w:rsidRPr="00EC75D9" w:rsidRDefault="00EC75D9" w:rsidP="00EC75D9">
      <w:pPr>
        <w:jc w:val="both"/>
        <w:rPr>
          <w:rFonts w:eastAsia="Calibri"/>
          <w:lang w:eastAsia="en-US"/>
        </w:rPr>
      </w:pPr>
      <w:r w:rsidRPr="00EC75D9">
        <w:rPr>
          <w:rFonts w:eastAsia="Calibri"/>
          <w:lang w:eastAsia="en-US"/>
        </w:rPr>
        <w:t xml:space="preserve">Главный специалист – юрист </w:t>
      </w:r>
    </w:p>
    <w:p w:rsidR="00EC75D9" w:rsidRPr="00EC75D9" w:rsidRDefault="00EC75D9" w:rsidP="00EC75D9">
      <w:pPr>
        <w:jc w:val="both"/>
        <w:rPr>
          <w:rFonts w:eastAsia="Calibri"/>
          <w:lang w:eastAsia="en-US"/>
        </w:rPr>
      </w:pPr>
      <w:r w:rsidRPr="00EC75D9">
        <w:rPr>
          <w:rFonts w:eastAsia="Calibri"/>
          <w:lang w:eastAsia="en-US"/>
        </w:rPr>
        <w:t>Администрации района                                                                                    Климова А.А.</w:t>
      </w:r>
    </w:p>
    <w:p w:rsidR="00EC75D9" w:rsidRPr="00EC75D9" w:rsidRDefault="00EC75D9" w:rsidP="00EC75D9">
      <w:pPr>
        <w:rPr>
          <w:rFonts w:eastAsia="Calibri"/>
          <w:lang w:eastAsia="en-US"/>
        </w:rPr>
      </w:pPr>
    </w:p>
    <w:p w:rsidR="00EC75D9" w:rsidRPr="00EC75D9" w:rsidRDefault="00EC75D9" w:rsidP="00EC75D9">
      <w:pPr>
        <w:jc w:val="both"/>
        <w:rPr>
          <w:rFonts w:eastAsiaTheme="minorHAnsi"/>
          <w:lang w:eastAsia="en-US"/>
        </w:rPr>
      </w:pPr>
    </w:p>
    <w:p w:rsidR="00EC75D9" w:rsidRPr="00EC75D9" w:rsidRDefault="00EC75D9" w:rsidP="00EC75D9">
      <w:pPr>
        <w:jc w:val="center"/>
        <w:rPr>
          <w:rFonts w:eastAsiaTheme="minorHAnsi"/>
          <w:lang w:eastAsia="en-US"/>
        </w:rPr>
      </w:pPr>
    </w:p>
    <w:p w:rsidR="00EC75D9" w:rsidRPr="00EC75D9" w:rsidRDefault="00EC75D9" w:rsidP="00EC75D9">
      <w:pPr>
        <w:jc w:val="center"/>
        <w:rPr>
          <w:rFonts w:eastAsiaTheme="minorHAnsi"/>
          <w:lang w:eastAsia="en-US"/>
        </w:rPr>
      </w:pPr>
    </w:p>
    <w:p w:rsidR="00EC75D9" w:rsidRPr="00EC75D9" w:rsidRDefault="00EC75D9" w:rsidP="00EC75D9">
      <w:pPr>
        <w:jc w:val="center"/>
        <w:rPr>
          <w:rFonts w:eastAsiaTheme="minorHAnsi"/>
          <w:lang w:eastAsia="en-US"/>
        </w:rPr>
      </w:pPr>
    </w:p>
    <w:p w:rsidR="00EC75D9" w:rsidRPr="00EC75D9" w:rsidRDefault="00EC75D9" w:rsidP="00EC75D9">
      <w:pPr>
        <w:jc w:val="both"/>
        <w:rPr>
          <w:rFonts w:eastAsiaTheme="minorHAnsi"/>
          <w:lang w:eastAsia="en-US"/>
        </w:rPr>
      </w:pPr>
    </w:p>
    <w:p w:rsidR="00EC75D9" w:rsidRDefault="00EC75D9" w:rsidP="00EC75D9">
      <w:pPr>
        <w:ind w:firstLine="709"/>
        <w:jc w:val="both"/>
      </w:pPr>
    </w:p>
    <w:sectPr w:rsidR="00EC75D9" w:rsidSect="000C03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4A" w:rsidRDefault="00C9654A" w:rsidP="00906F4A">
      <w:r>
        <w:separator/>
      </w:r>
    </w:p>
  </w:endnote>
  <w:endnote w:type="continuationSeparator" w:id="0">
    <w:p w:rsidR="00C9654A" w:rsidRDefault="00C9654A" w:rsidP="009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4A" w:rsidRDefault="00C9654A" w:rsidP="00906F4A">
      <w:r>
        <w:separator/>
      </w:r>
    </w:p>
  </w:footnote>
  <w:footnote w:type="continuationSeparator" w:id="0">
    <w:p w:rsidR="00C9654A" w:rsidRDefault="00C9654A" w:rsidP="0090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21548"/>
      <w:docPartObj>
        <w:docPartGallery w:val="Page Numbers (Top of Page)"/>
        <w:docPartUnique/>
      </w:docPartObj>
    </w:sdtPr>
    <w:sdtEndPr/>
    <w:sdtContent>
      <w:p w:rsidR="00906F4A" w:rsidRDefault="00906F4A">
        <w:pPr>
          <w:pStyle w:val="aa"/>
          <w:jc w:val="center"/>
        </w:pPr>
        <w:r>
          <w:fldChar w:fldCharType="begin"/>
        </w:r>
        <w:r>
          <w:instrText>PAGE   \* MERGEFORMAT</w:instrText>
        </w:r>
        <w:r>
          <w:fldChar w:fldCharType="separate"/>
        </w:r>
        <w:r w:rsidR="002E4DC1">
          <w:rPr>
            <w:noProof/>
          </w:rPr>
          <w:t>5</w:t>
        </w:r>
        <w:r>
          <w:fldChar w:fldCharType="end"/>
        </w:r>
      </w:p>
    </w:sdtContent>
  </w:sdt>
  <w:p w:rsidR="00906F4A" w:rsidRDefault="00906F4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4A" w:rsidRDefault="00906F4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B8"/>
    <w:rsid w:val="00033597"/>
    <w:rsid w:val="000724DF"/>
    <w:rsid w:val="000725D0"/>
    <w:rsid w:val="000C0393"/>
    <w:rsid w:val="00104524"/>
    <w:rsid w:val="001D4908"/>
    <w:rsid w:val="002043BE"/>
    <w:rsid w:val="0020489D"/>
    <w:rsid w:val="002156FB"/>
    <w:rsid w:val="00251769"/>
    <w:rsid w:val="002A78D3"/>
    <w:rsid w:val="002C63F2"/>
    <w:rsid w:val="002E4DC1"/>
    <w:rsid w:val="002F2FD5"/>
    <w:rsid w:val="00334E6A"/>
    <w:rsid w:val="003354B8"/>
    <w:rsid w:val="00370A9B"/>
    <w:rsid w:val="00397CE3"/>
    <w:rsid w:val="003A0965"/>
    <w:rsid w:val="003A473E"/>
    <w:rsid w:val="003F259B"/>
    <w:rsid w:val="00405856"/>
    <w:rsid w:val="00484499"/>
    <w:rsid w:val="004C3252"/>
    <w:rsid w:val="004E4DB8"/>
    <w:rsid w:val="004F0876"/>
    <w:rsid w:val="0058411D"/>
    <w:rsid w:val="005D0EA4"/>
    <w:rsid w:val="00620764"/>
    <w:rsid w:val="00637CEB"/>
    <w:rsid w:val="006A20DB"/>
    <w:rsid w:val="006A6209"/>
    <w:rsid w:val="006A68B6"/>
    <w:rsid w:val="006C4FDA"/>
    <w:rsid w:val="006F2875"/>
    <w:rsid w:val="007D4012"/>
    <w:rsid w:val="00823A4B"/>
    <w:rsid w:val="00826599"/>
    <w:rsid w:val="00881C45"/>
    <w:rsid w:val="008E059C"/>
    <w:rsid w:val="008F0C2A"/>
    <w:rsid w:val="00906F4A"/>
    <w:rsid w:val="00907317"/>
    <w:rsid w:val="00973A03"/>
    <w:rsid w:val="00A44E05"/>
    <w:rsid w:val="00AE611A"/>
    <w:rsid w:val="00B266AF"/>
    <w:rsid w:val="00B36150"/>
    <w:rsid w:val="00B61F27"/>
    <w:rsid w:val="00B71EE3"/>
    <w:rsid w:val="00B82CF6"/>
    <w:rsid w:val="00BA468D"/>
    <w:rsid w:val="00BF6CFB"/>
    <w:rsid w:val="00C8164F"/>
    <w:rsid w:val="00C9654A"/>
    <w:rsid w:val="00CC181C"/>
    <w:rsid w:val="00CC2EE9"/>
    <w:rsid w:val="00D16CF1"/>
    <w:rsid w:val="00D425C9"/>
    <w:rsid w:val="00D835EC"/>
    <w:rsid w:val="00D92F97"/>
    <w:rsid w:val="00D97ED5"/>
    <w:rsid w:val="00DA35F8"/>
    <w:rsid w:val="00DC708D"/>
    <w:rsid w:val="00DD6B6A"/>
    <w:rsid w:val="00E33B42"/>
    <w:rsid w:val="00E93681"/>
    <w:rsid w:val="00EA0DE8"/>
    <w:rsid w:val="00EC75D9"/>
    <w:rsid w:val="00EC7F14"/>
    <w:rsid w:val="00EE1058"/>
    <w:rsid w:val="00EE180D"/>
    <w:rsid w:val="00F23D16"/>
    <w:rsid w:val="00F332F6"/>
    <w:rsid w:val="00F7396E"/>
    <w:rsid w:val="00FC1FA2"/>
    <w:rsid w:val="00FF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676">
      <w:bodyDiv w:val="1"/>
      <w:marLeft w:val="0"/>
      <w:marRight w:val="0"/>
      <w:marTop w:val="0"/>
      <w:marBottom w:val="0"/>
      <w:divBdr>
        <w:top w:val="none" w:sz="0" w:space="0" w:color="auto"/>
        <w:left w:val="none" w:sz="0" w:space="0" w:color="auto"/>
        <w:bottom w:val="none" w:sz="0" w:space="0" w:color="auto"/>
        <w:right w:val="none" w:sz="0" w:space="0" w:color="auto"/>
      </w:divBdr>
    </w:div>
    <w:div w:id="1232425300">
      <w:bodyDiv w:val="1"/>
      <w:marLeft w:val="0"/>
      <w:marRight w:val="0"/>
      <w:marTop w:val="0"/>
      <w:marBottom w:val="0"/>
      <w:divBdr>
        <w:top w:val="none" w:sz="0" w:space="0" w:color="auto"/>
        <w:left w:val="none" w:sz="0" w:space="0" w:color="auto"/>
        <w:bottom w:val="none" w:sz="0" w:space="0" w:color="auto"/>
        <w:right w:val="none" w:sz="0" w:space="0" w:color="auto"/>
      </w:divBdr>
    </w:div>
    <w:div w:id="17322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PC71</cp:lastModifiedBy>
  <cp:revision>7</cp:revision>
  <cp:lastPrinted>2025-01-16T09:41:00Z</cp:lastPrinted>
  <dcterms:created xsi:type="dcterms:W3CDTF">2022-06-08T12:00:00Z</dcterms:created>
  <dcterms:modified xsi:type="dcterms:W3CDTF">2025-01-16T09:42:00Z</dcterms:modified>
</cp:coreProperties>
</file>