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  <w:sectPr w:rsidR="004735B8" w:rsidRPr="00044C51">
          <w:headerReference w:type="default" r:id="rId7"/>
          <w:footerReference w:type="default" r:id="rId8"/>
          <w:pgSz w:w="23820" w:h="16840" w:orient="landscape"/>
          <w:pgMar w:top="740" w:right="3460" w:bottom="280" w:left="3460" w:header="720" w:footer="720" w:gutter="0"/>
          <w:cols w:space="720"/>
          <w:noEndnote/>
        </w:sectPr>
      </w:pPr>
      <w:bookmarkStart w:id="0" w:name="Чертеж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-466725</wp:posOffset>
            </wp:positionV>
            <wp:extent cx="15125700" cy="10702290"/>
            <wp:effectExtent l="0" t="0" r="0" b="3810"/>
            <wp:wrapSquare wrapText="left"/>
            <wp:docPr id="146" name="Рисунок 14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-466725</wp:posOffset>
            </wp:positionV>
            <wp:extent cx="15125700" cy="10702290"/>
            <wp:effectExtent l="0" t="0" r="0" b="3810"/>
            <wp:wrapSquare wrapText="left"/>
            <wp:docPr id="147" name="Рисунок 147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spacing w:before="71"/>
        <w:ind w:left="2998" w:right="2660"/>
        <w:jc w:val="left"/>
        <w:rPr>
          <w:w w:val="105"/>
          <w:lang w:val="ru-RU"/>
        </w:rPr>
        <w:sectPr w:rsidR="004735B8" w:rsidRPr="00044C51">
          <w:pgSz w:w="16840" w:h="23820"/>
          <w:pgMar w:top="760" w:right="2420" w:bottom="280" w:left="2420" w:header="720" w:footer="720" w:gutter="0"/>
          <w:cols w:space="720" w:equalWidth="0">
            <w:col w:w="12000"/>
          </w:cols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-482600</wp:posOffset>
            </wp:positionV>
            <wp:extent cx="10687050" cy="15114270"/>
            <wp:effectExtent l="0" t="0" r="0" b="0"/>
            <wp:wrapSquare wrapText="left"/>
            <wp:docPr id="148" name="Рисунок 148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51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spacing w:before="71"/>
        <w:ind w:left="2998" w:right="2660"/>
        <w:jc w:val="left"/>
        <w:rPr>
          <w:w w:val="105"/>
          <w:lang w:val="ru-RU"/>
        </w:rPr>
        <w:sectPr w:rsidR="004735B8" w:rsidRPr="00044C51">
          <w:pgSz w:w="16840" w:h="23820"/>
          <w:pgMar w:top="760" w:right="2420" w:bottom="280" w:left="2420" w:header="720" w:footer="720" w:gutter="0"/>
          <w:cols w:space="720"/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-482600</wp:posOffset>
            </wp:positionV>
            <wp:extent cx="10687050" cy="15114270"/>
            <wp:effectExtent l="0" t="0" r="0" b="0"/>
            <wp:wrapSquare wrapText="left"/>
            <wp:docPr id="149" name="Рисунок 149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51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  <w:sectPr w:rsidR="004735B8" w:rsidRPr="00044C51">
          <w:pgSz w:w="23820" w:h="16840" w:orient="landscape"/>
          <w:pgMar w:top="740" w:right="3460" w:bottom="280" w:left="3460" w:header="720" w:footer="720" w:gutter="0"/>
          <w:cols w:space="720" w:equalWidth="0">
            <w:col w:w="16900"/>
          </w:cols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-466725</wp:posOffset>
            </wp:positionV>
            <wp:extent cx="15125700" cy="10702290"/>
            <wp:effectExtent l="0" t="0" r="0" b="3810"/>
            <wp:wrapSquare wrapText="left"/>
            <wp:docPr id="150" name="Рисунок 150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  <w:sectPr w:rsidR="004735B8" w:rsidRPr="00044C51">
          <w:pgSz w:w="23820" w:h="16840" w:orient="landscape"/>
          <w:pgMar w:top="740" w:right="3460" w:bottom="280" w:left="3460" w:header="720" w:footer="720" w:gutter="0"/>
          <w:cols w:space="720"/>
          <w:noEndnote/>
        </w:sectPr>
      </w:pPr>
      <w:bookmarkStart w:id="1" w:name="_GoBack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-466725</wp:posOffset>
            </wp:positionV>
            <wp:extent cx="15125700" cy="10702290"/>
            <wp:effectExtent l="0" t="0" r="0" b="3810"/>
            <wp:wrapSquare wrapText="left"/>
            <wp:docPr id="151" name="Рисунок 151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  <w:sectPr w:rsidR="004735B8" w:rsidRPr="00044C51">
          <w:pgSz w:w="23820" w:h="16840" w:orient="landscape"/>
          <w:pgMar w:top="740" w:right="3460" w:bottom="280" w:left="3460" w:header="720" w:footer="720" w:gutter="0"/>
          <w:cols w:space="720"/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-469900</wp:posOffset>
            </wp:positionV>
            <wp:extent cx="15125700" cy="10702290"/>
            <wp:effectExtent l="0" t="0" r="0" b="3810"/>
            <wp:wrapSquare wrapText="left"/>
            <wp:docPr id="152" name="Рисунок 152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  <w:sectPr w:rsidR="004735B8" w:rsidRPr="00044C51">
          <w:pgSz w:w="23820" w:h="16840" w:orient="landscape"/>
          <w:pgMar w:top="740" w:right="3460" w:bottom="280" w:left="3460" w:header="720" w:footer="720" w:gutter="0"/>
          <w:cols w:space="720"/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-469900</wp:posOffset>
            </wp:positionV>
            <wp:extent cx="15116175" cy="10695305"/>
            <wp:effectExtent l="0" t="0" r="9525" b="0"/>
            <wp:wrapSquare wrapText="left"/>
            <wp:docPr id="153" name="Рисунок 153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B8" w:rsidRPr="00044C51" w:rsidRDefault="00AD325C" w:rsidP="00A352F9">
      <w:pPr>
        <w:pStyle w:val="a3"/>
        <w:kinsoku w:val="0"/>
        <w:overflowPunct w:val="0"/>
        <w:jc w:val="left"/>
        <w:rPr>
          <w:w w:val="105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-469900</wp:posOffset>
            </wp:positionV>
            <wp:extent cx="15125700" cy="10702290"/>
            <wp:effectExtent l="0" t="0" r="0" b="3810"/>
            <wp:wrapSquare wrapText="left"/>
            <wp:docPr id="154" name="Рисунок 154" descr="Схема расположения границ публичного сервитута_Страница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хема расположения границ публичного сервитута_Страница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5B8" w:rsidRPr="00044C51">
      <w:pgSz w:w="23820" w:h="16840" w:orient="landscape"/>
      <w:pgMar w:top="740" w:right="3460" w:bottom="280" w:left="3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059" w:rsidRDefault="001F1059" w:rsidP="00044C51">
      <w:r>
        <w:separator/>
      </w:r>
    </w:p>
  </w:endnote>
  <w:endnote w:type="continuationSeparator" w:id="0">
    <w:p w:rsidR="001F1059" w:rsidRDefault="001F1059" w:rsidP="0004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64A" w:rsidRDefault="006B564A">
    <w:pPr>
      <w:pStyle w:val="a8"/>
    </w:pPr>
    <w:r>
      <w:rPr>
        <w:lang w:val="ru-RU"/>
      </w:rPr>
      <w:t>[Введите текст]</w:t>
    </w:r>
  </w:p>
  <w:p w:rsidR="00441E13" w:rsidRDefault="00441E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059" w:rsidRDefault="001F1059" w:rsidP="00044C51">
      <w:r>
        <w:separator/>
      </w:r>
    </w:p>
  </w:footnote>
  <w:footnote w:type="continuationSeparator" w:id="0">
    <w:p w:rsidR="001F1059" w:rsidRDefault="001F1059" w:rsidP="00044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E13" w:rsidRDefault="00441E1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hideSpelling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35C"/>
    <w:rsid w:val="00011BBF"/>
    <w:rsid w:val="00044C51"/>
    <w:rsid w:val="0012573D"/>
    <w:rsid w:val="001F1059"/>
    <w:rsid w:val="00441E13"/>
    <w:rsid w:val="004735B8"/>
    <w:rsid w:val="004A7465"/>
    <w:rsid w:val="005D5210"/>
    <w:rsid w:val="0063535C"/>
    <w:rsid w:val="006B564A"/>
    <w:rsid w:val="00A352F9"/>
    <w:rsid w:val="00AD325C"/>
    <w:rsid w:val="00BF3F59"/>
    <w:rsid w:val="00E5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0"/>
  <w15:docId w15:val="{40CABECC-91B8-4A35-B738-40B4907A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84"/>
      <w:ind w:left="5448" w:right="5110"/>
      <w:jc w:val="center"/>
    </w:pPr>
    <w:rPr>
      <w:b/>
      <w:bCs/>
      <w:sz w:val="26"/>
      <w:szCs w:val="26"/>
    </w:rPr>
  </w:style>
  <w:style w:type="character" w:customStyle="1" w:styleId="a4">
    <w:name w:val="Основной текст Знак"/>
    <w:link w:val="a3"/>
    <w:uiPriority w:val="99"/>
    <w:semiHidden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spacing w:before="124"/>
      <w:ind w:left="157" w:right="151"/>
      <w:jc w:val="center"/>
    </w:pPr>
    <w:rPr>
      <w:sz w:val="24"/>
      <w:szCs w:val="24"/>
    </w:rPr>
  </w:style>
  <w:style w:type="paragraph" w:styleId="a6">
    <w:name w:val="header"/>
    <w:basedOn w:val="a"/>
    <w:link w:val="a7"/>
    <w:unhideWhenUsed/>
    <w:rsid w:val="00044C51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link w:val="a6"/>
    <w:rsid w:val="00044C51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044C51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link w:val="a8"/>
    <w:uiPriority w:val="99"/>
    <w:rsid w:val="00044C51"/>
    <w:rPr>
      <w:rFonts w:ascii="Times New Roman" w:hAnsi="Times New Roman" w:cs="Times New Roman"/>
    </w:rPr>
  </w:style>
  <w:style w:type="character" w:styleId="aa">
    <w:name w:val="Hyperlink"/>
    <w:semiHidden/>
    <w:unhideWhenUsed/>
    <w:rsid w:val="006B56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FA9DF-D27F-4793-BCA8-12E74ACA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16</CharactersWithSpaces>
  <SharedDoc>false</SharedDoc>
  <HLinks>
    <vt:vector size="24" baseType="variant">
      <vt:variant>
        <vt:i4>2687083</vt:i4>
      </vt:variant>
      <vt:variant>
        <vt:i4>9</vt:i4>
      </vt:variant>
      <vt:variant>
        <vt:i4>0</vt:i4>
      </vt:variant>
      <vt:variant>
        <vt:i4>5</vt:i4>
      </vt:variant>
      <vt:variant>
        <vt:lpwstr>https://dugs.tomsk.gov.ru/</vt:lpwstr>
      </vt:variant>
      <vt:variant>
        <vt:lpwstr/>
      </vt:variant>
      <vt:variant>
        <vt:i4>5636208</vt:i4>
      </vt:variant>
      <vt:variant>
        <vt:i4>6</vt:i4>
      </vt:variant>
      <vt:variant>
        <vt:i4>0</vt:i4>
      </vt:variant>
      <vt:variant>
        <vt:i4>5</vt:i4>
      </vt:variant>
      <vt:variant>
        <vt:lpwstr>mailto:dugsto@gov70.ru</vt:lpwstr>
      </vt:variant>
      <vt:variant>
        <vt:lpwstr/>
      </vt:variant>
      <vt:variant>
        <vt:i4>5636208</vt:i4>
      </vt:variant>
      <vt:variant>
        <vt:i4>3</vt:i4>
      </vt:variant>
      <vt:variant>
        <vt:i4>0</vt:i4>
      </vt:variant>
      <vt:variant>
        <vt:i4>5</vt:i4>
      </vt:variant>
      <vt:variant>
        <vt:lpwstr>mailto:dugsto@gov70.ru</vt:lpwstr>
      </vt:variant>
      <vt:variant>
        <vt:lpwstr/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https://login.consultant.ru/link/?req=doc&amp;base=LAW&amp;n=437094&amp;dst=2429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Соколов Денис Борисович &lt;170300b6@technokad.rosreestr.ru&gt;</dc:creator>
  <cp:keywords/>
  <dc:description/>
  <cp:lastModifiedBy>Перминова Елена Викторовна</cp:lastModifiedBy>
  <cp:revision>2</cp:revision>
  <dcterms:created xsi:type="dcterms:W3CDTF">2024-11-06T08:01:00Z</dcterms:created>
  <dcterms:modified xsi:type="dcterms:W3CDTF">2024-11-06T08:01:00Z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Stimulsoft Reports 2024.2.4 from 18 April 2024, .NET 4.7.2</vt:lpwstr>
  </property>
</Properties>
</file>