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Default="009B5EA1">
      <w:pPr>
        <w:jc w:val="center"/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A286A9A" wp14:editId="3B8E6166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A4A37" w:rsidRDefault="002D542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A4A37" w:rsidRPr="00BA4A37">
              <w:rPr>
                <w:sz w:val="24"/>
                <w:szCs w:val="24"/>
              </w:rPr>
              <w:t>.12.2021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2D542C">
              <w:rPr>
                <w:sz w:val="24"/>
                <w:szCs w:val="24"/>
                <w:lang w:val="ru-RU" w:eastAsia="ru-RU"/>
              </w:rPr>
              <w:t xml:space="preserve"> 1221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от </w:t>
      </w:r>
      <w:r w:rsidR="004E2CBB">
        <w:rPr>
          <w:sz w:val="24"/>
          <w:szCs w:val="24"/>
        </w:rPr>
        <w:t>20.11.2018 № 1405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от </w:t>
      </w:r>
      <w:r w:rsidR="004E2CBB" w:rsidRPr="004E2CBB">
        <w:rPr>
          <w:sz w:val="24"/>
          <w:szCs w:val="24"/>
        </w:rPr>
        <w:t xml:space="preserve">20.11.2018 № 1405 </w:t>
      </w:r>
      <w:r w:rsidR="00F614CE" w:rsidRPr="00F614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утверждении муниципальной программы </w:t>
      </w:r>
      <w:r w:rsidR="00F614CE" w:rsidRPr="00F614CE">
        <w:rPr>
          <w:sz w:val="24"/>
          <w:szCs w:val="24"/>
          <w:lang w:eastAsia="ru-RU"/>
        </w:rPr>
        <w:t>«</w:t>
      </w:r>
      <w:r w:rsidR="004E2CBB" w:rsidRPr="004E2CBB">
        <w:rPr>
          <w:sz w:val="24"/>
          <w:szCs w:val="24"/>
          <w:lang w:eastAsia="ru-RU"/>
        </w:rPr>
        <w:t>Развитие культуры, спорта и молодёжной политики  в Александр</w:t>
      </w:r>
      <w:r w:rsidR="004E2CBB">
        <w:rPr>
          <w:sz w:val="24"/>
          <w:szCs w:val="24"/>
          <w:lang w:eastAsia="ru-RU"/>
        </w:rPr>
        <w:t>овском районе на 2019-2023 годы</w:t>
      </w:r>
      <w:r w:rsidR="00F614CE" w:rsidRPr="00F614CE">
        <w:rPr>
          <w:sz w:val="24"/>
          <w:szCs w:val="24"/>
          <w:lang w:eastAsia="ru-RU"/>
        </w:rPr>
        <w:t>»</w:t>
      </w:r>
      <w:r>
        <w:rPr>
          <w:bCs/>
          <w:sz w:val="24"/>
          <w:szCs w:val="24"/>
        </w:rPr>
        <w:t>, следующие изменения:</w:t>
      </w:r>
    </w:p>
    <w:p w:rsidR="00221D98" w:rsidRDefault="00D93AFF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1)по тексту постановления и его приложений  </w:t>
      </w:r>
      <w:r w:rsidR="004E2CBB">
        <w:rPr>
          <w:sz w:val="24"/>
          <w:szCs w:val="24"/>
        </w:rPr>
        <w:t>слова</w:t>
      </w:r>
      <w:r>
        <w:rPr>
          <w:sz w:val="24"/>
          <w:szCs w:val="24"/>
        </w:rPr>
        <w:t xml:space="preserve"> «</w:t>
      </w:r>
      <w:r w:rsidR="004E2CBB" w:rsidRPr="004E2CBB">
        <w:rPr>
          <w:sz w:val="24"/>
          <w:szCs w:val="24"/>
        </w:rPr>
        <w:t>на 2019-2023 годы</w:t>
      </w:r>
      <w:r>
        <w:rPr>
          <w:sz w:val="24"/>
          <w:szCs w:val="24"/>
        </w:rPr>
        <w:t xml:space="preserve">» </w:t>
      </w:r>
      <w:r w:rsidR="004E2CBB">
        <w:rPr>
          <w:sz w:val="24"/>
          <w:szCs w:val="24"/>
        </w:rPr>
        <w:t>заменить</w:t>
      </w:r>
      <w:r>
        <w:rPr>
          <w:sz w:val="24"/>
          <w:szCs w:val="24"/>
        </w:rPr>
        <w:t xml:space="preserve"> словами «</w:t>
      </w:r>
      <w:r w:rsidR="004E2CBB">
        <w:rPr>
          <w:sz w:val="24"/>
          <w:szCs w:val="24"/>
        </w:rPr>
        <w:t>на 2019-2025 годы</w:t>
      </w:r>
      <w:r>
        <w:rPr>
          <w:sz w:val="24"/>
          <w:szCs w:val="24"/>
        </w:rPr>
        <w:t>»;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2)в Программе </w:t>
      </w:r>
      <w:r w:rsidR="00A8730D" w:rsidRPr="00A8730D">
        <w:rPr>
          <w:sz w:val="24"/>
          <w:szCs w:val="24"/>
        </w:rPr>
        <w:t>«</w:t>
      </w:r>
      <w:r w:rsidR="004E2CBB" w:rsidRPr="004E2CBB">
        <w:rPr>
          <w:sz w:val="24"/>
          <w:szCs w:val="24"/>
        </w:rPr>
        <w:t>Развитие культуры, спорта и молодёжной политики  в Але</w:t>
      </w:r>
      <w:r w:rsidR="004E2CBB">
        <w:rPr>
          <w:sz w:val="24"/>
          <w:szCs w:val="24"/>
        </w:rPr>
        <w:t>ксандровском районе на 2019-2025</w:t>
      </w:r>
      <w:r w:rsidR="004E2CBB" w:rsidRPr="004E2CBB">
        <w:rPr>
          <w:sz w:val="24"/>
          <w:szCs w:val="24"/>
        </w:rPr>
        <w:t xml:space="preserve"> годы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>(далее – Программа) (приложение):</w:t>
      </w:r>
    </w:p>
    <w:p w:rsidR="00221D98" w:rsidRDefault="00D93AF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а)раздел «Целевые показатели (индикаторы)» паспорта Программу изложить в </w:t>
      </w:r>
      <w:r w:rsidR="004E2CBB">
        <w:rPr>
          <w:sz w:val="24"/>
          <w:szCs w:val="24"/>
        </w:rPr>
        <w:t>редакции согласно приложению 1 к настоящему постановлению;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б)раздел «Объем средств бюджета района и иных финансовых ресурсов на реализацию муниципальной программы» паспорта Программы изложить в новой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221D98">
        <w:trPr>
          <w:trHeight w:val="2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98" w:rsidRPr="00321C1B" w:rsidRDefault="00D93AFF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321C1B"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81" w:rsidRPr="00321C1B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C1B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321C1B" w:rsidRPr="00321C1B">
              <w:rPr>
                <w:rFonts w:ascii="Times New Roman" w:hAnsi="Times New Roman"/>
                <w:sz w:val="24"/>
                <w:szCs w:val="24"/>
              </w:rPr>
              <w:t>442239,30161</w:t>
            </w:r>
            <w:r w:rsidRPr="00321C1B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246674" w:rsidRPr="00321C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42981" w:rsidRPr="00321C1B" w:rsidRDefault="00EB3667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C1B">
              <w:rPr>
                <w:rFonts w:ascii="Times New Roman" w:hAnsi="Times New Roman"/>
                <w:sz w:val="24"/>
                <w:szCs w:val="24"/>
              </w:rPr>
              <w:t>2019 г</w:t>
            </w:r>
            <w:r w:rsidR="00DF39F8" w:rsidRPr="00321C1B">
              <w:rPr>
                <w:rFonts w:ascii="Times New Roman" w:hAnsi="Times New Roman"/>
                <w:sz w:val="24"/>
                <w:szCs w:val="24"/>
              </w:rPr>
              <w:t>.</w:t>
            </w:r>
            <w:r w:rsidR="00142981" w:rsidRPr="00321C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21C1B" w:rsidRPr="00321C1B">
              <w:rPr>
                <w:rFonts w:ascii="Times New Roman" w:hAnsi="Times New Roman"/>
                <w:sz w:val="24"/>
                <w:szCs w:val="24"/>
              </w:rPr>
              <w:t>74545,813</w:t>
            </w:r>
            <w:r w:rsidR="00142981" w:rsidRPr="00321C1B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142981" w:rsidRPr="00321C1B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C1B">
              <w:rPr>
                <w:rFonts w:ascii="Times New Roman" w:hAnsi="Times New Roman"/>
                <w:sz w:val="24"/>
                <w:szCs w:val="24"/>
              </w:rPr>
              <w:t xml:space="preserve">2020 г. – </w:t>
            </w:r>
            <w:r w:rsidR="00321C1B" w:rsidRPr="00321C1B">
              <w:rPr>
                <w:rFonts w:ascii="Times New Roman" w:hAnsi="Times New Roman"/>
                <w:sz w:val="24"/>
                <w:szCs w:val="24"/>
              </w:rPr>
              <w:t>78749,8654</w:t>
            </w:r>
            <w:r w:rsidRPr="00321C1B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142981" w:rsidRPr="00321C1B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C1B">
              <w:rPr>
                <w:rFonts w:ascii="Times New Roman" w:hAnsi="Times New Roman"/>
                <w:sz w:val="24"/>
                <w:szCs w:val="24"/>
              </w:rPr>
              <w:t xml:space="preserve">2021 г. – </w:t>
            </w:r>
            <w:r w:rsidR="00321C1B" w:rsidRPr="00321C1B">
              <w:rPr>
                <w:rFonts w:ascii="Times New Roman" w:hAnsi="Times New Roman"/>
                <w:sz w:val="24"/>
                <w:szCs w:val="24"/>
              </w:rPr>
              <w:t>77 951,05721</w:t>
            </w:r>
            <w:r w:rsidRPr="00321C1B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142981" w:rsidRPr="00321C1B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C1B">
              <w:rPr>
                <w:rFonts w:ascii="Times New Roman" w:hAnsi="Times New Roman"/>
                <w:sz w:val="24"/>
                <w:szCs w:val="24"/>
              </w:rPr>
              <w:t xml:space="preserve">2022 г. – </w:t>
            </w:r>
            <w:r w:rsidR="00321C1B" w:rsidRPr="00321C1B">
              <w:rPr>
                <w:rFonts w:ascii="Times New Roman" w:hAnsi="Times New Roman"/>
                <w:sz w:val="24"/>
                <w:szCs w:val="24"/>
              </w:rPr>
              <w:t>58886,472</w:t>
            </w:r>
            <w:r w:rsidRPr="00321C1B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21D98" w:rsidRPr="00321C1B" w:rsidRDefault="00142981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C1B"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321C1B" w:rsidRPr="00321C1B">
              <w:rPr>
                <w:rFonts w:ascii="Times New Roman" w:hAnsi="Times New Roman"/>
                <w:sz w:val="24"/>
                <w:szCs w:val="24"/>
              </w:rPr>
              <w:t>51634,798</w:t>
            </w:r>
            <w:r w:rsidRPr="00321C1B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A66FED" w:rsidRPr="00321C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6FED" w:rsidRPr="00321C1B" w:rsidRDefault="00A66FED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C1B">
              <w:rPr>
                <w:rFonts w:ascii="Times New Roman" w:hAnsi="Times New Roman"/>
                <w:sz w:val="24"/>
                <w:szCs w:val="24"/>
              </w:rPr>
              <w:t xml:space="preserve">2024  г. – </w:t>
            </w:r>
            <w:r w:rsidR="00321C1B" w:rsidRPr="00321C1B">
              <w:rPr>
                <w:rFonts w:ascii="Times New Roman" w:hAnsi="Times New Roman"/>
                <w:sz w:val="24"/>
                <w:szCs w:val="24"/>
              </w:rPr>
              <w:t>50235,648</w:t>
            </w:r>
            <w:r w:rsidRPr="00321C1B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A66FED" w:rsidRDefault="00A66FED" w:rsidP="00246674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C1B"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321C1B" w:rsidRPr="00321C1B">
              <w:rPr>
                <w:rFonts w:ascii="Times New Roman" w:hAnsi="Times New Roman"/>
                <w:sz w:val="24"/>
                <w:szCs w:val="24"/>
              </w:rPr>
              <w:t>50235,648</w:t>
            </w:r>
            <w:r w:rsidRPr="00321C1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</w:tbl>
    <w:p w:rsidR="00221D98" w:rsidRDefault="00D93AFF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3)раздел 5 «Объемы и источники финансирования Программы» изложить в новой редакции:</w:t>
      </w:r>
    </w:p>
    <w:p w:rsidR="00221D98" w:rsidRDefault="00D93AFF">
      <w:pPr>
        <w:spacing w:line="33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«5. Объемы и источники финансирования Программы.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992"/>
        <w:gridCol w:w="1134"/>
        <w:gridCol w:w="1134"/>
        <w:gridCol w:w="992"/>
        <w:gridCol w:w="992"/>
        <w:gridCol w:w="993"/>
        <w:gridCol w:w="992"/>
      </w:tblGrid>
      <w:tr w:rsidR="008F15BD" w:rsidRPr="00B3645B" w:rsidTr="00321C1B">
        <w:trPr>
          <w:cantSplit/>
        </w:trPr>
        <w:tc>
          <w:tcPr>
            <w:tcW w:w="1135" w:type="dxa"/>
            <w:vMerge w:val="restart"/>
          </w:tcPr>
          <w:p w:rsidR="008F15BD" w:rsidRPr="00B3645B" w:rsidRDefault="008F15BD">
            <w:pPr>
              <w:jc w:val="both"/>
            </w:pPr>
            <w:r w:rsidRPr="00B3645B">
              <w:t>Источники и направления  расходов</w:t>
            </w:r>
          </w:p>
        </w:tc>
        <w:tc>
          <w:tcPr>
            <w:tcW w:w="8505" w:type="dxa"/>
            <w:gridSpan w:val="8"/>
          </w:tcPr>
          <w:p w:rsidR="008F15BD" w:rsidRPr="00B3645B" w:rsidRDefault="008F15BD">
            <w:pPr>
              <w:jc w:val="both"/>
            </w:pPr>
            <w:r w:rsidRPr="00B3645B">
              <w:t>Объем финансирования, в том числе по годам, тыс. руб.</w:t>
            </w:r>
          </w:p>
        </w:tc>
      </w:tr>
      <w:tr w:rsidR="00607CB8" w:rsidRPr="00B3645B" w:rsidTr="00321C1B">
        <w:trPr>
          <w:cantSplit/>
        </w:trPr>
        <w:tc>
          <w:tcPr>
            <w:tcW w:w="1135" w:type="dxa"/>
            <w:vMerge/>
          </w:tcPr>
          <w:p w:rsidR="00607CB8" w:rsidRPr="00B3645B" w:rsidRDefault="00607CB8">
            <w:pPr>
              <w:jc w:val="both"/>
            </w:pPr>
          </w:p>
        </w:tc>
        <w:tc>
          <w:tcPr>
            <w:tcW w:w="1276" w:type="dxa"/>
          </w:tcPr>
          <w:p w:rsidR="00607CB8" w:rsidRPr="00B3645B" w:rsidRDefault="00607CB8">
            <w:pPr>
              <w:jc w:val="both"/>
            </w:pPr>
            <w:r w:rsidRPr="00B3645B">
              <w:t>всего</w:t>
            </w:r>
          </w:p>
        </w:tc>
        <w:tc>
          <w:tcPr>
            <w:tcW w:w="992" w:type="dxa"/>
          </w:tcPr>
          <w:p w:rsidR="00607CB8" w:rsidRPr="00B3645B" w:rsidRDefault="00607CB8">
            <w:pPr>
              <w:jc w:val="both"/>
            </w:pPr>
            <w:r w:rsidRPr="00B3645B">
              <w:t>2019</w:t>
            </w:r>
          </w:p>
        </w:tc>
        <w:tc>
          <w:tcPr>
            <w:tcW w:w="1134" w:type="dxa"/>
          </w:tcPr>
          <w:p w:rsidR="00607CB8" w:rsidRPr="00B3645B" w:rsidRDefault="00607CB8">
            <w:pPr>
              <w:jc w:val="both"/>
            </w:pPr>
            <w:r w:rsidRPr="00B3645B">
              <w:t>2020</w:t>
            </w:r>
          </w:p>
        </w:tc>
        <w:tc>
          <w:tcPr>
            <w:tcW w:w="1134" w:type="dxa"/>
          </w:tcPr>
          <w:p w:rsidR="00607CB8" w:rsidRPr="00B3645B" w:rsidRDefault="00607CB8">
            <w:pPr>
              <w:jc w:val="both"/>
            </w:pPr>
            <w:r w:rsidRPr="00B3645B">
              <w:t>2021</w:t>
            </w:r>
          </w:p>
        </w:tc>
        <w:tc>
          <w:tcPr>
            <w:tcW w:w="992" w:type="dxa"/>
          </w:tcPr>
          <w:p w:rsidR="00607CB8" w:rsidRPr="00B3645B" w:rsidRDefault="00607CB8">
            <w:pPr>
              <w:jc w:val="both"/>
            </w:pPr>
            <w:r w:rsidRPr="00B3645B">
              <w:t>2022</w:t>
            </w:r>
          </w:p>
        </w:tc>
        <w:tc>
          <w:tcPr>
            <w:tcW w:w="992" w:type="dxa"/>
          </w:tcPr>
          <w:p w:rsidR="00607CB8" w:rsidRPr="00B3645B" w:rsidRDefault="00607CB8">
            <w:pPr>
              <w:jc w:val="both"/>
            </w:pPr>
            <w:r w:rsidRPr="00B3645B">
              <w:t>2023</w:t>
            </w:r>
          </w:p>
        </w:tc>
        <w:tc>
          <w:tcPr>
            <w:tcW w:w="993" w:type="dxa"/>
          </w:tcPr>
          <w:p w:rsidR="00607CB8" w:rsidRPr="00B3645B" w:rsidRDefault="00607CB8">
            <w:pPr>
              <w:jc w:val="both"/>
            </w:pPr>
            <w:r w:rsidRPr="00B3645B">
              <w:t>2024</w:t>
            </w:r>
          </w:p>
        </w:tc>
        <w:tc>
          <w:tcPr>
            <w:tcW w:w="992" w:type="dxa"/>
          </w:tcPr>
          <w:p w:rsidR="00607CB8" w:rsidRPr="00B3645B" w:rsidRDefault="00607CB8">
            <w:pPr>
              <w:jc w:val="both"/>
            </w:pPr>
            <w:r w:rsidRPr="00B3645B">
              <w:t>2025</w:t>
            </w:r>
          </w:p>
        </w:tc>
      </w:tr>
      <w:tr w:rsidR="00607CB8" w:rsidRPr="00B3645B" w:rsidTr="00321C1B">
        <w:tc>
          <w:tcPr>
            <w:tcW w:w="1135" w:type="dxa"/>
          </w:tcPr>
          <w:p w:rsidR="00607CB8" w:rsidRPr="00B3645B" w:rsidRDefault="00607CB8" w:rsidP="008032A8">
            <w:pPr>
              <w:jc w:val="both"/>
            </w:pPr>
            <w:r w:rsidRPr="00B3645B">
              <w:t>Бюджет района</w:t>
            </w:r>
          </w:p>
        </w:tc>
        <w:tc>
          <w:tcPr>
            <w:tcW w:w="1276" w:type="dxa"/>
          </w:tcPr>
          <w:p w:rsidR="00607CB8" w:rsidRPr="00321C1B" w:rsidRDefault="00321C1B" w:rsidP="006A7578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391131,32518</w:t>
            </w:r>
          </w:p>
        </w:tc>
        <w:tc>
          <w:tcPr>
            <w:tcW w:w="992" w:type="dxa"/>
          </w:tcPr>
          <w:p w:rsidR="00607CB8" w:rsidRPr="00321C1B" w:rsidRDefault="00246DFC" w:rsidP="004E2CBB">
            <w:pPr>
              <w:jc w:val="center"/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74446,249</w:t>
            </w:r>
          </w:p>
        </w:tc>
        <w:tc>
          <w:tcPr>
            <w:tcW w:w="1134" w:type="dxa"/>
          </w:tcPr>
          <w:p w:rsidR="00607CB8" w:rsidRPr="00321C1B" w:rsidRDefault="00246DFC" w:rsidP="004E2CBB">
            <w:pPr>
              <w:jc w:val="center"/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57112,5654</w:t>
            </w:r>
          </w:p>
        </w:tc>
        <w:tc>
          <w:tcPr>
            <w:tcW w:w="1134" w:type="dxa"/>
          </w:tcPr>
          <w:p w:rsidR="00607CB8" w:rsidRPr="00321C1B" w:rsidRDefault="00C420B0" w:rsidP="004E2CBB">
            <w:pPr>
              <w:jc w:val="center"/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53318,64478</w:t>
            </w:r>
          </w:p>
        </w:tc>
        <w:tc>
          <w:tcPr>
            <w:tcW w:w="992" w:type="dxa"/>
          </w:tcPr>
          <w:p w:rsidR="00607CB8" w:rsidRPr="00321C1B" w:rsidRDefault="006076F8" w:rsidP="006A7578">
            <w:pPr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57640,972</w:t>
            </w:r>
          </w:p>
        </w:tc>
        <w:tc>
          <w:tcPr>
            <w:tcW w:w="992" w:type="dxa"/>
          </w:tcPr>
          <w:p w:rsidR="00607CB8" w:rsidRPr="00321C1B" w:rsidRDefault="00B3645B" w:rsidP="006A7578">
            <w:pPr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50470,398</w:t>
            </w:r>
          </w:p>
        </w:tc>
        <w:tc>
          <w:tcPr>
            <w:tcW w:w="993" w:type="dxa"/>
          </w:tcPr>
          <w:p w:rsidR="00607CB8" w:rsidRPr="00321C1B" w:rsidRDefault="00B3645B" w:rsidP="006A7578">
            <w:pPr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49071,248</w:t>
            </w:r>
          </w:p>
        </w:tc>
        <w:tc>
          <w:tcPr>
            <w:tcW w:w="992" w:type="dxa"/>
          </w:tcPr>
          <w:p w:rsidR="00607CB8" w:rsidRPr="00321C1B" w:rsidRDefault="00B3645B" w:rsidP="004E2CBB">
            <w:pPr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49071,248</w:t>
            </w:r>
          </w:p>
        </w:tc>
      </w:tr>
      <w:tr w:rsidR="00321C1B" w:rsidRPr="00B3645B" w:rsidTr="00321C1B">
        <w:trPr>
          <w:trHeight w:val="754"/>
        </w:trPr>
        <w:tc>
          <w:tcPr>
            <w:tcW w:w="1135" w:type="dxa"/>
          </w:tcPr>
          <w:p w:rsidR="00B3645B" w:rsidRPr="00B3645B" w:rsidRDefault="00B3645B">
            <w:pPr>
              <w:ind w:right="-195"/>
              <w:jc w:val="both"/>
            </w:pPr>
            <w:r w:rsidRPr="00B3645B">
              <w:t>Бюджет области</w:t>
            </w:r>
          </w:p>
        </w:tc>
        <w:tc>
          <w:tcPr>
            <w:tcW w:w="1276" w:type="dxa"/>
          </w:tcPr>
          <w:p w:rsidR="00B3645B" w:rsidRPr="00321C1B" w:rsidRDefault="00321C1B" w:rsidP="006A7578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51107,97643</w:t>
            </w:r>
          </w:p>
        </w:tc>
        <w:tc>
          <w:tcPr>
            <w:tcW w:w="992" w:type="dxa"/>
          </w:tcPr>
          <w:p w:rsidR="00B3645B" w:rsidRPr="00321C1B" w:rsidRDefault="00B3645B" w:rsidP="004E2CBB">
            <w:pPr>
              <w:jc w:val="center"/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99,564</w:t>
            </w:r>
          </w:p>
        </w:tc>
        <w:tc>
          <w:tcPr>
            <w:tcW w:w="1134" w:type="dxa"/>
          </w:tcPr>
          <w:p w:rsidR="00B3645B" w:rsidRPr="00321C1B" w:rsidRDefault="00B3645B" w:rsidP="004E2CBB">
            <w:pPr>
              <w:jc w:val="center"/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21637,3</w:t>
            </w:r>
          </w:p>
        </w:tc>
        <w:tc>
          <w:tcPr>
            <w:tcW w:w="1134" w:type="dxa"/>
          </w:tcPr>
          <w:p w:rsidR="00B3645B" w:rsidRPr="00321C1B" w:rsidRDefault="00B3645B" w:rsidP="004E2CBB">
            <w:pPr>
              <w:jc w:val="center"/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24632,41243</w:t>
            </w:r>
          </w:p>
        </w:tc>
        <w:tc>
          <w:tcPr>
            <w:tcW w:w="992" w:type="dxa"/>
          </w:tcPr>
          <w:p w:rsidR="00B3645B" w:rsidRPr="00321C1B" w:rsidRDefault="00B3645B" w:rsidP="006A7578">
            <w:pPr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1245,5</w:t>
            </w:r>
          </w:p>
        </w:tc>
        <w:tc>
          <w:tcPr>
            <w:tcW w:w="992" w:type="dxa"/>
          </w:tcPr>
          <w:p w:rsidR="00B3645B" w:rsidRPr="00321C1B" w:rsidRDefault="00B3645B" w:rsidP="006A7578">
            <w:pPr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1164,4</w:t>
            </w:r>
          </w:p>
        </w:tc>
        <w:tc>
          <w:tcPr>
            <w:tcW w:w="993" w:type="dxa"/>
          </w:tcPr>
          <w:p w:rsidR="00B3645B" w:rsidRPr="00321C1B" w:rsidRDefault="00B3645B">
            <w:pPr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1164,4</w:t>
            </w:r>
          </w:p>
        </w:tc>
        <w:tc>
          <w:tcPr>
            <w:tcW w:w="992" w:type="dxa"/>
          </w:tcPr>
          <w:p w:rsidR="00B3645B" w:rsidRPr="00321C1B" w:rsidRDefault="00B3645B">
            <w:pPr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1164,4</w:t>
            </w:r>
          </w:p>
        </w:tc>
      </w:tr>
      <w:tr w:rsidR="00607CB8" w:rsidRPr="00B3645B" w:rsidTr="00321C1B">
        <w:tc>
          <w:tcPr>
            <w:tcW w:w="1135" w:type="dxa"/>
          </w:tcPr>
          <w:p w:rsidR="00607CB8" w:rsidRPr="00B3645B" w:rsidRDefault="00607CB8">
            <w:pPr>
              <w:ind w:right="-195"/>
              <w:jc w:val="both"/>
            </w:pPr>
            <w:r w:rsidRPr="00B3645B">
              <w:t>Итого</w:t>
            </w:r>
          </w:p>
        </w:tc>
        <w:tc>
          <w:tcPr>
            <w:tcW w:w="1276" w:type="dxa"/>
          </w:tcPr>
          <w:p w:rsidR="00607CB8" w:rsidRPr="00321C1B" w:rsidRDefault="00321C1B" w:rsidP="006A7578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442239,30161</w:t>
            </w:r>
          </w:p>
        </w:tc>
        <w:tc>
          <w:tcPr>
            <w:tcW w:w="992" w:type="dxa"/>
          </w:tcPr>
          <w:p w:rsidR="00607CB8" w:rsidRPr="00321C1B" w:rsidRDefault="00246DFC" w:rsidP="004E2CBB">
            <w:pPr>
              <w:jc w:val="center"/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74545,813</w:t>
            </w:r>
          </w:p>
        </w:tc>
        <w:tc>
          <w:tcPr>
            <w:tcW w:w="1134" w:type="dxa"/>
          </w:tcPr>
          <w:p w:rsidR="00607CB8" w:rsidRPr="00321C1B" w:rsidRDefault="00246DFC" w:rsidP="004E2CBB">
            <w:pPr>
              <w:jc w:val="center"/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78749,8654</w:t>
            </w:r>
          </w:p>
        </w:tc>
        <w:tc>
          <w:tcPr>
            <w:tcW w:w="1134" w:type="dxa"/>
          </w:tcPr>
          <w:p w:rsidR="00607CB8" w:rsidRPr="00321C1B" w:rsidRDefault="008A59BF" w:rsidP="004E2CBB">
            <w:pPr>
              <w:jc w:val="center"/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77 951,05721</w:t>
            </w:r>
          </w:p>
        </w:tc>
        <w:tc>
          <w:tcPr>
            <w:tcW w:w="992" w:type="dxa"/>
          </w:tcPr>
          <w:p w:rsidR="00607CB8" w:rsidRPr="00321C1B" w:rsidRDefault="006076F8" w:rsidP="006A7578">
            <w:pPr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58886,472</w:t>
            </w:r>
          </w:p>
        </w:tc>
        <w:tc>
          <w:tcPr>
            <w:tcW w:w="992" w:type="dxa"/>
          </w:tcPr>
          <w:p w:rsidR="00607CB8" w:rsidRPr="00321C1B" w:rsidRDefault="00B3645B" w:rsidP="006A7578">
            <w:pPr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51634,798</w:t>
            </w:r>
          </w:p>
        </w:tc>
        <w:tc>
          <w:tcPr>
            <w:tcW w:w="993" w:type="dxa"/>
          </w:tcPr>
          <w:p w:rsidR="00607CB8" w:rsidRPr="00321C1B" w:rsidRDefault="00B3645B" w:rsidP="006A7578">
            <w:pPr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50235,648</w:t>
            </w:r>
          </w:p>
        </w:tc>
        <w:tc>
          <w:tcPr>
            <w:tcW w:w="992" w:type="dxa"/>
          </w:tcPr>
          <w:p w:rsidR="00607CB8" w:rsidRPr="00321C1B" w:rsidRDefault="00B3645B" w:rsidP="004E2CBB">
            <w:pPr>
              <w:rPr>
                <w:sz w:val="16"/>
                <w:szCs w:val="16"/>
              </w:rPr>
            </w:pPr>
            <w:r w:rsidRPr="00321C1B">
              <w:rPr>
                <w:sz w:val="16"/>
                <w:szCs w:val="16"/>
              </w:rPr>
              <w:t>50235,648</w:t>
            </w:r>
          </w:p>
        </w:tc>
      </w:tr>
    </w:tbl>
    <w:p w:rsidR="000D1072" w:rsidRDefault="00D93AFF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="000D1072">
        <w:rPr>
          <w:sz w:val="24"/>
          <w:szCs w:val="24"/>
        </w:rPr>
        <w:t>приложение 1 к программе изложить в редакции согласно приложению 2 к настоящему постановлению;</w:t>
      </w:r>
    </w:p>
    <w:p w:rsidR="00273F69" w:rsidRDefault="000D1072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273F69">
        <w:rPr>
          <w:sz w:val="24"/>
          <w:szCs w:val="24"/>
        </w:rPr>
        <w:t>в приложении 2 к Программе цифры «2</w:t>
      </w:r>
      <w:r w:rsidR="001B545A">
        <w:rPr>
          <w:sz w:val="24"/>
          <w:szCs w:val="24"/>
        </w:rPr>
        <w:t>019-2023» заменить словами «2019</w:t>
      </w:r>
      <w:r w:rsidR="00273F69">
        <w:rPr>
          <w:sz w:val="24"/>
          <w:szCs w:val="24"/>
        </w:rPr>
        <w:t>-2025»;</w:t>
      </w:r>
    </w:p>
    <w:p w:rsidR="00221D98" w:rsidRDefault="000D1072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73F69">
        <w:rPr>
          <w:sz w:val="24"/>
          <w:szCs w:val="24"/>
        </w:rPr>
        <w:t>)</w:t>
      </w:r>
      <w:r w:rsidR="00D93AFF">
        <w:rPr>
          <w:sz w:val="24"/>
          <w:szCs w:val="24"/>
        </w:rPr>
        <w:t xml:space="preserve">приложения </w:t>
      </w:r>
      <w:r>
        <w:rPr>
          <w:sz w:val="24"/>
          <w:szCs w:val="24"/>
        </w:rPr>
        <w:t>3, 4</w:t>
      </w:r>
      <w:r w:rsidR="00D93AFF">
        <w:rPr>
          <w:sz w:val="24"/>
          <w:szCs w:val="24"/>
        </w:rPr>
        <w:t xml:space="preserve"> к Программе изложить в новой</w:t>
      </w:r>
      <w:r w:rsidR="00376B6D">
        <w:rPr>
          <w:sz w:val="24"/>
          <w:szCs w:val="24"/>
        </w:rPr>
        <w:t xml:space="preserve"> редакции согласно приложениям </w:t>
      </w:r>
      <w:r>
        <w:rPr>
          <w:sz w:val="24"/>
          <w:szCs w:val="24"/>
        </w:rPr>
        <w:t>3,4</w:t>
      </w:r>
      <w:r w:rsidR="00D93AFF">
        <w:rPr>
          <w:sz w:val="24"/>
          <w:szCs w:val="24"/>
        </w:rPr>
        <w:t xml:space="preserve"> к настоящему постановлению.</w:t>
      </w:r>
    </w:p>
    <w:p w:rsidR="00221D98" w:rsidRDefault="00D93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на следующий день после его  официального обнародования.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возложить на первого заместителя Главы района С.Ф. Панова.</w:t>
      </w:r>
    </w:p>
    <w:p w:rsidR="00221D98" w:rsidRDefault="00221D98">
      <w:pPr>
        <w:ind w:firstLine="567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607CB8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93AFF">
        <w:rPr>
          <w:sz w:val="24"/>
          <w:szCs w:val="24"/>
        </w:rPr>
        <w:t xml:space="preserve"> Александровского  района                                                                  </w:t>
      </w:r>
      <w:r>
        <w:rPr>
          <w:sz w:val="24"/>
          <w:szCs w:val="24"/>
        </w:rPr>
        <w:t xml:space="preserve">        В.П. Мумбер</w:t>
      </w:r>
    </w:p>
    <w:p w:rsidR="00221D98" w:rsidRDefault="00221D98"/>
    <w:p w:rsidR="00221D98" w:rsidRDefault="00221D98"/>
    <w:p w:rsidR="00607CB8" w:rsidRDefault="00607CB8"/>
    <w:p w:rsidR="00221D98" w:rsidRDefault="00D93AFF">
      <w:r>
        <w:t>Лутфулина Е.Л.</w:t>
      </w:r>
    </w:p>
    <w:p w:rsidR="00221D98" w:rsidRDefault="00D93AFF">
      <w:r>
        <w:t>2-48-86</w:t>
      </w:r>
    </w:p>
    <w:p w:rsidR="00C25F4F" w:rsidRDefault="00C25F4F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0D1072">
      <w:r>
        <w:t>3</w:t>
      </w:r>
    </w:p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221D98" w:rsidRDefault="00D93A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отдел, КРК</w:t>
      </w:r>
      <w:r w:rsidR="003F5578">
        <w:rPr>
          <w:color w:val="000000"/>
        </w:rPr>
        <w:t>, Отдел КСи МП</w:t>
      </w:r>
    </w:p>
    <w:p w:rsidR="00221D98" w:rsidRDefault="00221D98" w:rsidP="003F5578">
      <w:pPr>
        <w:shd w:val="clear" w:color="auto" w:fill="FFFFFF"/>
        <w:jc w:val="center"/>
        <w:rPr>
          <w:b/>
        </w:rPr>
      </w:pPr>
    </w:p>
    <w:p w:rsidR="003F5578" w:rsidRDefault="003F5578" w:rsidP="003F5578">
      <w:pPr>
        <w:shd w:val="clear" w:color="auto" w:fill="FFFFFF"/>
        <w:jc w:val="center"/>
        <w:rPr>
          <w:b/>
        </w:rPr>
        <w:sectPr w:rsidR="003F5578" w:rsidSect="00CF5A31">
          <w:headerReference w:type="default" r:id="rId12"/>
          <w:footerReference w:type="even" r:id="rId13"/>
          <w:footerReference w:type="default" r:id="rId14"/>
          <w:pgSz w:w="11906" w:h="16838"/>
          <w:pgMar w:top="568" w:right="991" w:bottom="1134" w:left="1701" w:header="709" w:footer="709" w:gutter="0"/>
          <w:cols w:space="708"/>
          <w:titlePg/>
          <w:docGrid w:linePitch="360"/>
        </w:sect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1 </w:t>
      </w:r>
    </w:p>
    <w:p w:rsidR="00221D98" w:rsidRDefault="00D93AFF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221D98" w:rsidRDefault="00D93AFF">
      <w:pPr>
        <w:shd w:val="clear" w:color="auto" w:fill="FFFFFF"/>
        <w:jc w:val="right"/>
      </w:pPr>
      <w:r>
        <w:t>Томской области от</w:t>
      </w:r>
      <w:r w:rsidR="002D542C">
        <w:t xml:space="preserve"> 29.12.2021 №1221</w:t>
      </w:r>
    </w:p>
    <w:p w:rsidR="002D542C" w:rsidRDefault="002D542C" w:rsidP="004E2CBB">
      <w:pPr>
        <w:shd w:val="clear" w:color="auto" w:fill="FFFFFF"/>
        <w:jc w:val="center"/>
      </w:pPr>
    </w:p>
    <w:p w:rsidR="004E2CBB" w:rsidRDefault="004E2CBB" w:rsidP="004E2CBB">
      <w:pPr>
        <w:shd w:val="clear" w:color="auto" w:fill="FFFFFF"/>
        <w:jc w:val="center"/>
      </w:pPr>
      <w:r w:rsidRPr="004E2CBB">
        <w:t>Целевые показатели (индикаторы)</w:t>
      </w:r>
    </w:p>
    <w:p w:rsidR="004E2CBB" w:rsidRDefault="004E2CBB">
      <w:pPr>
        <w:shd w:val="clear" w:color="auto" w:fill="FFFFFF"/>
        <w:ind w:left="9204"/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992"/>
        <w:gridCol w:w="992"/>
        <w:gridCol w:w="992"/>
        <w:gridCol w:w="993"/>
        <w:gridCol w:w="993"/>
        <w:gridCol w:w="992"/>
        <w:gridCol w:w="992"/>
      </w:tblGrid>
      <w:tr w:rsidR="004E2CBB" w:rsidRPr="004E2CBB" w:rsidTr="00376B6D">
        <w:trPr>
          <w:trHeight w:val="156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2CBB" w:rsidRPr="004E2CBB" w:rsidRDefault="004E2CBB" w:rsidP="004E2CBB">
            <w:pPr>
              <w:autoSpaceDE w:val="0"/>
              <w:autoSpaceDN w:val="0"/>
              <w:adjustRightInd w:val="0"/>
              <w:rPr>
                <w:b/>
              </w:rPr>
            </w:pPr>
            <w:r w:rsidRPr="004E2CBB">
              <w:t>Целевые показатели (индикаторы)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BB" w:rsidRPr="004E2CBB" w:rsidRDefault="004E2CBB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CBB" w:rsidRPr="004E2CBB" w:rsidRDefault="004E2CBB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CBB" w:rsidRPr="004E2CBB" w:rsidRDefault="004E2CBB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CBB" w:rsidRPr="004E2CBB" w:rsidRDefault="004E2CBB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CBB" w:rsidRPr="004E2CBB" w:rsidRDefault="004E2CBB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CBB" w:rsidRPr="004E2CBB" w:rsidRDefault="004E2CBB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CBB" w:rsidRPr="004E2CBB" w:rsidRDefault="004E2CBB" w:rsidP="004E2CBB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CBB" w:rsidRPr="004E2CBB" w:rsidRDefault="004E2CBB" w:rsidP="004E2CBB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376B6D" w:rsidRPr="004E2CBB" w:rsidTr="00607CB8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suppressAutoHyphens/>
              <w:autoSpaceDE w:val="0"/>
              <w:autoSpaceDN w:val="0"/>
              <w:adjustRightInd w:val="0"/>
            </w:pPr>
            <w:r w:rsidRPr="004E2CBB">
              <w:t xml:space="preserve">Культура 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B6D" w:rsidRPr="004E2CBB" w:rsidRDefault="00376B6D" w:rsidP="004E2CBB">
            <w:pPr>
              <w:jc w:val="both"/>
            </w:pPr>
            <w:r w:rsidRPr="004E2CBB">
              <w:t>Разнообразие тематической направленности проводимых мероприятий, ед.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B6D" w:rsidRPr="004E2CBB" w:rsidRDefault="00376B6D" w:rsidP="004E2CBB">
            <w:pPr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B6D" w:rsidRPr="004E2CBB" w:rsidRDefault="00376B6D" w:rsidP="004E2CBB">
            <w:pPr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B6D" w:rsidRPr="004E2CBB" w:rsidRDefault="00376B6D" w:rsidP="004E2CBB">
            <w:pPr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B6D" w:rsidRPr="004E2CBB" w:rsidRDefault="00376B6D" w:rsidP="004E2CBB">
            <w:pPr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B6D" w:rsidRPr="004E2CBB" w:rsidRDefault="00376B6D" w:rsidP="004E2CBB">
            <w:pPr>
              <w:jc w:val="both"/>
            </w:pPr>
            <w:r w:rsidRPr="004E2CBB">
              <w:t>Удовлетворенность населения качеством оказываемой услуги, 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90</w:t>
            </w:r>
          </w:p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90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90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90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Увеличение численности участников культурно-досуговых мероприятий, чел.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59680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59690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59700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59700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59700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59700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59700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Увеличение численности участников культурно-досуговых мероприятий (платных), чел.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15000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15000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15000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15000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15000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15000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15000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Доля предоставленных зрителям (во всех формах) музейных предметов в общем количестве музейных предметов основного фонда, 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Не менее 18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18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18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18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18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Не менее 18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Не менее 18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Увеличение посещаемости музейных учреждений, чел.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5655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5660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5665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5665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5665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900364" w:rsidRDefault="00376B6D" w:rsidP="00607CB8">
            <w:r w:rsidRPr="00900364">
              <w:t>5665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900364" w:rsidRDefault="00376B6D" w:rsidP="00607CB8">
            <w:r w:rsidRPr="00900364">
              <w:t>5665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Средняя заполняемость кинотеатра, 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Не менее 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r w:rsidRPr="004E2CBB">
              <w:t>Не менее 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r w:rsidRPr="004E2CBB">
              <w:t>Не менее 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r w:rsidRPr="004E2CBB">
              <w:t>Не менее 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r w:rsidRPr="004E2CBB">
              <w:t>Не менее 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900364" w:rsidRDefault="00376B6D" w:rsidP="00607CB8">
            <w:r w:rsidRPr="00900364">
              <w:t>Не менее 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900364" w:rsidRDefault="00376B6D" w:rsidP="00607CB8">
            <w:r w:rsidRPr="00900364">
              <w:t>Не менее 4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Число зрителей, чел.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4900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4930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4960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4960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4960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900364" w:rsidRDefault="00376B6D" w:rsidP="00607CB8">
            <w:r w:rsidRPr="00900364">
              <w:t>4960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900364" w:rsidRDefault="00376B6D" w:rsidP="00607CB8">
            <w:r w:rsidRPr="00900364">
              <w:t>4960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Обновляемость библиотечного фонда (для новых поступлений в общем объеме хранения), 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Не менее 1 в год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r w:rsidRPr="004E2CBB">
              <w:t>Не менее 1 в год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r w:rsidRPr="004E2CBB">
              <w:t>Не менее 1 в год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r w:rsidRPr="004E2CBB">
              <w:t>Не менее 1 в год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r w:rsidRPr="004E2CBB">
              <w:t>Не менее 1 в год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900364" w:rsidRDefault="00376B6D" w:rsidP="00607CB8">
            <w:r w:rsidRPr="00900364">
              <w:t>Не менее 1 в год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900364" w:rsidRDefault="00376B6D" w:rsidP="00607CB8">
            <w:r w:rsidRPr="00900364">
              <w:t>Не менее 1 в год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 xml:space="preserve">Количество зарегистрированных </w:t>
            </w:r>
            <w:r w:rsidRPr="004E2CBB">
              <w:lastRenderedPageBreak/>
              <w:t>пользователей, чел.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lastRenderedPageBreak/>
              <w:t>2775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2780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2780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2780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2780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Default="00376B6D" w:rsidP="00607CB8">
            <w:r w:rsidRPr="00900364">
              <w:t>2780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Default="00376B6D" w:rsidP="00607CB8">
            <w:r w:rsidRPr="00900364">
              <w:t>2780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Разнообразие направлений деятельности клубных формирований и творческих объединений, ед.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Не менее 5 направлений для каждого структурного подразделения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Сохранение количества участников клубных формирований и творческих объединений в течении года, 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Не менее 95 от кол-ва участников на начало творческого года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r w:rsidRPr="004E2CBB">
              <w:t>Не менее 95 от кол-ва участников на начало творческого года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r w:rsidRPr="004E2CBB">
              <w:t>Не менее 95 от кол-ва участников на начало творческого года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r w:rsidRPr="004E2CBB">
              <w:t>Не менее 95 от кол-ва участников на начало творческого года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r w:rsidRPr="004E2CBB">
              <w:t>Не менее 95 от кол-ва участников на начало творческого года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r w:rsidRPr="004E2CBB">
              <w:t>Не менее 95 от кол-ва участников на начало творческого года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r w:rsidRPr="004E2CBB">
              <w:t>Не менее 95 от кол-ва участников на начало творческого года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Увеличение численности участников клубных формирований и формирований самодеятельного народного творчества, чел.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1227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1227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1227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1227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1227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1227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1227</w:t>
            </w:r>
          </w:p>
        </w:tc>
      </w:tr>
      <w:tr w:rsidR="00376B6D" w:rsidRPr="004E2CBB" w:rsidTr="00607CB8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r w:rsidRPr="004E2CBB">
              <w:t>Дополнительное образование в сфере культуры</w:t>
            </w:r>
          </w:p>
        </w:tc>
      </w:tr>
      <w:tr w:rsidR="00376B6D" w:rsidRPr="004E2CBB" w:rsidTr="00376B6D">
        <w:trPr>
          <w:trHeight w:val="22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spacing w:after="200"/>
              <w:contextualSpacing/>
              <w:jc w:val="center"/>
            </w:pPr>
            <w:r w:rsidRPr="004E2CBB">
              <w:t>Реализация дополнительных предпрофессиональных общеобразовательных программ</w:t>
            </w:r>
          </w:p>
        </w:tc>
      </w:tr>
      <w:tr w:rsidR="00376B6D" w:rsidRPr="004E2CBB" w:rsidTr="00376B6D">
        <w:trPr>
          <w:trHeight w:val="57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contextualSpacing/>
              <w:jc w:val="both"/>
            </w:pPr>
            <w:r w:rsidRPr="004E2CBB">
              <w:t>Сохранность среднегодового контингента обучающихся, 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contextualSpacing/>
              <w:jc w:val="center"/>
            </w:pPr>
            <w:r w:rsidRPr="004E2CBB"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90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90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90</w:t>
            </w:r>
          </w:p>
        </w:tc>
      </w:tr>
      <w:tr w:rsidR="00376B6D" w:rsidRPr="004E2CBB" w:rsidTr="00376B6D">
        <w:trPr>
          <w:trHeight w:val="57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contextualSpacing/>
              <w:jc w:val="both"/>
            </w:pPr>
            <w:r w:rsidRPr="004E2CBB">
              <w:t>Доля детей осваивающих дополнительные общеобразовательные программы в образовательном учреждении (ДПОП «Хоровое пение», ФГТ) ,%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2</w:t>
            </w:r>
          </w:p>
        </w:tc>
      </w:tr>
      <w:tr w:rsidR="00376B6D" w:rsidRPr="004E2CBB" w:rsidTr="00376B6D">
        <w:trPr>
          <w:trHeight w:val="57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Доля детей осваивающих дополнительные общеобразовательные программы в образовательном учреждении (ДПОП «Народные инструменты», ФГТ ),%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1</w:t>
            </w:r>
          </w:p>
        </w:tc>
      </w:tr>
      <w:tr w:rsidR="00376B6D" w:rsidRPr="004E2CBB" w:rsidTr="00376B6D">
        <w:trPr>
          <w:trHeight w:val="57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Доля детей осваивающих дополнительные общеобразовательные программы в образовательном учреждении (ДПОП «Фортепиано», ФГТ), 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1</w:t>
            </w:r>
          </w:p>
        </w:tc>
      </w:tr>
      <w:tr w:rsidR="00376B6D" w:rsidRPr="004E2CBB" w:rsidTr="00376B6D">
        <w:trPr>
          <w:trHeight w:val="57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Доля детей осваивающих дополнительные общеобразовательные программы в образовательном учреждении (ДПОП «Живопись», ФГТ), 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6</w:t>
            </w:r>
          </w:p>
        </w:tc>
      </w:tr>
      <w:tr w:rsidR="00376B6D" w:rsidRPr="004E2CBB" w:rsidTr="00376B6D">
        <w:trPr>
          <w:trHeight w:val="57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Число обучающихся (ДПОП «Хоровое пение»,</w:t>
            </w:r>
            <w:r w:rsidR="002D542C">
              <w:t xml:space="preserve"> </w:t>
            </w:r>
            <w:r w:rsidRPr="004E2CBB">
              <w:t>ФГТ), чел.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28</w:t>
            </w:r>
          </w:p>
        </w:tc>
      </w:tr>
      <w:tr w:rsidR="00376B6D" w:rsidRPr="004E2CBB" w:rsidTr="00376B6D">
        <w:trPr>
          <w:trHeight w:val="46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Число обучающихся (ДПОП «Народные инструменты», ФГТ), чел.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14</w:t>
            </w:r>
          </w:p>
        </w:tc>
      </w:tr>
      <w:tr w:rsidR="00376B6D" w:rsidRPr="004E2CBB" w:rsidTr="00376B6D">
        <w:trPr>
          <w:trHeight w:val="25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Число обучающихся (ДПОП «Фортепиано», ФГТ), чел.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13</w:t>
            </w:r>
          </w:p>
        </w:tc>
      </w:tr>
      <w:tr w:rsidR="00376B6D" w:rsidRPr="004E2CBB" w:rsidTr="00376B6D">
        <w:trPr>
          <w:trHeight w:val="25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Число обучающихся (ДПОП «Живопись», ФГТ), чел.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55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65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65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65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65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65</w:t>
            </w:r>
          </w:p>
        </w:tc>
      </w:tr>
      <w:tr w:rsidR="00376B6D" w:rsidRPr="004E2CBB" w:rsidTr="00376B6D">
        <w:trPr>
          <w:trHeight w:val="25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Число человеко-часов пребывания (ДПОП «Хоровое пение», ФГТ), чел/час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7670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9389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10534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10534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10534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10534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10534</w:t>
            </w:r>
          </w:p>
        </w:tc>
      </w:tr>
      <w:tr w:rsidR="00376B6D" w:rsidRPr="004E2CBB" w:rsidTr="00376B6D">
        <w:trPr>
          <w:trHeight w:val="25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Число человеко-часов пребывания (ДПОП «Народные инструменты», ФГТ), чел/час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2970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3610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4572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4572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4572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4572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4572</w:t>
            </w:r>
          </w:p>
        </w:tc>
      </w:tr>
      <w:tr w:rsidR="00376B6D" w:rsidRPr="004E2CBB" w:rsidTr="00376B6D">
        <w:trPr>
          <w:trHeight w:val="25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Число человеко-часов пребывания (ДПОП «Фортепиано», ФГТ), чел/час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3120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3458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4654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4654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4654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4654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4654</w:t>
            </w:r>
          </w:p>
        </w:tc>
      </w:tr>
      <w:tr w:rsidR="00376B6D" w:rsidRPr="004E2CBB" w:rsidTr="00376B6D">
        <w:trPr>
          <w:trHeight w:val="25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Число человеко-часов пребывания (ДПОП «Живопись», ФГТ), чел/час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21268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28496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30870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30870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30870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Default="00376B6D">
            <w:r w:rsidRPr="00BA7F57">
              <w:t>30870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Default="00376B6D">
            <w:r w:rsidRPr="00BA7F57">
              <w:t>30870</w:t>
            </w:r>
          </w:p>
        </w:tc>
      </w:tr>
      <w:tr w:rsidR="00376B6D" w:rsidRPr="004E2CBB" w:rsidTr="00607CB8">
        <w:trPr>
          <w:trHeight w:val="25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contextualSpacing/>
              <w:jc w:val="center"/>
            </w:pPr>
            <w:r w:rsidRPr="004E2CBB">
              <w:t>Реализация дополнительных общеразвивающих программ</w:t>
            </w:r>
          </w:p>
        </w:tc>
      </w:tr>
      <w:tr w:rsidR="00376B6D" w:rsidRPr="004E2CBB" w:rsidTr="00376B6D">
        <w:trPr>
          <w:trHeight w:val="25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contextualSpacing/>
              <w:jc w:val="both"/>
            </w:pPr>
            <w:r w:rsidRPr="004E2CBB">
              <w:t>Сохранность среднегодового контингента обучающихся, 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contextualSpacing/>
              <w:jc w:val="center"/>
            </w:pPr>
            <w:r w:rsidRPr="004E2CBB"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90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90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90</w:t>
            </w:r>
          </w:p>
        </w:tc>
      </w:tr>
      <w:tr w:rsidR="00376B6D" w:rsidRPr="004E2CBB" w:rsidTr="00376B6D">
        <w:trPr>
          <w:trHeight w:val="25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Доля детей осваивающих дополнительные общеобразовательные программы в образовательном учреждении, 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5</w:t>
            </w:r>
          </w:p>
        </w:tc>
      </w:tr>
      <w:tr w:rsidR="00376B6D" w:rsidRPr="004E2CBB" w:rsidTr="00376B6D">
        <w:trPr>
          <w:trHeight w:val="25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 xml:space="preserve">Доля детей осваивающих дополнительные общеобразовательные программы в образовательном </w:t>
            </w:r>
            <w:r w:rsidRPr="004E2CBB">
              <w:lastRenderedPageBreak/>
              <w:t>учреждении, 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lastRenderedPageBreak/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5</w:t>
            </w:r>
          </w:p>
        </w:tc>
      </w:tr>
      <w:tr w:rsidR="00376B6D" w:rsidRPr="004E2CBB" w:rsidTr="00376B6D">
        <w:trPr>
          <w:trHeight w:val="25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Число обучающихся, чел.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49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25</w:t>
            </w:r>
          </w:p>
        </w:tc>
      </w:tr>
      <w:tr w:rsidR="00376B6D" w:rsidRPr="004E2CBB" w:rsidTr="00376B6D">
        <w:trPr>
          <w:trHeight w:val="25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both"/>
            </w:pPr>
            <w:r w:rsidRPr="004E2CBB">
              <w:t>Число человеко-часов пребывания, чел/час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18832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  <w:rPr>
                <w:spacing w:val="-6"/>
              </w:rPr>
            </w:pPr>
            <w:r w:rsidRPr="004E2CBB">
              <w:rPr>
                <w:spacing w:val="-6"/>
              </w:rPr>
              <w:t>13420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9320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9320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  <w:jc w:val="center"/>
            </w:pPr>
            <w:r w:rsidRPr="004E2CBB">
              <w:t>9320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9320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autoSpaceDE w:val="0"/>
              <w:autoSpaceDN w:val="0"/>
              <w:adjustRightInd w:val="0"/>
              <w:jc w:val="center"/>
            </w:pPr>
            <w:r w:rsidRPr="004E2CBB">
              <w:t>9320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suppressAutoHyphens/>
              <w:autoSpaceDE w:val="0"/>
              <w:autoSpaceDN w:val="0"/>
              <w:adjustRightInd w:val="0"/>
            </w:pPr>
            <w:r w:rsidRPr="004E2CBB">
              <w:t>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suppressAutoHyphens/>
              <w:autoSpaceDE w:val="0"/>
              <w:autoSpaceDN w:val="0"/>
              <w:adjustRightInd w:val="0"/>
            </w:pPr>
          </w:p>
        </w:tc>
      </w:tr>
      <w:tr w:rsidR="00376B6D" w:rsidRPr="004E2CBB" w:rsidTr="00376B6D">
        <w:trPr>
          <w:trHeight w:val="365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Количество граждан занимающихся в секциях на одного инструктора по физической культуре, чел.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20</w:t>
            </w:r>
          </w:p>
        </w:tc>
      </w:tr>
      <w:tr w:rsidR="00376B6D" w:rsidRPr="004E2CBB" w:rsidTr="00376B6D">
        <w:trPr>
          <w:trHeight w:val="53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Число обоснованных жалоб на качество предоставления услуги, ед.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0</w:t>
            </w:r>
          </w:p>
        </w:tc>
      </w:tr>
      <w:tr w:rsidR="00376B6D" w:rsidRPr="004E2CBB" w:rsidTr="00376B6D">
        <w:trPr>
          <w:trHeight w:val="533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Удельный вес участников мероприятий, 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70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70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70</w:t>
            </w:r>
          </w:p>
        </w:tc>
      </w:tr>
      <w:tr w:rsidR="00376B6D" w:rsidRPr="004E2CBB" w:rsidTr="00376B6D">
        <w:trPr>
          <w:trHeight w:val="533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Количество видов спорта, охваченных физкультурными и спортивными мероприятиями, ед.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10</w:t>
            </w:r>
          </w:p>
        </w:tc>
      </w:tr>
      <w:tr w:rsidR="00376B6D" w:rsidRPr="004E2CBB" w:rsidTr="00376B6D">
        <w:trPr>
          <w:trHeight w:val="533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Количество проводимых спортивно-массовых, спортивных и физкультурных мероприятий, ед.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135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135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135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135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135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135</w:t>
            </w:r>
          </w:p>
        </w:tc>
      </w:tr>
      <w:tr w:rsidR="00376B6D" w:rsidRPr="004E2CBB" w:rsidTr="00376B6D">
        <w:trPr>
          <w:trHeight w:val="15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suppressAutoHyphens/>
              <w:autoSpaceDE w:val="0"/>
              <w:autoSpaceDN w:val="0"/>
              <w:adjustRightInd w:val="0"/>
            </w:pPr>
            <w:r w:rsidRPr="004E2CBB">
              <w:t>Молодёжная политика</w:t>
            </w:r>
          </w:p>
        </w:tc>
      </w:tr>
      <w:tr w:rsidR="00376B6D" w:rsidRPr="004E2CBB" w:rsidTr="00376B6D">
        <w:trPr>
          <w:trHeight w:val="107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Количество молодежи, вовлеченной в социально значимые общественно-массовые мероприятия, направленные на профилактику асоциального поведения и социальных деструкций в молодежной среде, чел.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Не менее 2000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2000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2000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2000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Не менее 2000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Не менее 2000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Не менее 2000</w:t>
            </w:r>
          </w:p>
        </w:tc>
      </w:tr>
      <w:tr w:rsidR="00376B6D" w:rsidRPr="004E2CBB" w:rsidTr="00376B6D">
        <w:trPr>
          <w:trHeight w:val="70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Разнообразие форм проведения мероприятий, направленных на профилактику асоциального поведения и социальных деструкций в молодежной среде, ед.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Не менее 3-х форм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3-х форм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3-х форм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center"/>
            </w:pPr>
            <w:r w:rsidRPr="004E2CBB">
              <w:t>Не менее 3-х форм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Не менее 3-х форм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Не менее 3-х форм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607CB8">
            <w:pPr>
              <w:jc w:val="center"/>
            </w:pPr>
            <w:r w:rsidRPr="004E2CBB">
              <w:t>Не менее 3-х форм</w:t>
            </w:r>
          </w:p>
        </w:tc>
      </w:tr>
      <w:tr w:rsidR="00376B6D" w:rsidRPr="004E2CBB" w:rsidTr="00376B6D">
        <w:trPr>
          <w:trHeight w:val="700"/>
        </w:trPr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6B6D" w:rsidRPr="004E2CBB" w:rsidRDefault="00376B6D" w:rsidP="004E2CB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jc w:val="both"/>
            </w:pPr>
            <w:r w:rsidRPr="004E2CBB">
              <w:t>Количество основных мероприятий и социально-значимых акций патриотической направленности по здоровому образу жизни, по профилактике асоциальных явлений с детьми и молодежью на территории муниципального образования, ед.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390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pStyle w:val="aff0"/>
              <w:jc w:val="center"/>
            </w:pPr>
            <w:r w:rsidRPr="004E2CBB">
              <w:t>395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395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CBB">
              <w:t>395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76B6D" w:rsidRPr="004E2CBB" w:rsidRDefault="00376B6D" w:rsidP="004E2C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76B6D" w:rsidRDefault="00376B6D">
      <w:pPr>
        <w:shd w:val="clear" w:color="auto" w:fill="FFFFFF"/>
        <w:ind w:left="9204"/>
      </w:pPr>
    </w:p>
    <w:p w:rsidR="00376B6D" w:rsidRDefault="00376B6D">
      <w:r>
        <w:br w:type="page"/>
      </w:r>
    </w:p>
    <w:p w:rsidR="00607CB8" w:rsidRDefault="00607CB8" w:rsidP="00607CB8">
      <w:pPr>
        <w:pStyle w:val="2"/>
        <w:jc w:val="right"/>
        <w:rPr>
          <w:sz w:val="20"/>
          <w:lang w:val="ru-RU"/>
        </w:rPr>
        <w:sectPr w:rsidR="00607CB8" w:rsidSect="004E2CBB"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607CB8" w:rsidRPr="00607CB8" w:rsidRDefault="00607CB8" w:rsidP="00607CB8">
      <w:pPr>
        <w:pStyle w:val="2"/>
        <w:jc w:val="right"/>
        <w:rPr>
          <w:sz w:val="20"/>
          <w:lang w:val="ru-RU"/>
        </w:rPr>
      </w:pPr>
      <w:r w:rsidRPr="00607CB8">
        <w:rPr>
          <w:sz w:val="20"/>
          <w:lang w:val="ru-RU"/>
        </w:rPr>
        <w:lastRenderedPageBreak/>
        <w:t>Приложение</w:t>
      </w:r>
      <w:r>
        <w:rPr>
          <w:sz w:val="20"/>
          <w:lang w:val="ru-RU"/>
        </w:rPr>
        <w:t xml:space="preserve"> 2</w:t>
      </w:r>
      <w:r w:rsidRPr="00607CB8">
        <w:rPr>
          <w:sz w:val="20"/>
          <w:lang w:val="ru-RU"/>
        </w:rPr>
        <w:t xml:space="preserve"> </w:t>
      </w:r>
    </w:p>
    <w:p w:rsidR="00607CB8" w:rsidRPr="00607CB8" w:rsidRDefault="00607CB8" w:rsidP="00607CB8">
      <w:pPr>
        <w:pStyle w:val="2"/>
        <w:jc w:val="right"/>
        <w:rPr>
          <w:sz w:val="20"/>
          <w:lang w:val="ru-RU"/>
        </w:rPr>
      </w:pPr>
      <w:r w:rsidRPr="00607CB8">
        <w:rPr>
          <w:sz w:val="20"/>
          <w:lang w:val="ru-RU"/>
        </w:rPr>
        <w:t xml:space="preserve">к постановлению Администрации Александровского района </w:t>
      </w:r>
    </w:p>
    <w:p w:rsidR="00221D98" w:rsidRPr="00607CB8" w:rsidRDefault="00607CB8" w:rsidP="00607CB8">
      <w:pPr>
        <w:pStyle w:val="2"/>
        <w:jc w:val="right"/>
        <w:rPr>
          <w:sz w:val="20"/>
          <w:lang w:val="ru-RU"/>
        </w:rPr>
      </w:pPr>
      <w:r w:rsidRPr="00607CB8">
        <w:rPr>
          <w:sz w:val="20"/>
          <w:lang w:val="ru-RU"/>
        </w:rPr>
        <w:t xml:space="preserve">Томской области от </w:t>
      </w:r>
      <w:r w:rsidR="002D542C" w:rsidRPr="002D542C">
        <w:rPr>
          <w:sz w:val="20"/>
          <w:lang w:val="ru-RU"/>
        </w:rPr>
        <w:t>29.12.2021 №1221</w:t>
      </w:r>
    </w:p>
    <w:p w:rsidR="00607CB8" w:rsidRDefault="00607CB8">
      <w:pPr>
        <w:jc w:val="center"/>
        <w:rPr>
          <w:sz w:val="24"/>
          <w:szCs w:val="24"/>
        </w:rPr>
      </w:pPr>
    </w:p>
    <w:p w:rsidR="00221D98" w:rsidRPr="006D6453" w:rsidRDefault="00D93AFF">
      <w:pPr>
        <w:jc w:val="center"/>
        <w:rPr>
          <w:sz w:val="24"/>
          <w:szCs w:val="24"/>
        </w:rPr>
      </w:pPr>
      <w:r w:rsidRPr="006D6453">
        <w:rPr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p w:rsidR="00221D98" w:rsidRDefault="00607CB8">
      <w:pPr>
        <w:jc w:val="center"/>
        <w:rPr>
          <w:sz w:val="24"/>
          <w:szCs w:val="24"/>
        </w:rPr>
      </w:pPr>
      <w:r w:rsidRPr="00607CB8">
        <w:rPr>
          <w:sz w:val="24"/>
          <w:szCs w:val="24"/>
        </w:rPr>
        <w:t>«Развитие культуры, спорта и молодёжной политики  в Александровском районе на 2019-2025 годы</w:t>
      </w:r>
      <w:r w:rsidR="008F15BD" w:rsidRPr="008F15BD">
        <w:rPr>
          <w:sz w:val="24"/>
          <w:szCs w:val="24"/>
        </w:rPr>
        <w:t>»</w:t>
      </w:r>
    </w:p>
    <w:p w:rsidR="00607CB8" w:rsidRDefault="00607CB8">
      <w:pPr>
        <w:jc w:val="center"/>
        <w:rPr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801"/>
        <w:gridCol w:w="1134"/>
        <w:gridCol w:w="1134"/>
        <w:gridCol w:w="1134"/>
        <w:gridCol w:w="1134"/>
        <w:gridCol w:w="992"/>
        <w:gridCol w:w="993"/>
        <w:gridCol w:w="1134"/>
        <w:gridCol w:w="992"/>
        <w:gridCol w:w="992"/>
      </w:tblGrid>
      <w:tr w:rsidR="00607CB8" w:rsidRPr="00607CB8" w:rsidTr="0016107C">
        <w:trPr>
          <w:trHeight w:val="341"/>
        </w:trPr>
        <w:tc>
          <w:tcPr>
            <w:tcW w:w="586" w:type="dxa"/>
            <w:vMerge w:val="restart"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№ п/п</w:t>
            </w:r>
          </w:p>
        </w:tc>
        <w:tc>
          <w:tcPr>
            <w:tcW w:w="4801" w:type="dxa"/>
            <w:vMerge w:val="restart"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Единица измерения</w:t>
            </w:r>
          </w:p>
        </w:tc>
        <w:tc>
          <w:tcPr>
            <w:tcW w:w="8505" w:type="dxa"/>
            <w:gridSpan w:val="8"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Значения целевых показателей (индикаторов)</w:t>
            </w:r>
          </w:p>
        </w:tc>
      </w:tr>
      <w:tr w:rsidR="00607CB8" w:rsidRPr="00607CB8" w:rsidTr="0016107C">
        <w:trPr>
          <w:trHeight w:val="261"/>
        </w:trPr>
        <w:tc>
          <w:tcPr>
            <w:tcW w:w="586" w:type="dxa"/>
            <w:vMerge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vMerge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2018</w:t>
            </w:r>
          </w:p>
        </w:tc>
        <w:tc>
          <w:tcPr>
            <w:tcW w:w="1134" w:type="dxa"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2020</w:t>
            </w:r>
          </w:p>
        </w:tc>
        <w:tc>
          <w:tcPr>
            <w:tcW w:w="992" w:type="dxa"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2021</w:t>
            </w:r>
          </w:p>
        </w:tc>
        <w:tc>
          <w:tcPr>
            <w:tcW w:w="993" w:type="dxa"/>
            <w:vAlign w:val="center"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2023</w:t>
            </w:r>
          </w:p>
        </w:tc>
        <w:tc>
          <w:tcPr>
            <w:tcW w:w="992" w:type="dxa"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992" w:type="dxa"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</w:tr>
      <w:tr w:rsidR="00607CB8" w:rsidRPr="00607CB8" w:rsidTr="0016107C">
        <w:trPr>
          <w:trHeight w:val="265"/>
        </w:trPr>
        <w:tc>
          <w:tcPr>
            <w:tcW w:w="586" w:type="dxa"/>
            <w:vMerge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vMerge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оценка</w:t>
            </w:r>
          </w:p>
        </w:tc>
        <w:tc>
          <w:tcPr>
            <w:tcW w:w="1134" w:type="dxa"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прогноз</w:t>
            </w:r>
          </w:p>
        </w:tc>
        <w:tc>
          <w:tcPr>
            <w:tcW w:w="992" w:type="dxa"/>
            <w:vAlign w:val="center"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прогноз</w:t>
            </w:r>
          </w:p>
        </w:tc>
        <w:tc>
          <w:tcPr>
            <w:tcW w:w="993" w:type="dxa"/>
          </w:tcPr>
          <w:p w:rsidR="00607CB8" w:rsidRDefault="00607CB8">
            <w:r w:rsidRPr="00607CB8">
              <w:rPr>
                <w:lang w:eastAsia="ru-RU"/>
              </w:rPr>
              <w:t>прогноз</w:t>
            </w:r>
          </w:p>
        </w:tc>
        <w:tc>
          <w:tcPr>
            <w:tcW w:w="1134" w:type="dxa"/>
          </w:tcPr>
          <w:p w:rsidR="00607CB8" w:rsidRDefault="00607CB8">
            <w:r w:rsidRPr="00607CB8">
              <w:rPr>
                <w:lang w:eastAsia="ru-RU"/>
              </w:rPr>
              <w:t>прогноз</w:t>
            </w:r>
          </w:p>
        </w:tc>
        <w:tc>
          <w:tcPr>
            <w:tcW w:w="992" w:type="dxa"/>
          </w:tcPr>
          <w:p w:rsidR="00607CB8" w:rsidRDefault="00607CB8">
            <w:r w:rsidRPr="00607CB8">
              <w:rPr>
                <w:lang w:eastAsia="ru-RU"/>
              </w:rPr>
              <w:t>прогноз</w:t>
            </w:r>
          </w:p>
        </w:tc>
        <w:tc>
          <w:tcPr>
            <w:tcW w:w="992" w:type="dxa"/>
          </w:tcPr>
          <w:p w:rsidR="00607CB8" w:rsidRDefault="00607CB8">
            <w:r w:rsidRPr="00607CB8">
              <w:rPr>
                <w:lang w:eastAsia="ru-RU"/>
              </w:rPr>
              <w:t>прогноз</w:t>
            </w:r>
          </w:p>
        </w:tc>
      </w:tr>
      <w:tr w:rsidR="00607CB8" w:rsidRPr="00607CB8" w:rsidTr="0016107C">
        <w:trPr>
          <w:trHeight w:val="282"/>
        </w:trPr>
        <w:tc>
          <w:tcPr>
            <w:tcW w:w="15026" w:type="dxa"/>
            <w:gridSpan w:val="11"/>
            <w:noWrap/>
            <w:vAlign w:val="center"/>
            <w:hideMark/>
          </w:tcPr>
          <w:p w:rsidR="00607CB8" w:rsidRPr="00607CB8" w:rsidRDefault="00607CB8" w:rsidP="00607CB8">
            <w:pPr>
              <w:shd w:val="clear" w:color="auto" w:fill="FFFFFF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Муниципальная программа «Развитие культуры, спорта и молодёжной политики в Александровском районе на 2019-2025 годы»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noWrap/>
            <w:hideMark/>
          </w:tcPr>
          <w:p w:rsidR="00607CB8" w:rsidRPr="00607CB8" w:rsidRDefault="00607CB8" w:rsidP="00607CB8">
            <w:pPr>
              <w:contextualSpacing/>
              <w:rPr>
                <w:lang w:eastAsia="ru-RU"/>
              </w:rPr>
            </w:pPr>
            <w:r w:rsidRPr="00607CB8">
              <w:rPr>
                <w:lang w:eastAsia="ru-RU"/>
              </w:rPr>
              <w:t>Сфера культуры</w:t>
            </w:r>
          </w:p>
        </w:tc>
        <w:tc>
          <w:tcPr>
            <w:tcW w:w="1134" w:type="dxa"/>
            <w:noWrap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Разнообразие тематической направленности проводимых мероприятий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Ед.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CB8" w:rsidRPr="00607CB8" w:rsidRDefault="00607CB8" w:rsidP="00607CB8">
            <w:pPr>
              <w:ind w:right="175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</w:tr>
      <w:tr w:rsidR="00607CB8" w:rsidRPr="00607CB8" w:rsidTr="0016107C">
        <w:trPr>
          <w:trHeight w:val="465"/>
        </w:trPr>
        <w:tc>
          <w:tcPr>
            <w:tcW w:w="586" w:type="dxa"/>
            <w:noWrap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Удовлетворенность населения качеством оказываемой услуги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%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Чел.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59679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59680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59690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59700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59700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59700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59700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59700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Увеличение численности участников культурно-досуговых мероприятий (платных)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Чел.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15000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15000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15000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15000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15000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15000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15000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15000</w:t>
            </w:r>
          </w:p>
        </w:tc>
      </w:tr>
      <w:tr w:rsidR="00607CB8" w:rsidRPr="00607CB8" w:rsidTr="0016107C">
        <w:trPr>
          <w:trHeight w:val="214"/>
        </w:trPr>
        <w:tc>
          <w:tcPr>
            <w:tcW w:w="586" w:type="dxa"/>
            <w:noWrap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Доля предоставленных зрителям (во всех формах) музейных предметов в общем количестве музейных предметов основного фонда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%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18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18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18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18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18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18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18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18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Увеличение посещаемости музейных учреждений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Чел.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5654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5655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5660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5665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5665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5665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5665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5665</w:t>
            </w:r>
          </w:p>
        </w:tc>
      </w:tr>
      <w:tr w:rsidR="00607CB8" w:rsidRPr="00607CB8" w:rsidTr="0016107C">
        <w:trPr>
          <w:trHeight w:val="461"/>
        </w:trPr>
        <w:tc>
          <w:tcPr>
            <w:tcW w:w="586" w:type="dxa"/>
            <w:noWrap/>
            <w:hideMark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Средняя заполняемость кинотеатра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%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Не менее 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4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  <w:vAlign w:val="center"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Число зрителей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Чел.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4900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4930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4960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4960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4960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4960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4960</w:t>
            </w:r>
          </w:p>
        </w:tc>
      </w:tr>
      <w:tr w:rsidR="00607CB8" w:rsidRPr="00607CB8" w:rsidTr="0016107C">
        <w:trPr>
          <w:trHeight w:val="265"/>
        </w:trPr>
        <w:tc>
          <w:tcPr>
            <w:tcW w:w="586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lastRenderedPageBreak/>
              <w:t>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Обновляемость библиотечного фонда (для новых поступлений в общем объеме хранения)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%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1 в год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Не менее 1 в год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1 в год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1 в год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1 в год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1 в год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1 в год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1 в год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Количество зарегистрированных пользователей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Чел.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contextualSpacing/>
              <w:jc w:val="center"/>
            </w:pPr>
            <w:r w:rsidRPr="00607CB8">
              <w:t>2772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2775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2780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2780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2780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2780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2780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2780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Разнообразие направлений деятельности клубных формирований и творческих объединений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Ед.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contextualSpacing/>
              <w:jc w:val="center"/>
            </w:pPr>
            <w:r w:rsidRPr="00607CB8">
              <w:t>Не менее     5 направлений для каждого структурного подразделения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    5 направлений для каждого структурного подразделения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CB8" w:rsidRPr="00607CB8" w:rsidRDefault="00607CB8" w:rsidP="00607CB8">
            <w:pPr>
              <w:ind w:right="175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5 направлений для каждого структурного подразделения</w:t>
            </w:r>
          </w:p>
        </w:tc>
      </w:tr>
      <w:tr w:rsidR="00607CB8" w:rsidRPr="00607CB8" w:rsidTr="0016107C">
        <w:trPr>
          <w:trHeight w:val="345"/>
        </w:trPr>
        <w:tc>
          <w:tcPr>
            <w:tcW w:w="586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Сохранение количества участников клубных формирований и творческих объединений в течении года, %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%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contextualSpacing/>
              <w:jc w:val="center"/>
            </w:pPr>
            <w:r w:rsidRPr="00607CB8">
              <w:t>Не менее 95 от кол-ва участников на начало творческого года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Не менее 95 от кол-ва участников на начало творческого года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95 от кол-ва участников на начало творческого года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95 от кол-ва участников на начало творческого года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95 от кол-ва участников на начало творческого года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95 от кол-ва участников на начало творческого года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95 от кол-ва участников на начало творческого года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Не менее 95 от кол-ва участников на начало творческого года</w:t>
            </w:r>
          </w:p>
        </w:tc>
      </w:tr>
      <w:tr w:rsidR="00607CB8" w:rsidRPr="00607CB8" w:rsidTr="0016107C">
        <w:trPr>
          <w:trHeight w:val="181"/>
        </w:trPr>
        <w:tc>
          <w:tcPr>
            <w:tcW w:w="586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 xml:space="preserve">13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Увеличение численности участников клубных формирований и формирований самодеятельного народного творчества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 xml:space="preserve">Чел. 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1227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1227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1227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1227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1227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1227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1227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1227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2456" w:type="dxa"/>
            <w:gridSpan w:val="8"/>
            <w:noWrap/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07CB8">
              <w:rPr>
                <w:lang w:eastAsia="ru-RU"/>
              </w:rPr>
              <w:t>Молодежная политика</w:t>
            </w:r>
          </w:p>
        </w:tc>
        <w:tc>
          <w:tcPr>
            <w:tcW w:w="992" w:type="dxa"/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</w:tcPr>
          <w:p w:rsidR="00607CB8" w:rsidRPr="00607CB8" w:rsidRDefault="00607CB8" w:rsidP="00607CB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Количество молодежи, вовлеченной в социально значимые общественно-массовые мероприятия, направленные на профилактику асоциального поведения и социальных деструкций в молодежной среде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Чел.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Не менее 2000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Не менее 2000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2000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2000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Default="0016107C">
            <w:r w:rsidRPr="00F761B5">
              <w:rPr>
                <w:lang w:eastAsia="ru-RU"/>
              </w:rPr>
              <w:t>Не менее 2000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Default="0016107C">
            <w:r w:rsidRPr="00F761B5">
              <w:rPr>
                <w:lang w:eastAsia="ru-RU"/>
              </w:rPr>
              <w:t>Не менее 2000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Default="0016107C">
            <w:r w:rsidRPr="00F761B5">
              <w:rPr>
                <w:lang w:eastAsia="ru-RU"/>
              </w:rPr>
              <w:t>Не менее 2000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Default="0016107C">
            <w:r w:rsidRPr="00F761B5">
              <w:rPr>
                <w:lang w:eastAsia="ru-RU"/>
              </w:rPr>
              <w:t>Не менее 2000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Разнообразие форм проведения мероприятий, направленных на профилактику асоциального поведения и социальных деструкций в молодежной среде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Ед.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3-х форм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Не менее 3-х форм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3-х форм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3-х форм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Default="0016107C">
            <w:r w:rsidRPr="006942E6">
              <w:rPr>
                <w:lang w:eastAsia="ru-RU"/>
              </w:rPr>
              <w:t>Не менее 3-х форм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Default="0016107C">
            <w:r w:rsidRPr="006942E6">
              <w:rPr>
                <w:lang w:eastAsia="ru-RU"/>
              </w:rPr>
              <w:t>Не менее 3-х форм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3-х форм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Не менее 3-х форм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 xml:space="preserve">Количество основных мероприятий и социально-значимых акций патриотической направленности по здоровому образу жизни, по профилактике </w:t>
            </w:r>
            <w:r w:rsidRPr="00607CB8">
              <w:rPr>
                <w:lang w:eastAsia="ru-RU"/>
              </w:rPr>
              <w:lastRenderedPageBreak/>
              <w:t>асоциальных явлений с детьми и молодежью на территории муниципального образования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lastRenderedPageBreak/>
              <w:t>Ед.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387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390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395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395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16107C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16107C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395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395</w:t>
            </w:r>
          </w:p>
        </w:tc>
      </w:tr>
      <w:tr w:rsidR="0016107C" w:rsidRPr="00607CB8" w:rsidTr="0016107C">
        <w:trPr>
          <w:trHeight w:val="278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4440" w:type="dxa"/>
            <w:gridSpan w:val="10"/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07CB8">
              <w:rPr>
                <w:lang w:eastAsia="ru-RU"/>
              </w:rPr>
              <w:t>Спорт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Количество граждан занимающихся в секциях на одного инструктора по физической культуре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Чел.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20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Число обоснованных жалоб на качество предоставления услуги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Ед.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0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Удельный вес участников мероприятий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%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65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70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70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Количество видов спорта, охваченных физкультурными и спортивными мероприятиями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Ед.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10</w:t>
            </w:r>
          </w:p>
        </w:tc>
      </w:tr>
      <w:tr w:rsidR="00607CB8" w:rsidRPr="00607CB8" w:rsidTr="0016107C">
        <w:trPr>
          <w:trHeight w:val="282"/>
        </w:trPr>
        <w:tc>
          <w:tcPr>
            <w:tcW w:w="586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Количество проводимых спортивно-массовых, спортивных и физкультурных мероприятий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Ед.</w:t>
            </w:r>
          </w:p>
        </w:tc>
        <w:tc>
          <w:tcPr>
            <w:tcW w:w="1134" w:type="dxa"/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134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134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suppressLineNumbers/>
              <w:suppressAutoHyphens/>
              <w:spacing w:after="200"/>
              <w:jc w:val="center"/>
            </w:pPr>
            <w:r w:rsidRPr="00607CB8">
              <w:t>135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135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135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7CB8" w:rsidRPr="00607CB8" w:rsidRDefault="00607CB8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135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44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Дополнительное образование в сфере культуры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44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Реализация дополнительных предпрофессиональных общеобразовательных программ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contextualSpacing/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Сохранность среднегодового контингента обучающихся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%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contextualSpacing/>
              <w:jc w:val="center"/>
            </w:pPr>
            <w:r w:rsidRPr="00607CB8"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contextualSpacing/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Доля детей осваивающих дополнительные общеобразовательные программы в образовательном учреждении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contextualSpacing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contextualSpacing/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из них: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contextualSpacing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  <w:rPr>
                <w:i/>
              </w:rPr>
            </w:pPr>
            <w:r w:rsidRPr="00607CB8">
              <w:rPr>
                <w:i/>
              </w:rPr>
              <w:t>ДПОП «Хоровое пение», ФГТ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%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  <w:rPr>
                <w:i/>
              </w:rPr>
            </w:pPr>
            <w:r w:rsidRPr="00607CB8">
              <w:rPr>
                <w:i/>
              </w:rPr>
              <w:t>ДПОП «Народные инструменты», ФГТ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%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  <w:rPr>
                <w:i/>
              </w:rPr>
            </w:pPr>
            <w:r w:rsidRPr="00607CB8">
              <w:rPr>
                <w:i/>
              </w:rPr>
              <w:t>ДПОП «Фортепиано», ФГТ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%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  <w:r w:rsidRPr="00607CB8">
              <w:rPr>
                <w:spacing w:val="-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</w:pPr>
            <w:r w:rsidRPr="00607CB8">
              <w:t>ДПОП «Живопись», ФГТ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%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  <w:r w:rsidRPr="00607CB8">
              <w:rPr>
                <w:spacing w:val="-6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6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</w:pPr>
            <w:r w:rsidRPr="00607CB8">
              <w:t>Число обучающихся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</w:pPr>
            <w:r w:rsidRPr="00607CB8">
              <w:t>из них: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</w:pPr>
            <w:r w:rsidRPr="00607CB8">
              <w:t>ДПОП «Хоровое пение», ФГТ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Чел.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  <w:r w:rsidRPr="00607CB8">
              <w:rPr>
                <w:spacing w:val="-6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28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</w:pPr>
            <w:r w:rsidRPr="00607CB8">
              <w:t>ДПОП «Народные инструменты», ФГТ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Чел.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  <w:r w:rsidRPr="00607CB8">
              <w:rPr>
                <w:spacing w:val="-6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14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</w:pPr>
            <w:r w:rsidRPr="00607CB8">
              <w:t>ДПОП «Фортепиано», ФГТ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Чел.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  <w:r w:rsidRPr="00607CB8">
              <w:rPr>
                <w:spacing w:val="-6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13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</w:pPr>
            <w:r w:rsidRPr="00607CB8">
              <w:t>ДПОП «Живопись», ФГТ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Чел.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55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55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  <w:r w:rsidRPr="00607CB8">
              <w:rPr>
                <w:spacing w:val="-6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65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65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65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65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65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</w:pPr>
            <w:r w:rsidRPr="00607CB8">
              <w:t>Число человеко-часов пребывания (учебный год)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</w:pPr>
            <w:r w:rsidRPr="00607CB8">
              <w:t>из них: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</w:pPr>
            <w:r w:rsidRPr="00607CB8">
              <w:t>ДПОП «Хоровое пение», ФГТ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Чел/час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7670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7670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  <w:r w:rsidRPr="00607CB8">
              <w:rPr>
                <w:spacing w:val="-6"/>
              </w:rPr>
              <w:t>9389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10534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10534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10534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10534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10534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</w:pPr>
            <w:r w:rsidRPr="00607CB8">
              <w:t>ДПОП «Народные инструменты», ФГТ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Чел/час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2970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2970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  <w:r w:rsidRPr="00607CB8">
              <w:rPr>
                <w:spacing w:val="-6"/>
              </w:rPr>
              <w:t>3610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4572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4572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4572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4572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4572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</w:pPr>
            <w:r w:rsidRPr="00607CB8">
              <w:t>ДПОП «Фортепиано», ФГТ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Чел/час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3120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3120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  <w:r w:rsidRPr="00607CB8">
              <w:rPr>
                <w:spacing w:val="-6"/>
              </w:rPr>
              <w:t>3458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4654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4654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4654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4654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4654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both"/>
            </w:pPr>
            <w:r w:rsidRPr="00607CB8">
              <w:t>ДПОП «Живопись», ФГТ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Чел/час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21268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21268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  <w:rPr>
                <w:spacing w:val="-6"/>
              </w:rPr>
            </w:pPr>
            <w:r w:rsidRPr="00607CB8">
              <w:rPr>
                <w:spacing w:val="-6"/>
              </w:rPr>
              <w:t>28496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30870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30870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2955C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30870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30870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30870</w:t>
            </w:r>
          </w:p>
        </w:tc>
      </w:tr>
      <w:tr w:rsidR="0016107C" w:rsidRPr="00607CB8" w:rsidTr="002955C4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44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07CB8">
              <w:rPr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contextualSpacing/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Сохранность среднегодового контингента обучающихся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%</w:t>
            </w:r>
          </w:p>
        </w:tc>
        <w:tc>
          <w:tcPr>
            <w:tcW w:w="1134" w:type="dxa"/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contextualSpacing/>
              <w:jc w:val="center"/>
            </w:pPr>
            <w:r w:rsidRPr="00607CB8"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90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contextualSpacing/>
              <w:jc w:val="both"/>
              <w:rPr>
                <w:lang w:eastAsia="ru-RU"/>
              </w:rPr>
            </w:pPr>
            <w:r w:rsidRPr="00607CB8">
              <w:rPr>
                <w:lang w:eastAsia="ru-RU"/>
              </w:rPr>
              <w:t>Доля детей осваивающих дополнительные общеобразовательные программы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contextualSpacing/>
              <w:jc w:val="center"/>
            </w:pPr>
            <w:r w:rsidRPr="00607CB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5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contextualSpacing/>
              <w:rPr>
                <w:lang w:eastAsia="ru-RU"/>
              </w:rPr>
            </w:pPr>
            <w:r w:rsidRPr="00607CB8">
              <w:rPr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contextualSpacing/>
              <w:jc w:val="center"/>
            </w:pPr>
            <w:r w:rsidRPr="00607CB8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25</w:t>
            </w:r>
          </w:p>
        </w:tc>
      </w:tr>
      <w:tr w:rsidR="0016107C" w:rsidRPr="00607CB8" w:rsidTr="0016107C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contextualSpacing/>
              <w:rPr>
                <w:lang w:eastAsia="ru-RU"/>
              </w:rPr>
            </w:pPr>
            <w:r w:rsidRPr="00607CB8">
              <w:rPr>
                <w:lang w:eastAsia="ru-RU"/>
              </w:rPr>
              <w:t>Число человеко-часов пребывания (учебный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Чел/час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jc w:val="center"/>
            </w:pPr>
            <w:r w:rsidRPr="00607CB8">
              <w:t>18832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suppressLineNumbers/>
              <w:suppressAutoHyphens/>
              <w:spacing w:after="200"/>
              <w:contextualSpacing/>
              <w:jc w:val="center"/>
            </w:pPr>
            <w:r w:rsidRPr="00607CB8">
              <w:t>18832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rPr>
                <w:lang w:eastAsia="ru-RU"/>
              </w:rPr>
            </w:pPr>
            <w:r w:rsidRPr="00607CB8">
              <w:rPr>
                <w:lang w:eastAsia="ru-RU"/>
              </w:rPr>
              <w:t>13420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07C" w:rsidRPr="00607CB8" w:rsidRDefault="0016107C" w:rsidP="00607CB8">
            <w:pPr>
              <w:jc w:val="center"/>
              <w:rPr>
                <w:lang w:eastAsia="ru-RU"/>
              </w:rPr>
            </w:pPr>
            <w:r w:rsidRPr="00607CB8">
              <w:rPr>
                <w:lang w:eastAsia="ru-RU"/>
              </w:rPr>
              <w:t>9320</w:t>
            </w:r>
          </w:p>
        </w:tc>
      </w:tr>
    </w:tbl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</w:pPr>
    </w:p>
    <w:p w:rsidR="00221D98" w:rsidRDefault="00221D98">
      <w:pPr>
        <w:pStyle w:val="1"/>
      </w:pPr>
    </w:p>
    <w:p w:rsidR="00221D98" w:rsidRDefault="00D93AFF">
      <w:pPr>
        <w:shd w:val="clear" w:color="auto" w:fill="FFFFFF"/>
        <w:jc w:val="right"/>
      </w:pPr>
      <w:r>
        <w:br w:type="page"/>
      </w:r>
      <w:r w:rsidR="00782B84">
        <w:lastRenderedPageBreak/>
        <w:t>Приложение 3</w:t>
      </w:r>
      <w:r>
        <w:t xml:space="preserve">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</w:t>
      </w:r>
      <w:r w:rsidR="002D542C" w:rsidRPr="002D542C">
        <w:t>29.12.2021 №1221</w:t>
      </w:r>
    </w:p>
    <w:p w:rsidR="00221D98" w:rsidRDefault="00221D98">
      <w:pPr>
        <w:shd w:val="clear" w:color="auto" w:fill="FFFFFF"/>
        <w:jc w:val="right"/>
      </w:pPr>
    </w:p>
    <w:p w:rsidR="00221D98" w:rsidRDefault="000D1072">
      <w:pPr>
        <w:shd w:val="clear" w:color="auto" w:fill="FFFFFF"/>
        <w:jc w:val="right"/>
      </w:pPr>
      <w:r>
        <w:t>Приложение 3</w:t>
      </w:r>
      <w:r w:rsidR="00D93AFF">
        <w:t xml:space="preserve">  к  муниципальной программе </w:t>
      </w:r>
    </w:p>
    <w:p w:rsidR="00221D98" w:rsidRDefault="006A7578" w:rsidP="00782B84">
      <w:pPr>
        <w:shd w:val="clear" w:color="auto" w:fill="FFFFFF"/>
        <w:jc w:val="right"/>
        <w:rPr>
          <w:sz w:val="22"/>
          <w:szCs w:val="22"/>
        </w:rPr>
      </w:pPr>
      <w:r w:rsidRPr="006A7578">
        <w:t>«</w:t>
      </w:r>
      <w:r w:rsidR="00782B84" w:rsidRPr="00782B84">
        <w:t>Развитие культуры, спорта и молодёжной политики в Александровском районе на 2019-2025 годы</w:t>
      </w:r>
      <w:r w:rsidRPr="006A7578">
        <w:t>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Pr="005D7E4A" w:rsidRDefault="00D93AFF" w:rsidP="00E36EA3">
      <w:pPr>
        <w:jc w:val="center"/>
        <w:rPr>
          <w:sz w:val="24"/>
          <w:szCs w:val="24"/>
        </w:rPr>
      </w:pPr>
      <w:r w:rsidRPr="005D7E4A">
        <w:rPr>
          <w:sz w:val="24"/>
          <w:szCs w:val="24"/>
        </w:rPr>
        <w:t xml:space="preserve">Ресурсное обеспечение реализации муниципальной программы </w:t>
      </w:r>
      <w:r w:rsidR="00E36EA3" w:rsidRPr="00E36EA3">
        <w:rPr>
          <w:sz w:val="24"/>
          <w:szCs w:val="24"/>
        </w:rPr>
        <w:t>«</w:t>
      </w:r>
      <w:r w:rsidR="000D1072" w:rsidRPr="000D1072">
        <w:rPr>
          <w:sz w:val="24"/>
          <w:szCs w:val="24"/>
        </w:rPr>
        <w:t>Развитие культуры, спорта и молодёжной политики в Александровском районе на 2019-2025 годы</w:t>
      </w:r>
      <w:r w:rsidR="00E36EA3">
        <w:rPr>
          <w:sz w:val="24"/>
          <w:szCs w:val="24"/>
        </w:rPr>
        <w:t>»</w:t>
      </w:r>
      <w:r w:rsidRPr="005D7E4A">
        <w:rPr>
          <w:sz w:val="24"/>
          <w:szCs w:val="24"/>
        </w:rPr>
        <w:t xml:space="preserve"> за счет средств бюджета муниципального образования «Александровский район» и бюджета Томской области</w:t>
      </w:r>
    </w:p>
    <w:p w:rsidR="00221D98" w:rsidRDefault="00221D98">
      <w:pPr>
        <w:jc w:val="center"/>
        <w:rPr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1"/>
        <w:gridCol w:w="524"/>
        <w:gridCol w:w="31"/>
        <w:gridCol w:w="3109"/>
        <w:gridCol w:w="2120"/>
        <w:gridCol w:w="711"/>
        <w:gridCol w:w="429"/>
        <w:gridCol w:w="428"/>
        <w:gridCol w:w="49"/>
        <w:gridCol w:w="660"/>
        <w:gridCol w:w="570"/>
        <w:gridCol w:w="1003"/>
        <w:gridCol w:w="35"/>
        <w:gridCol w:w="99"/>
        <w:gridCol w:w="867"/>
        <w:gridCol w:w="26"/>
        <w:gridCol w:w="29"/>
        <w:gridCol w:w="822"/>
        <w:gridCol w:w="29"/>
        <w:gridCol w:w="87"/>
        <w:gridCol w:w="876"/>
        <w:gridCol w:w="29"/>
        <w:gridCol w:w="111"/>
        <w:gridCol w:w="702"/>
        <w:gridCol w:w="8"/>
        <w:gridCol w:w="30"/>
        <w:gridCol w:w="111"/>
        <w:gridCol w:w="710"/>
        <w:gridCol w:w="29"/>
        <w:gridCol w:w="113"/>
        <w:gridCol w:w="850"/>
      </w:tblGrid>
      <w:tr w:rsidR="00E9306D" w:rsidRPr="00F9443D" w:rsidTr="003F5578">
        <w:trPr>
          <w:trHeight w:val="850"/>
          <w:tblHeader/>
        </w:trPr>
        <w:tc>
          <w:tcPr>
            <w:tcW w:w="1062" w:type="dxa"/>
            <w:gridSpan w:val="3"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140" w:type="dxa"/>
            <w:gridSpan w:val="2"/>
            <w:vMerge w:val="restart"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Наименование мероприятия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47" w:type="dxa"/>
            <w:gridSpan w:val="6"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6566" w:type="dxa"/>
            <w:gridSpan w:val="20"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E9306D" w:rsidRPr="00F9443D" w:rsidTr="003F5578">
        <w:trPr>
          <w:trHeight w:val="248"/>
          <w:tblHeader/>
        </w:trPr>
        <w:tc>
          <w:tcPr>
            <w:tcW w:w="517" w:type="dxa"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ОМ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М</w:t>
            </w:r>
          </w:p>
        </w:tc>
        <w:tc>
          <w:tcPr>
            <w:tcW w:w="3140" w:type="dxa"/>
            <w:gridSpan w:val="2"/>
            <w:vMerge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rPr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rPr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ГРБС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Рз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Пр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ЦС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9443D" w:rsidRPr="00F9443D" w:rsidRDefault="00F9443D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ВР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F9443D" w:rsidRPr="00F9443D" w:rsidRDefault="00F9443D" w:rsidP="006076F8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2019</w:t>
            </w:r>
          </w:p>
        </w:tc>
        <w:tc>
          <w:tcPr>
            <w:tcW w:w="1056" w:type="dxa"/>
            <w:gridSpan w:val="5"/>
            <w:shd w:val="clear" w:color="auto" w:fill="auto"/>
            <w:vAlign w:val="center"/>
            <w:hideMark/>
          </w:tcPr>
          <w:p w:rsidR="00F9443D" w:rsidRPr="00F9443D" w:rsidRDefault="00F9443D" w:rsidP="006076F8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443D" w:rsidRPr="00F9443D" w:rsidRDefault="00F9443D" w:rsidP="006076F8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2021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9443D" w:rsidRPr="00F9443D" w:rsidRDefault="00F9443D" w:rsidP="006076F8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2022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F9443D" w:rsidRPr="00F9443D" w:rsidRDefault="00F9443D" w:rsidP="006076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9443D" w:rsidRPr="00F9443D" w:rsidRDefault="00F9443D" w:rsidP="006076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9443D" w:rsidRPr="00F9443D" w:rsidRDefault="00F9443D" w:rsidP="006076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 прогноз</w:t>
            </w:r>
          </w:p>
        </w:tc>
      </w:tr>
      <w:tr w:rsidR="00F9443D" w:rsidRPr="00F9443D" w:rsidTr="003F5578">
        <w:trPr>
          <w:trHeight w:val="266"/>
        </w:trPr>
        <w:tc>
          <w:tcPr>
            <w:tcW w:w="15735" w:type="dxa"/>
            <w:gridSpan w:val="32"/>
            <w:shd w:val="clear" w:color="auto" w:fill="auto"/>
            <w:noWrap/>
            <w:hideMark/>
          </w:tcPr>
          <w:p w:rsidR="00F9443D" w:rsidRPr="00F9443D" w:rsidRDefault="00F9443D" w:rsidP="000D1072">
            <w:pPr>
              <w:jc w:val="center"/>
              <w:rPr>
                <w:b/>
                <w:lang w:eastAsia="ru-RU"/>
              </w:rPr>
            </w:pPr>
            <w:r w:rsidRPr="00F9443D">
              <w:rPr>
                <w:b/>
                <w:lang w:eastAsia="ru-RU"/>
              </w:rPr>
              <w:t>1.Мероприятия, направленные на предоставление услуг в сфере культуры</w:t>
            </w:r>
          </w:p>
        </w:tc>
      </w:tr>
      <w:tr w:rsidR="00E361D6" w:rsidRPr="00F9443D" w:rsidTr="003F5578">
        <w:trPr>
          <w:trHeight w:val="1268"/>
        </w:trPr>
        <w:tc>
          <w:tcPr>
            <w:tcW w:w="517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1</w:t>
            </w:r>
          </w:p>
        </w:tc>
        <w:tc>
          <w:tcPr>
            <w:tcW w:w="545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01</w:t>
            </w:r>
          </w:p>
        </w:tc>
        <w:tc>
          <w:tcPr>
            <w:tcW w:w="3140" w:type="dxa"/>
            <w:gridSpan w:val="2"/>
            <w:shd w:val="clear" w:color="auto" w:fill="auto"/>
            <w:hideMark/>
          </w:tcPr>
          <w:p w:rsidR="00E361D6" w:rsidRPr="00F9443D" w:rsidRDefault="00E361D6" w:rsidP="000D1072">
            <w:pPr>
              <w:jc w:val="both"/>
              <w:rPr>
                <w:bCs/>
                <w:lang w:eastAsia="ru-RU"/>
              </w:rPr>
            </w:pPr>
            <w:r w:rsidRPr="00F9443D">
              <w:rPr>
                <w:lang w:eastAsia="ru-RU"/>
              </w:rPr>
              <w:t>Обеспечение деятельности Отдела культуры, спорта и молодежной политики Администрации Александровского района</w:t>
            </w:r>
          </w:p>
        </w:tc>
        <w:tc>
          <w:tcPr>
            <w:tcW w:w="2120" w:type="dxa"/>
            <w:shd w:val="clear" w:color="auto" w:fill="auto"/>
            <w:hideMark/>
          </w:tcPr>
          <w:p w:rsidR="00E361D6" w:rsidRPr="00F9443D" w:rsidRDefault="00E361D6" w:rsidP="00EC28CC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hideMark/>
          </w:tcPr>
          <w:p w:rsidR="00E361D6" w:rsidRPr="00E361D6" w:rsidRDefault="00E361D6" w:rsidP="00E361D6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361D6">
              <w:rPr>
                <w:bCs/>
                <w:sz w:val="16"/>
                <w:szCs w:val="16"/>
                <w:lang w:eastAsia="ru-RU"/>
              </w:rPr>
              <w:t>7441,3</w:t>
            </w:r>
          </w:p>
          <w:p w:rsidR="00E361D6" w:rsidRPr="00E361D6" w:rsidRDefault="00E361D6" w:rsidP="00E361D6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gridSpan w:val="5"/>
            <w:shd w:val="clear" w:color="auto" w:fill="auto"/>
            <w:noWrap/>
          </w:tcPr>
          <w:p w:rsidR="00E361D6" w:rsidRPr="00E361D6" w:rsidRDefault="00E361D6" w:rsidP="00E361D6">
            <w:pPr>
              <w:jc w:val="center"/>
              <w:rPr>
                <w:sz w:val="16"/>
                <w:szCs w:val="16"/>
                <w:lang w:eastAsia="ru-RU"/>
              </w:rPr>
            </w:pPr>
            <w:r w:rsidRPr="00E361D6">
              <w:rPr>
                <w:sz w:val="16"/>
                <w:szCs w:val="16"/>
                <w:lang w:eastAsia="ru-RU"/>
              </w:rPr>
              <w:t>7564,591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61D6" w:rsidRPr="00E361D6" w:rsidRDefault="00E361D6" w:rsidP="00E361D6">
            <w:pPr>
              <w:jc w:val="center"/>
              <w:rPr>
                <w:sz w:val="16"/>
                <w:szCs w:val="16"/>
                <w:lang w:eastAsia="ru-RU"/>
              </w:rPr>
            </w:pPr>
            <w:r w:rsidRPr="00E361D6">
              <w:rPr>
                <w:sz w:val="16"/>
                <w:szCs w:val="16"/>
                <w:lang w:eastAsia="ru-RU"/>
              </w:rPr>
              <w:t>7493,4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E361D6" w:rsidRPr="00E361D6" w:rsidRDefault="00E361D6" w:rsidP="00E361D6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361D6">
              <w:rPr>
                <w:color w:val="000000"/>
                <w:sz w:val="16"/>
                <w:szCs w:val="16"/>
                <w:lang w:eastAsia="ru-RU"/>
              </w:rPr>
              <w:t>7 502,119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361D6" w:rsidRPr="00E361D6" w:rsidRDefault="00E361D6" w:rsidP="00E361D6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361D6">
              <w:rPr>
                <w:color w:val="000000"/>
                <w:sz w:val="16"/>
                <w:szCs w:val="16"/>
                <w:lang w:eastAsia="ru-RU"/>
              </w:rPr>
              <w:t>7492,735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361D6" w:rsidRPr="00E361D6" w:rsidRDefault="00E361D6" w:rsidP="00E361D6">
            <w:pPr>
              <w:jc w:val="center"/>
              <w:rPr>
                <w:sz w:val="16"/>
                <w:szCs w:val="16"/>
                <w:lang w:eastAsia="ru-RU"/>
              </w:rPr>
            </w:pPr>
            <w:r w:rsidRPr="00E361D6">
              <w:rPr>
                <w:sz w:val="16"/>
                <w:szCs w:val="16"/>
                <w:lang w:eastAsia="ru-RU"/>
              </w:rPr>
              <w:t>7492,735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361D6" w:rsidRPr="00E361D6" w:rsidRDefault="00E361D6" w:rsidP="00E361D6">
            <w:pPr>
              <w:jc w:val="center"/>
              <w:rPr>
                <w:sz w:val="16"/>
                <w:szCs w:val="16"/>
                <w:lang w:eastAsia="ru-RU"/>
              </w:rPr>
            </w:pPr>
            <w:r w:rsidRPr="00E361D6">
              <w:rPr>
                <w:sz w:val="16"/>
                <w:szCs w:val="16"/>
                <w:lang w:eastAsia="ru-RU"/>
              </w:rPr>
              <w:t>7492,735</w:t>
            </w:r>
          </w:p>
        </w:tc>
      </w:tr>
      <w:tr w:rsidR="00E361D6" w:rsidRPr="00F9443D" w:rsidTr="003F5578">
        <w:trPr>
          <w:trHeight w:val="399"/>
        </w:trPr>
        <w:tc>
          <w:tcPr>
            <w:tcW w:w="517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1</w:t>
            </w:r>
          </w:p>
        </w:tc>
        <w:tc>
          <w:tcPr>
            <w:tcW w:w="545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02</w:t>
            </w:r>
          </w:p>
        </w:tc>
        <w:tc>
          <w:tcPr>
            <w:tcW w:w="3140" w:type="dxa"/>
            <w:gridSpan w:val="2"/>
            <w:shd w:val="clear" w:color="auto" w:fill="auto"/>
            <w:hideMark/>
          </w:tcPr>
          <w:p w:rsidR="00E361D6" w:rsidRPr="00F9443D" w:rsidRDefault="00E361D6" w:rsidP="000D1072">
            <w:pPr>
              <w:jc w:val="both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2120" w:type="dxa"/>
            <w:shd w:val="clear" w:color="auto" w:fill="auto"/>
            <w:hideMark/>
          </w:tcPr>
          <w:p w:rsidR="00E361D6" w:rsidRPr="00F9443D" w:rsidRDefault="00E361D6" w:rsidP="00EC28CC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hideMark/>
          </w:tcPr>
          <w:p w:rsidR="00E361D6" w:rsidRPr="00E361D6" w:rsidRDefault="00E361D6" w:rsidP="00E361D6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361D6">
              <w:rPr>
                <w:bCs/>
                <w:sz w:val="16"/>
                <w:szCs w:val="16"/>
                <w:lang w:eastAsia="ru-RU"/>
              </w:rPr>
              <w:t>50269,249</w:t>
            </w:r>
          </w:p>
          <w:p w:rsidR="00E361D6" w:rsidRPr="00E361D6" w:rsidRDefault="00E361D6" w:rsidP="00E361D6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gridSpan w:val="5"/>
            <w:shd w:val="clear" w:color="auto" w:fill="auto"/>
            <w:noWrap/>
          </w:tcPr>
          <w:p w:rsidR="00E361D6" w:rsidRPr="00E361D6" w:rsidRDefault="00E361D6" w:rsidP="00E361D6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E361D6">
              <w:rPr>
                <w:bCs/>
                <w:iCs/>
                <w:sz w:val="16"/>
                <w:szCs w:val="16"/>
                <w:lang w:eastAsia="ru-RU"/>
              </w:rPr>
              <w:t>29561,21944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61D6" w:rsidRPr="00E361D6" w:rsidRDefault="00E361D6" w:rsidP="00E361D6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E361D6"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E361D6" w:rsidRPr="00E361D6" w:rsidRDefault="006076F8" w:rsidP="00E361D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361D6" w:rsidRPr="00E361D6" w:rsidRDefault="006076F8" w:rsidP="00E361D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361D6" w:rsidRPr="00E361D6" w:rsidRDefault="006076F8" w:rsidP="00E361D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361D6" w:rsidRPr="00E361D6" w:rsidRDefault="006076F8" w:rsidP="00E361D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361D6" w:rsidRPr="00F9443D" w:rsidTr="003F5578">
        <w:trPr>
          <w:trHeight w:val="399"/>
        </w:trPr>
        <w:tc>
          <w:tcPr>
            <w:tcW w:w="517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1</w:t>
            </w:r>
          </w:p>
        </w:tc>
        <w:tc>
          <w:tcPr>
            <w:tcW w:w="545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03</w:t>
            </w:r>
          </w:p>
        </w:tc>
        <w:tc>
          <w:tcPr>
            <w:tcW w:w="3140" w:type="dxa"/>
            <w:gridSpan w:val="2"/>
            <w:shd w:val="clear" w:color="auto" w:fill="auto"/>
            <w:hideMark/>
          </w:tcPr>
          <w:p w:rsidR="00E361D6" w:rsidRPr="00F9443D" w:rsidRDefault="00E361D6" w:rsidP="000D1072">
            <w:pPr>
              <w:jc w:val="both"/>
              <w:rPr>
                <w:bCs/>
                <w:lang w:eastAsia="ru-RU"/>
              </w:rPr>
            </w:pPr>
            <w:r w:rsidRPr="00F9443D">
              <w:rPr>
                <w:lang w:eastAsia="ru-RU"/>
              </w:rPr>
              <w:t>На обеспечение и укрепление материально-технической базы муниципальных домов культуры (софинансирование)</w:t>
            </w:r>
          </w:p>
        </w:tc>
        <w:tc>
          <w:tcPr>
            <w:tcW w:w="2120" w:type="dxa"/>
            <w:shd w:val="clear" w:color="auto" w:fill="auto"/>
            <w:hideMark/>
          </w:tcPr>
          <w:p w:rsidR="00E361D6" w:rsidRPr="00F9443D" w:rsidRDefault="00E361D6" w:rsidP="00C9615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 xml:space="preserve">Отдел культуры, спорта и молодежной политики, 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hideMark/>
          </w:tcPr>
          <w:p w:rsidR="00E361D6" w:rsidRPr="00E361D6" w:rsidRDefault="00E361D6" w:rsidP="00E361D6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361D6">
              <w:rPr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56" w:type="dxa"/>
            <w:gridSpan w:val="5"/>
            <w:shd w:val="clear" w:color="auto" w:fill="auto"/>
            <w:noWrap/>
            <w:hideMark/>
          </w:tcPr>
          <w:p w:rsidR="00E361D6" w:rsidRPr="00E361D6" w:rsidRDefault="00E361D6" w:rsidP="00E361D6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E361D6"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61D6" w:rsidRPr="00E361D6" w:rsidRDefault="00E361D6" w:rsidP="00E361D6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E361D6"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E361D6" w:rsidRPr="00E361D6" w:rsidRDefault="006076F8" w:rsidP="00E361D6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361D6" w:rsidRPr="00E361D6" w:rsidRDefault="006076F8" w:rsidP="00E361D6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361D6" w:rsidRPr="00E361D6" w:rsidRDefault="006076F8" w:rsidP="00E361D6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361D6" w:rsidRPr="00E361D6" w:rsidRDefault="006076F8" w:rsidP="00E361D6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</w:tr>
      <w:tr w:rsidR="00E361D6" w:rsidRPr="00F9443D" w:rsidTr="003F5578">
        <w:trPr>
          <w:trHeight w:val="399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1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04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эффективности", в </w:t>
            </w:r>
            <w:r w:rsidRPr="00F9443D">
              <w:rPr>
                <w:lang w:eastAsia="ru-RU"/>
              </w:rPr>
              <w:lastRenderedPageBreak/>
              <w:t>части повышения заработной платы работников культуры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lastRenderedPageBreak/>
              <w:t xml:space="preserve">Отдел культуры, спорта и молодежной политики, 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</w:tcPr>
          <w:p w:rsidR="00E361D6" w:rsidRPr="00E361D6" w:rsidRDefault="00E361D6" w:rsidP="00E361D6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361D6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gridSpan w:val="5"/>
            <w:shd w:val="clear" w:color="auto" w:fill="auto"/>
            <w:noWrap/>
          </w:tcPr>
          <w:p w:rsidR="00E361D6" w:rsidRPr="00E361D6" w:rsidRDefault="00E361D6" w:rsidP="00E361D6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E361D6">
              <w:rPr>
                <w:bCs/>
                <w:iCs/>
                <w:sz w:val="16"/>
                <w:szCs w:val="16"/>
                <w:lang w:eastAsia="ru-RU"/>
              </w:rPr>
              <w:t>19861,3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61D6" w:rsidRPr="00E361D6" w:rsidRDefault="006076F8" w:rsidP="00E361D6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E361D6" w:rsidRPr="00E361D6" w:rsidRDefault="006076F8" w:rsidP="00E361D6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361D6" w:rsidRPr="00E361D6" w:rsidRDefault="006076F8" w:rsidP="00E361D6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361D6" w:rsidRPr="00E361D6" w:rsidRDefault="006076F8" w:rsidP="00E361D6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361D6" w:rsidRPr="00E361D6" w:rsidRDefault="006076F8" w:rsidP="00E361D6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</w:tr>
      <w:tr w:rsidR="00E361D6" w:rsidRPr="00F9443D" w:rsidTr="003F5578">
        <w:trPr>
          <w:trHeight w:val="399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lastRenderedPageBreak/>
              <w:t>1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04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866B35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 xml:space="preserve">Отдел культуры, спорта и молодежной политики, 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866B35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-</w:t>
            </w:r>
          </w:p>
        </w:tc>
        <w:tc>
          <w:tcPr>
            <w:tcW w:w="1056" w:type="dxa"/>
            <w:gridSpan w:val="5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60,24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</w:p>
        </w:tc>
      </w:tr>
      <w:tr w:rsidR="00E361D6" w:rsidRPr="00F9443D" w:rsidTr="003F5578">
        <w:trPr>
          <w:trHeight w:val="399"/>
        </w:trPr>
        <w:tc>
          <w:tcPr>
            <w:tcW w:w="15735" w:type="dxa"/>
            <w:gridSpan w:val="3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/>
                <w:bCs/>
                <w:iCs/>
                <w:lang w:eastAsia="ru-RU"/>
              </w:rPr>
            </w:pPr>
            <w:r w:rsidRPr="00F9443D">
              <w:rPr>
                <w:b/>
                <w:bCs/>
                <w:iCs/>
                <w:lang w:eastAsia="ru-RU"/>
              </w:rPr>
              <w:t>2.Мероприятия, направленные на предоставление культурно-досуговых услуг населению</w:t>
            </w:r>
          </w:p>
        </w:tc>
      </w:tr>
      <w:tr w:rsidR="00E361D6" w:rsidRPr="00F9443D" w:rsidTr="003F5578">
        <w:trPr>
          <w:trHeight w:val="399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2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01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Налог на имущество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>
            <w:r w:rsidRPr="00F9443D">
              <w:rPr>
                <w:lang w:eastAsia="ru-RU"/>
              </w:rPr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F9443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gridSpan w:val="4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F9443D"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F9443D">
              <w:rPr>
                <w:bCs/>
                <w:iCs/>
                <w:sz w:val="16"/>
                <w:szCs w:val="16"/>
                <w:lang w:eastAsia="ru-RU"/>
              </w:rPr>
              <w:t>496,8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330,</w:t>
            </w:r>
            <w:r w:rsidR="006076F8">
              <w:rPr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859" w:type="dxa"/>
            <w:gridSpan w:val="4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330,0</w:t>
            </w:r>
          </w:p>
        </w:tc>
      </w:tr>
      <w:tr w:rsidR="006076F8" w:rsidRPr="00F9443D" w:rsidTr="003F5578">
        <w:trPr>
          <w:trHeight w:val="399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2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02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>
            <w:r w:rsidRPr="00F9443D">
              <w:rPr>
                <w:lang w:eastAsia="ru-RU"/>
              </w:rPr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F9443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gridSpan w:val="4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F9443D"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F9443D">
              <w:rPr>
                <w:bCs/>
                <w:iCs/>
                <w:sz w:val="16"/>
                <w:szCs w:val="16"/>
                <w:lang w:eastAsia="ru-RU"/>
              </w:rPr>
              <w:t>922,4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1164,4</w:t>
            </w:r>
          </w:p>
        </w:tc>
        <w:tc>
          <w:tcPr>
            <w:tcW w:w="842" w:type="dxa"/>
            <w:gridSpan w:val="3"/>
            <w:shd w:val="clear" w:color="auto" w:fill="auto"/>
          </w:tcPr>
          <w:p w:rsidR="00E361D6" w:rsidRDefault="00E361D6">
            <w:r w:rsidRPr="00217ADC">
              <w:rPr>
                <w:bCs/>
                <w:iCs/>
                <w:sz w:val="16"/>
                <w:szCs w:val="16"/>
                <w:lang w:eastAsia="ru-RU"/>
              </w:rPr>
              <w:t>1164,4</w:t>
            </w:r>
          </w:p>
        </w:tc>
        <w:tc>
          <w:tcPr>
            <w:tcW w:w="859" w:type="dxa"/>
            <w:gridSpan w:val="4"/>
            <w:shd w:val="clear" w:color="auto" w:fill="auto"/>
            <w:noWrap/>
          </w:tcPr>
          <w:p w:rsidR="00E361D6" w:rsidRDefault="00E361D6">
            <w:r w:rsidRPr="00217ADC">
              <w:rPr>
                <w:bCs/>
                <w:iCs/>
                <w:sz w:val="16"/>
                <w:szCs w:val="16"/>
                <w:lang w:eastAsia="ru-RU"/>
              </w:rPr>
              <w:t>1164,4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217ADC">
              <w:rPr>
                <w:bCs/>
                <w:iCs/>
                <w:sz w:val="16"/>
                <w:szCs w:val="16"/>
                <w:lang w:eastAsia="ru-RU"/>
              </w:rPr>
              <w:t>1164,4</w:t>
            </w:r>
          </w:p>
        </w:tc>
      </w:tr>
      <w:tr w:rsidR="00E361D6" w:rsidRPr="00F9443D" w:rsidTr="003F5578">
        <w:trPr>
          <w:trHeight w:val="399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2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03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Укрепление материально- технической базы центра досуга и народного творчества Александровского района Томской области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866B35">
            <w:r w:rsidRPr="00F9443D">
              <w:rPr>
                <w:lang w:eastAsia="ru-RU"/>
              </w:rPr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866B35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F9443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gridSpan w:val="4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F9443D"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F9443D">
              <w:rPr>
                <w:bCs/>
                <w:iCs/>
                <w:sz w:val="16"/>
                <w:szCs w:val="16"/>
                <w:lang w:eastAsia="ru-RU"/>
              </w:rPr>
              <w:t>340,0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gridSpan w:val="4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</w:p>
        </w:tc>
      </w:tr>
      <w:tr w:rsidR="00E361D6" w:rsidRPr="00F9443D" w:rsidTr="003F5578">
        <w:trPr>
          <w:trHeight w:val="399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2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04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>
            <w:r w:rsidRPr="00F9443D">
              <w:rPr>
                <w:lang w:eastAsia="ru-RU"/>
              </w:rPr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F9443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gridSpan w:val="4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F9443D"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61D6" w:rsidRPr="00F9443D" w:rsidRDefault="00E361D6" w:rsidP="00F9443D">
            <w:pPr>
              <w:ind w:left="-57" w:right="-57"/>
              <w:jc w:val="center"/>
              <w:rPr>
                <w:sz w:val="16"/>
                <w:szCs w:val="16"/>
              </w:rPr>
            </w:pPr>
            <w:r w:rsidRPr="00F9443D">
              <w:rPr>
                <w:sz w:val="16"/>
                <w:szCs w:val="16"/>
              </w:rPr>
              <w:t>19606,8634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361D6" w:rsidRDefault="00E361D6" w:rsidP="00866B3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361D6">
              <w:rPr>
                <w:color w:val="000000"/>
                <w:sz w:val="16"/>
                <w:szCs w:val="16"/>
                <w:lang w:eastAsia="ru-RU"/>
              </w:rPr>
              <w:t>19</w:t>
            </w:r>
            <w:r>
              <w:rPr>
                <w:color w:val="000000"/>
                <w:sz w:val="16"/>
                <w:szCs w:val="16"/>
                <w:lang w:eastAsia="ru-RU"/>
              </w:rPr>
              <w:t>105,05</w:t>
            </w:r>
          </w:p>
        </w:tc>
        <w:tc>
          <w:tcPr>
            <w:tcW w:w="842" w:type="dxa"/>
            <w:gridSpan w:val="3"/>
            <w:shd w:val="clear" w:color="auto" w:fill="auto"/>
          </w:tcPr>
          <w:p w:rsidR="00E361D6" w:rsidRPr="00E361D6" w:rsidRDefault="00E361D6" w:rsidP="00866B3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361D6">
              <w:rPr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color w:val="000000"/>
                <w:sz w:val="16"/>
                <w:szCs w:val="16"/>
                <w:lang w:eastAsia="ru-RU"/>
              </w:rPr>
              <w:t>897,81</w:t>
            </w:r>
          </w:p>
        </w:tc>
        <w:tc>
          <w:tcPr>
            <w:tcW w:w="859" w:type="dxa"/>
            <w:gridSpan w:val="4"/>
            <w:shd w:val="clear" w:color="auto" w:fill="auto"/>
            <w:noWrap/>
          </w:tcPr>
          <w:p w:rsidR="00E361D6" w:rsidRPr="00E361D6" w:rsidRDefault="00E361D6" w:rsidP="00F9443D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17498,66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>
              <w:rPr>
                <w:bCs/>
                <w:iCs/>
                <w:sz w:val="16"/>
                <w:szCs w:val="16"/>
                <w:lang w:eastAsia="ru-RU"/>
              </w:rPr>
              <w:t>17498,66</w:t>
            </w:r>
          </w:p>
        </w:tc>
      </w:tr>
      <w:tr w:rsidR="00E361D6" w:rsidRPr="00F9443D" w:rsidTr="003F5578">
        <w:trPr>
          <w:trHeight w:val="399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2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05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>
            <w:r w:rsidRPr="00F9443D">
              <w:rPr>
                <w:lang w:eastAsia="ru-RU"/>
              </w:rPr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F9443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gridSpan w:val="4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F9443D">
              <w:rPr>
                <w:bCs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61D6" w:rsidRPr="00F9443D" w:rsidRDefault="00E361D6" w:rsidP="00F9443D">
            <w:pPr>
              <w:ind w:left="-57" w:right="-57"/>
              <w:jc w:val="center"/>
              <w:rPr>
                <w:sz w:val="16"/>
                <w:szCs w:val="16"/>
              </w:rPr>
            </w:pPr>
            <w:r w:rsidRPr="00F9443D">
              <w:rPr>
                <w:sz w:val="16"/>
                <w:szCs w:val="16"/>
              </w:rPr>
              <w:t>5983,02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361D6" w:rsidRDefault="00E361D6" w:rsidP="00E361D6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361D6">
              <w:rPr>
                <w:color w:val="000000"/>
                <w:sz w:val="16"/>
                <w:szCs w:val="16"/>
                <w:lang w:eastAsia="ru-RU"/>
              </w:rPr>
              <w:t>5548,82</w:t>
            </w:r>
          </w:p>
        </w:tc>
        <w:tc>
          <w:tcPr>
            <w:tcW w:w="842" w:type="dxa"/>
            <w:gridSpan w:val="3"/>
            <w:shd w:val="clear" w:color="auto" w:fill="auto"/>
          </w:tcPr>
          <w:p w:rsidR="00E361D6" w:rsidRPr="00E361D6" w:rsidRDefault="00E361D6" w:rsidP="00E361D6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361D6">
              <w:rPr>
                <w:color w:val="000000"/>
                <w:sz w:val="16"/>
                <w:szCs w:val="16"/>
                <w:lang w:eastAsia="ru-RU"/>
              </w:rPr>
              <w:t>5548,82</w:t>
            </w:r>
          </w:p>
        </w:tc>
        <w:tc>
          <w:tcPr>
            <w:tcW w:w="859" w:type="dxa"/>
            <w:gridSpan w:val="4"/>
            <w:shd w:val="clear" w:color="auto" w:fill="auto"/>
            <w:noWrap/>
          </w:tcPr>
          <w:p w:rsidR="00E361D6" w:rsidRPr="00E361D6" w:rsidRDefault="00E361D6" w:rsidP="00E361D6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361D6">
              <w:rPr>
                <w:color w:val="000000"/>
                <w:sz w:val="16"/>
                <w:szCs w:val="16"/>
                <w:lang w:eastAsia="ru-RU"/>
              </w:rPr>
              <w:t>5548,82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361D6" w:rsidRDefault="00E361D6" w:rsidP="00E361D6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361D6">
              <w:rPr>
                <w:color w:val="000000"/>
                <w:sz w:val="16"/>
                <w:szCs w:val="16"/>
                <w:lang w:eastAsia="ru-RU"/>
              </w:rPr>
              <w:t>5548,82</w:t>
            </w:r>
          </w:p>
        </w:tc>
      </w:tr>
      <w:tr w:rsidR="00E361D6" w:rsidRPr="00F9443D" w:rsidTr="003F5578">
        <w:trPr>
          <w:trHeight w:val="399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 xml:space="preserve">Приобретение художественной и учебной литературы, обеспечение подписки на периодические </w:t>
            </w:r>
            <w:r w:rsidRPr="00F9443D">
              <w:rPr>
                <w:lang w:eastAsia="ru-RU"/>
              </w:rPr>
              <w:lastRenderedPageBreak/>
              <w:t>издания, обновление оргтехники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866B35">
            <w:r w:rsidRPr="00F9443D">
              <w:rPr>
                <w:lang w:eastAsia="ru-RU"/>
              </w:rPr>
              <w:lastRenderedPageBreak/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866B35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-</w:t>
            </w:r>
          </w:p>
        </w:tc>
        <w:tc>
          <w:tcPr>
            <w:tcW w:w="1027" w:type="dxa"/>
            <w:gridSpan w:val="4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250,0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859" w:type="dxa"/>
            <w:gridSpan w:val="4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</w:p>
        </w:tc>
      </w:tr>
      <w:tr w:rsidR="003F5578" w:rsidRPr="00F9443D" w:rsidTr="003F5578">
        <w:trPr>
          <w:trHeight w:val="399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866B35">
            <w:r w:rsidRPr="00F9443D">
              <w:rPr>
                <w:lang w:eastAsia="ru-RU"/>
              </w:rPr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866B35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-</w:t>
            </w:r>
          </w:p>
        </w:tc>
        <w:tc>
          <w:tcPr>
            <w:tcW w:w="1027" w:type="dxa"/>
            <w:gridSpan w:val="4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21095,1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859" w:type="dxa"/>
            <w:gridSpan w:val="4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</w:p>
        </w:tc>
      </w:tr>
      <w:tr w:rsidR="00E361D6" w:rsidRPr="00F9443D" w:rsidTr="003F5578">
        <w:trPr>
          <w:trHeight w:val="275"/>
        </w:trPr>
        <w:tc>
          <w:tcPr>
            <w:tcW w:w="15735" w:type="dxa"/>
            <w:gridSpan w:val="32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/>
                <w:bCs/>
                <w:lang w:eastAsia="ru-RU"/>
              </w:rPr>
              <w:t>3.Мероприятия, направленные на предоставление услуг в сфере библиотечного обслуживания населения</w:t>
            </w:r>
          </w:p>
        </w:tc>
      </w:tr>
      <w:tr w:rsidR="00E361D6" w:rsidRPr="00F9443D" w:rsidTr="003F5578">
        <w:trPr>
          <w:trHeight w:val="394"/>
        </w:trPr>
        <w:tc>
          <w:tcPr>
            <w:tcW w:w="517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3</w:t>
            </w:r>
          </w:p>
        </w:tc>
        <w:tc>
          <w:tcPr>
            <w:tcW w:w="545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01</w:t>
            </w:r>
          </w:p>
        </w:tc>
        <w:tc>
          <w:tcPr>
            <w:tcW w:w="3140" w:type="dxa"/>
            <w:gridSpan w:val="2"/>
            <w:shd w:val="clear" w:color="auto" w:fill="auto"/>
            <w:hideMark/>
          </w:tcPr>
          <w:p w:rsidR="00E361D6" w:rsidRPr="00F9443D" w:rsidRDefault="00E361D6" w:rsidP="000D1072">
            <w:pPr>
              <w:jc w:val="both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Обеспечение деятельности библиотечного комплекса</w:t>
            </w:r>
          </w:p>
        </w:tc>
        <w:tc>
          <w:tcPr>
            <w:tcW w:w="2120" w:type="dxa"/>
            <w:shd w:val="clear" w:color="auto" w:fill="auto"/>
            <w:hideMark/>
          </w:tcPr>
          <w:p w:rsidR="00E361D6" w:rsidRPr="00F9443D" w:rsidRDefault="00E361D6" w:rsidP="00C9615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  <w:hideMark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hideMark/>
          </w:tcPr>
          <w:p w:rsidR="00E361D6" w:rsidRPr="00F9443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F9443D">
              <w:rPr>
                <w:bCs/>
                <w:sz w:val="16"/>
                <w:szCs w:val="16"/>
                <w:lang w:eastAsia="ru-RU"/>
              </w:rPr>
              <w:t>5948,300</w:t>
            </w:r>
          </w:p>
        </w:tc>
        <w:tc>
          <w:tcPr>
            <w:tcW w:w="1027" w:type="dxa"/>
            <w:gridSpan w:val="4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F9443D">
              <w:rPr>
                <w:bCs/>
                <w:iCs/>
                <w:sz w:val="16"/>
                <w:szCs w:val="16"/>
                <w:lang w:eastAsia="ru-RU"/>
              </w:rPr>
              <w:t>5839,851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F9443D">
              <w:rPr>
                <w:bCs/>
                <w:iCs/>
                <w:sz w:val="16"/>
                <w:szCs w:val="16"/>
                <w:lang w:eastAsia="ru-RU"/>
              </w:rPr>
              <w:t>8468,32138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361D6" w:rsidRDefault="00E361D6" w:rsidP="00866B3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  <w:r w:rsidRPr="00E361D6">
              <w:rPr>
                <w:color w:val="000000"/>
                <w:sz w:val="16"/>
                <w:szCs w:val="16"/>
                <w:lang w:eastAsia="ru-RU"/>
              </w:rPr>
              <w:t>639,420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E361D6" w:rsidRDefault="00E361D6" w:rsidP="00866B3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  <w:r w:rsidRPr="00E361D6">
              <w:rPr>
                <w:color w:val="000000"/>
                <w:sz w:val="16"/>
                <w:szCs w:val="16"/>
                <w:lang w:eastAsia="ru-RU"/>
              </w:rPr>
              <w:t>639,420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E361D6" w:rsidRDefault="00E361D6" w:rsidP="00866B3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  <w:r w:rsidRPr="00E361D6">
              <w:rPr>
                <w:color w:val="000000"/>
                <w:sz w:val="16"/>
                <w:szCs w:val="16"/>
                <w:lang w:eastAsia="ru-RU"/>
              </w:rPr>
              <w:t>639,420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361D6" w:rsidRDefault="00E361D6" w:rsidP="00866B3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  <w:r w:rsidRPr="00E361D6">
              <w:rPr>
                <w:color w:val="000000"/>
                <w:sz w:val="16"/>
                <w:szCs w:val="16"/>
                <w:lang w:eastAsia="ru-RU"/>
              </w:rPr>
              <w:t>639,420</w:t>
            </w:r>
          </w:p>
        </w:tc>
      </w:tr>
      <w:tr w:rsidR="00E361D6" w:rsidRPr="00F9443D" w:rsidTr="003F5578">
        <w:trPr>
          <w:trHeight w:val="344"/>
        </w:trPr>
        <w:tc>
          <w:tcPr>
            <w:tcW w:w="517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3</w:t>
            </w:r>
          </w:p>
        </w:tc>
        <w:tc>
          <w:tcPr>
            <w:tcW w:w="545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02</w:t>
            </w:r>
          </w:p>
        </w:tc>
        <w:tc>
          <w:tcPr>
            <w:tcW w:w="3140" w:type="dxa"/>
            <w:gridSpan w:val="2"/>
            <w:shd w:val="clear" w:color="auto" w:fill="auto"/>
            <w:hideMark/>
          </w:tcPr>
          <w:p w:rsidR="00E361D6" w:rsidRPr="00F9443D" w:rsidRDefault="00E361D6" w:rsidP="00EC28CC">
            <w:pPr>
              <w:widowControl w:val="0"/>
              <w:suppressAutoHyphens/>
              <w:jc w:val="both"/>
              <w:rPr>
                <w:rFonts w:eastAsia="Arial"/>
                <w:bCs/>
                <w:kern w:val="1"/>
                <w:lang w:bidi="hi-IN"/>
              </w:rPr>
            </w:pPr>
            <w:r w:rsidRPr="00F9443D">
              <w:rPr>
                <w:rFonts w:eastAsia="Arial"/>
                <w:kern w:val="1"/>
                <w:lang w:bidi="hi-IN"/>
              </w:rPr>
              <w:t xml:space="preserve">Создание и оснащение учебно-материальной базы и учебно-консультационного пункта </w:t>
            </w:r>
          </w:p>
        </w:tc>
        <w:tc>
          <w:tcPr>
            <w:tcW w:w="2120" w:type="dxa"/>
            <w:shd w:val="clear" w:color="auto" w:fill="auto"/>
            <w:hideMark/>
          </w:tcPr>
          <w:p w:rsidR="00E361D6" w:rsidRPr="00F9443D" w:rsidRDefault="00E361D6" w:rsidP="00C9615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  <w:hideMark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hideMark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gridSpan w:val="4"/>
            <w:shd w:val="clear" w:color="auto" w:fill="auto"/>
            <w:noWrap/>
            <w:hideMark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076F8">
              <w:rPr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</w:tr>
      <w:tr w:rsidR="00E361D6" w:rsidRPr="00F9443D" w:rsidTr="003F5578">
        <w:trPr>
          <w:trHeight w:val="344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3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03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widowControl w:val="0"/>
              <w:suppressAutoHyphens/>
              <w:jc w:val="both"/>
              <w:rPr>
                <w:rFonts w:eastAsia="Arial"/>
                <w:kern w:val="1"/>
                <w:lang w:bidi="hi-IN"/>
              </w:rPr>
            </w:pPr>
            <w:r w:rsidRPr="00F9443D">
              <w:rPr>
                <w:rFonts w:eastAsia="Arial"/>
                <w:kern w:val="1"/>
                <w:lang w:bidi="hi-IN"/>
              </w:rPr>
              <w:t>Укрепление материальной базы сельских библиотек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0D107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076F8">
              <w:rPr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7" w:type="dxa"/>
            <w:gridSpan w:val="4"/>
            <w:shd w:val="clear" w:color="auto" w:fill="auto"/>
            <w:noWrap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076F8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076F8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</w:tr>
      <w:tr w:rsidR="00E361D6" w:rsidRPr="00F9443D" w:rsidTr="003F5578">
        <w:trPr>
          <w:trHeight w:val="344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3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04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widowControl w:val="0"/>
              <w:suppressAutoHyphens/>
              <w:jc w:val="both"/>
              <w:rPr>
                <w:rFonts w:eastAsia="Arial"/>
                <w:kern w:val="1"/>
                <w:lang w:bidi="hi-IN"/>
              </w:rPr>
            </w:pPr>
            <w:r w:rsidRPr="00F9443D">
              <w:rPr>
                <w:rFonts w:eastAsia="Arial"/>
                <w:kern w:val="1"/>
                <w:lang w:bidi="hi-IN"/>
              </w:rPr>
              <w:t>Субсидия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0D107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 xml:space="preserve">Отдел культуры, спорта и молодежной политики, Администрации </w:t>
            </w:r>
            <w:r w:rsidRPr="00F9443D">
              <w:rPr>
                <w:lang w:eastAsia="ru-RU"/>
              </w:rPr>
              <w:lastRenderedPageBreak/>
              <w:t>поселений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lastRenderedPageBreak/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076F8">
              <w:rPr>
                <w:bCs/>
                <w:sz w:val="16"/>
                <w:szCs w:val="16"/>
                <w:lang w:eastAsia="ru-RU"/>
              </w:rPr>
              <w:t>18,464</w:t>
            </w:r>
          </w:p>
        </w:tc>
        <w:tc>
          <w:tcPr>
            <w:tcW w:w="1027" w:type="dxa"/>
            <w:gridSpan w:val="4"/>
            <w:shd w:val="clear" w:color="auto" w:fill="auto"/>
            <w:noWrap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076F8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076F8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</w:tr>
      <w:tr w:rsidR="00E361D6" w:rsidRPr="00F9443D" w:rsidTr="003F5578">
        <w:trPr>
          <w:trHeight w:val="344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lastRenderedPageBreak/>
              <w:t>3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05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widowControl w:val="0"/>
              <w:suppressAutoHyphens/>
              <w:jc w:val="both"/>
              <w:rPr>
                <w:rFonts w:eastAsia="Arial"/>
                <w:kern w:val="1"/>
                <w:lang w:bidi="hi-IN"/>
              </w:rPr>
            </w:pPr>
            <w:r w:rsidRPr="00F9443D">
              <w:rPr>
                <w:rFonts w:eastAsia="Arial"/>
                <w:kern w:val="1"/>
                <w:lang w:bidi="hi-IN"/>
              </w:rPr>
              <w:t>Государственная поддержка отрасли культуры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0D107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076F8">
              <w:rPr>
                <w:bCs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1027" w:type="dxa"/>
            <w:gridSpan w:val="4"/>
            <w:shd w:val="clear" w:color="auto" w:fill="auto"/>
            <w:noWrap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076F8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076F8">
              <w:rPr>
                <w:bCs/>
                <w:sz w:val="16"/>
                <w:szCs w:val="16"/>
                <w:lang w:eastAsia="ru-RU"/>
              </w:rPr>
              <w:t>85,97243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6076F8" w:rsidRDefault="006076F8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6076F8" w:rsidRDefault="006076F8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6076F8" w:rsidRDefault="006076F8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6076F8" w:rsidRDefault="006076F8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361D6" w:rsidRPr="00F9443D" w:rsidTr="003F5578">
        <w:trPr>
          <w:trHeight w:val="344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3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06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widowControl w:val="0"/>
              <w:suppressAutoHyphens/>
              <w:jc w:val="both"/>
              <w:rPr>
                <w:rFonts w:eastAsia="Arial"/>
                <w:kern w:val="1"/>
                <w:lang w:bidi="hi-IN"/>
              </w:rPr>
            </w:pPr>
            <w:r w:rsidRPr="00F9443D">
              <w:rPr>
                <w:rFonts w:eastAsia="Arial"/>
                <w:kern w:val="1"/>
                <w:lang w:bidi="hi-IN"/>
              </w:rPr>
              <w:t>Создание модельных муниципальных библиотек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866B35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866B35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076F8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gridSpan w:val="4"/>
            <w:shd w:val="clear" w:color="auto" w:fill="auto"/>
            <w:noWrap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076F8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E361D6" w:rsidRPr="006076F8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076F8">
              <w:rPr>
                <w:bCs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6076F8" w:rsidRDefault="006076F8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6076F8" w:rsidRDefault="006076F8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6076F8" w:rsidRDefault="006076F8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6076F8" w:rsidRDefault="006076F8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361D6" w:rsidRPr="00F9443D" w:rsidTr="003F5578">
        <w:trPr>
          <w:trHeight w:val="344"/>
        </w:trPr>
        <w:tc>
          <w:tcPr>
            <w:tcW w:w="15735" w:type="dxa"/>
            <w:gridSpan w:val="32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/>
                <w:bCs/>
                <w:lang w:eastAsia="ru-RU"/>
              </w:rPr>
            </w:pPr>
            <w:r w:rsidRPr="00F9443D">
              <w:rPr>
                <w:b/>
                <w:bCs/>
                <w:lang w:eastAsia="ru-RU"/>
              </w:rPr>
              <w:t>4.Мероприятия, направленные на обслуживание населения в сфере дополнительного образования в культуре</w:t>
            </w:r>
          </w:p>
        </w:tc>
      </w:tr>
      <w:tr w:rsidR="006076F8" w:rsidRPr="00F9443D" w:rsidTr="003F5578">
        <w:trPr>
          <w:trHeight w:val="344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4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01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widowControl w:val="0"/>
              <w:suppressAutoHyphens/>
              <w:jc w:val="both"/>
              <w:rPr>
                <w:rFonts w:eastAsia="Arial"/>
                <w:kern w:val="1"/>
                <w:lang w:bidi="hi-IN"/>
              </w:rPr>
            </w:pPr>
            <w:r w:rsidRPr="00F9443D">
              <w:rPr>
                <w:rFonts w:eastAsia="Arial"/>
                <w:kern w:val="1"/>
                <w:lang w:bidi="hi-I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0D107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7936,8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6495,882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6495,88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361D6" w:rsidRDefault="00E361D6" w:rsidP="00866B3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  <w:r w:rsidRPr="00E361D6">
              <w:rPr>
                <w:color w:val="000000"/>
                <w:sz w:val="16"/>
                <w:szCs w:val="16"/>
                <w:lang w:eastAsia="ru-RU"/>
              </w:rPr>
              <w:t>439,831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E361D6" w:rsidRDefault="00E361D6" w:rsidP="00866B3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  <w:r w:rsidRPr="00E361D6">
              <w:rPr>
                <w:color w:val="000000"/>
                <w:sz w:val="16"/>
                <w:szCs w:val="16"/>
                <w:lang w:eastAsia="ru-RU"/>
              </w:rPr>
              <w:t>439,831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E361D6" w:rsidRDefault="00E361D6" w:rsidP="00866B3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  <w:r w:rsidRPr="00E361D6">
              <w:rPr>
                <w:color w:val="000000"/>
                <w:sz w:val="16"/>
                <w:szCs w:val="16"/>
                <w:lang w:eastAsia="ru-RU"/>
              </w:rPr>
              <w:t>439,831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361D6" w:rsidRDefault="00E361D6" w:rsidP="00866B3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  <w:r w:rsidRPr="00E361D6">
              <w:rPr>
                <w:color w:val="000000"/>
                <w:sz w:val="16"/>
                <w:szCs w:val="16"/>
                <w:lang w:eastAsia="ru-RU"/>
              </w:rPr>
              <w:t>439,831</w:t>
            </w:r>
          </w:p>
        </w:tc>
      </w:tr>
      <w:tr w:rsidR="006076F8" w:rsidRPr="00F9443D" w:rsidTr="003F5578">
        <w:trPr>
          <w:trHeight w:val="344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4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02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widowControl w:val="0"/>
              <w:suppressAutoHyphens/>
              <w:jc w:val="both"/>
              <w:rPr>
                <w:rFonts w:eastAsia="Arial"/>
                <w:kern w:val="1"/>
                <w:lang w:bidi="hi-IN"/>
              </w:rPr>
            </w:pPr>
            <w:r w:rsidRPr="00F9443D">
              <w:rPr>
                <w:rFonts w:eastAsia="Arial"/>
                <w:kern w:val="1"/>
                <w:lang w:bidi="hi-IN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>
            <w:r w:rsidRPr="00F9443D"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6024,6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E9306D" w:rsidRDefault="00E361D6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6076F8" w:rsidRPr="00F9443D" w:rsidTr="003F5578">
        <w:trPr>
          <w:trHeight w:val="344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4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03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F9443D" w:rsidRDefault="00E361D6" w:rsidP="000D1072">
            <w:pPr>
              <w:widowControl w:val="0"/>
              <w:suppressAutoHyphens/>
              <w:jc w:val="both"/>
              <w:rPr>
                <w:rFonts w:eastAsia="Arial"/>
                <w:kern w:val="1"/>
                <w:lang w:bidi="hi-IN"/>
              </w:rPr>
            </w:pPr>
            <w:r w:rsidRPr="00F9443D">
              <w:rPr>
                <w:rFonts w:eastAsia="Arial"/>
                <w:kern w:val="1"/>
                <w:lang w:bidi="hi-IN"/>
              </w:rPr>
              <w:t>Ремонт помещений учреждения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>
            <w:r w:rsidRPr="00F9443D"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301,92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E9306D" w:rsidRDefault="00E361D6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6076F8" w:rsidRPr="00F9443D" w:rsidTr="003F5578">
        <w:trPr>
          <w:trHeight w:val="344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4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04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E9306D" w:rsidRDefault="00E361D6" w:rsidP="000D1072">
            <w:pPr>
              <w:widowControl w:val="0"/>
              <w:suppressAutoHyphens/>
              <w:jc w:val="both"/>
              <w:rPr>
                <w:rFonts w:eastAsia="Arial"/>
                <w:kern w:val="1"/>
                <w:sz w:val="16"/>
                <w:szCs w:val="16"/>
                <w:lang w:bidi="hi-IN"/>
              </w:rPr>
            </w:pPr>
            <w:r w:rsidRPr="00E9306D">
              <w:rPr>
                <w:rFonts w:eastAsia="Arial"/>
                <w:kern w:val="1"/>
                <w:sz w:val="16"/>
                <w:szCs w:val="16"/>
                <w:lang w:bidi="hi-I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20" w:type="dxa"/>
            <w:shd w:val="clear" w:color="auto" w:fill="auto"/>
          </w:tcPr>
          <w:p w:rsidR="00E361D6" w:rsidRPr="00E9306D" w:rsidRDefault="00E361D6">
            <w:pPr>
              <w:rPr>
                <w:sz w:val="16"/>
                <w:szCs w:val="16"/>
              </w:rPr>
            </w:pPr>
            <w:r w:rsidRPr="00E9306D">
              <w:rPr>
                <w:sz w:val="16"/>
                <w:szCs w:val="16"/>
              </w:rPr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E9306D" w:rsidRDefault="00E361D6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E9306D" w:rsidRDefault="00E361D6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E9306D" w:rsidRDefault="00E361D6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1726,0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2341,1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9306D" w:rsidRDefault="006076F8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E9306D" w:rsidRDefault="006076F8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E9306D" w:rsidRDefault="006076F8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9306D" w:rsidRDefault="006076F8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076F8" w:rsidRPr="00F9443D" w:rsidTr="003F5578">
        <w:trPr>
          <w:trHeight w:val="344"/>
        </w:trPr>
        <w:tc>
          <w:tcPr>
            <w:tcW w:w="517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4</w:t>
            </w: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05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361D6" w:rsidRPr="00E9306D" w:rsidRDefault="00E361D6" w:rsidP="000D1072">
            <w:pPr>
              <w:widowControl w:val="0"/>
              <w:suppressAutoHyphens/>
              <w:jc w:val="both"/>
              <w:rPr>
                <w:rFonts w:eastAsia="Arial"/>
                <w:kern w:val="1"/>
                <w:sz w:val="16"/>
                <w:szCs w:val="16"/>
                <w:lang w:bidi="hi-IN"/>
              </w:rPr>
            </w:pPr>
            <w:r w:rsidRPr="00E9306D">
              <w:rPr>
                <w:rFonts w:eastAsia="Arial"/>
                <w:kern w:val="1"/>
                <w:sz w:val="16"/>
                <w:szCs w:val="16"/>
                <w:lang w:bidi="hi-IN"/>
              </w:rPr>
              <w:t>Реализация в муниципальных организациях дополнительного образования мероприятий, направленных на предупреждение распространения новой коронавирусной инфекции</w:t>
            </w:r>
          </w:p>
        </w:tc>
        <w:tc>
          <w:tcPr>
            <w:tcW w:w="2120" w:type="dxa"/>
            <w:shd w:val="clear" w:color="auto" w:fill="auto"/>
          </w:tcPr>
          <w:p w:rsidR="00E361D6" w:rsidRPr="00E9306D" w:rsidRDefault="00E361D6" w:rsidP="002955C4">
            <w:pPr>
              <w:rPr>
                <w:sz w:val="16"/>
                <w:szCs w:val="16"/>
              </w:rPr>
            </w:pPr>
            <w:r w:rsidRPr="00E9306D">
              <w:rPr>
                <w:sz w:val="16"/>
                <w:szCs w:val="16"/>
              </w:rPr>
              <w:t>Отдел культуры, спорта и молодежной политики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E9306D" w:rsidRDefault="00E361D6" w:rsidP="002955C4">
            <w:pPr>
              <w:rPr>
                <w:sz w:val="16"/>
                <w:szCs w:val="16"/>
              </w:rPr>
            </w:pPr>
            <w:r w:rsidRPr="00E9306D">
              <w:rPr>
                <w:sz w:val="16"/>
                <w:szCs w:val="16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E9306D" w:rsidRDefault="00E361D6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E9306D" w:rsidRDefault="00E361D6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E9306D" w:rsidRDefault="00E361D6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9306D" w:rsidRDefault="00E361D6" w:rsidP="000D1072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</w:tr>
      <w:tr w:rsidR="00E361D6" w:rsidRPr="00F9443D" w:rsidTr="003F5578">
        <w:trPr>
          <w:trHeight w:val="303"/>
        </w:trPr>
        <w:tc>
          <w:tcPr>
            <w:tcW w:w="15735" w:type="dxa"/>
            <w:gridSpan w:val="32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/>
                <w:bCs/>
                <w:lang w:eastAsia="ru-RU"/>
              </w:rPr>
            </w:pPr>
            <w:r w:rsidRPr="00F9443D">
              <w:rPr>
                <w:b/>
                <w:bCs/>
                <w:lang w:eastAsia="ru-RU"/>
              </w:rPr>
              <w:lastRenderedPageBreak/>
              <w:t>5.Мероприятия, направленные на предоставление услуг в сфере музейного обслуживания населения</w:t>
            </w:r>
          </w:p>
        </w:tc>
      </w:tr>
      <w:tr w:rsidR="003F5578" w:rsidRPr="00F9443D" w:rsidTr="003F5578">
        <w:trPr>
          <w:trHeight w:val="408"/>
        </w:trPr>
        <w:tc>
          <w:tcPr>
            <w:tcW w:w="517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5</w:t>
            </w:r>
          </w:p>
        </w:tc>
        <w:tc>
          <w:tcPr>
            <w:tcW w:w="545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01</w:t>
            </w:r>
          </w:p>
        </w:tc>
        <w:tc>
          <w:tcPr>
            <w:tcW w:w="3140" w:type="dxa"/>
            <w:gridSpan w:val="2"/>
            <w:shd w:val="clear" w:color="auto" w:fill="auto"/>
            <w:hideMark/>
          </w:tcPr>
          <w:p w:rsidR="00E361D6" w:rsidRPr="00F9443D" w:rsidRDefault="00E361D6" w:rsidP="000D1072">
            <w:pPr>
              <w:jc w:val="both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Обеспечение деятельности музея истории и  культуры</w:t>
            </w:r>
          </w:p>
        </w:tc>
        <w:tc>
          <w:tcPr>
            <w:tcW w:w="2120" w:type="dxa"/>
            <w:shd w:val="clear" w:color="auto" w:fill="auto"/>
            <w:hideMark/>
          </w:tcPr>
          <w:p w:rsidR="00E361D6" w:rsidRPr="00F9443D" w:rsidRDefault="00E361D6" w:rsidP="00F272C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 xml:space="preserve">Отдел культуры, спорта и молодежной политики, 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  <w:hideMark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E361D6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361D6">
              <w:rPr>
                <w:bCs/>
                <w:sz w:val="16"/>
                <w:szCs w:val="16"/>
                <w:lang w:eastAsia="ru-RU"/>
              </w:rPr>
              <w:t>1043,4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E361D6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E361D6">
              <w:rPr>
                <w:bCs/>
                <w:iCs/>
                <w:sz w:val="16"/>
                <w:szCs w:val="16"/>
                <w:lang w:eastAsia="ru-RU"/>
              </w:rPr>
              <w:t>1037,768</w:t>
            </w:r>
          </w:p>
        </w:tc>
        <w:tc>
          <w:tcPr>
            <w:tcW w:w="877" w:type="dxa"/>
            <w:gridSpan w:val="3"/>
            <w:shd w:val="clear" w:color="auto" w:fill="auto"/>
            <w:noWrap/>
          </w:tcPr>
          <w:p w:rsidR="00E361D6" w:rsidRPr="00E361D6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E361D6">
              <w:rPr>
                <w:bCs/>
                <w:iCs/>
                <w:sz w:val="16"/>
                <w:szCs w:val="16"/>
                <w:lang w:eastAsia="ru-RU"/>
              </w:rPr>
              <w:t>1573,49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361D6" w:rsidRDefault="00E361D6" w:rsidP="00866B3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361D6">
              <w:rPr>
                <w:color w:val="000000"/>
                <w:sz w:val="16"/>
                <w:szCs w:val="16"/>
                <w:lang w:eastAsia="ru-RU"/>
              </w:rPr>
              <w:t>1 818,617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E361D6" w:rsidRDefault="00E361D6" w:rsidP="00866B3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361D6">
              <w:rPr>
                <w:color w:val="000000"/>
                <w:sz w:val="16"/>
                <w:szCs w:val="16"/>
                <w:lang w:eastAsia="ru-RU"/>
              </w:rPr>
              <w:t>1 446,688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E361D6" w:rsidRDefault="00E361D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  <w:r w:rsidRPr="00E361D6">
              <w:rPr>
                <w:color w:val="000000"/>
                <w:sz w:val="16"/>
                <w:szCs w:val="16"/>
                <w:lang w:eastAsia="ru-RU"/>
              </w:rPr>
              <w:t>446,688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361D6" w:rsidRDefault="00E361D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  <w:r w:rsidRPr="00E361D6">
              <w:rPr>
                <w:color w:val="000000"/>
                <w:sz w:val="16"/>
                <w:szCs w:val="16"/>
                <w:lang w:eastAsia="ru-RU"/>
              </w:rPr>
              <w:t>446,688</w:t>
            </w:r>
          </w:p>
        </w:tc>
      </w:tr>
      <w:tr w:rsidR="00E361D6" w:rsidRPr="00F9443D" w:rsidTr="003F5578">
        <w:trPr>
          <w:trHeight w:val="277"/>
        </w:trPr>
        <w:tc>
          <w:tcPr>
            <w:tcW w:w="15735" w:type="dxa"/>
            <w:gridSpan w:val="32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/>
                <w:bCs/>
                <w:lang w:eastAsia="ru-RU"/>
              </w:rPr>
              <w:t>6.Мероприятия, направленные на обслуживание населения в сфере молодежной политики</w:t>
            </w:r>
          </w:p>
        </w:tc>
      </w:tr>
      <w:tr w:rsidR="00E361D6" w:rsidRPr="00F9443D" w:rsidTr="003F5578">
        <w:trPr>
          <w:trHeight w:val="335"/>
        </w:trPr>
        <w:tc>
          <w:tcPr>
            <w:tcW w:w="538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6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01</w:t>
            </w:r>
          </w:p>
        </w:tc>
        <w:tc>
          <w:tcPr>
            <w:tcW w:w="3109" w:type="dxa"/>
            <w:shd w:val="clear" w:color="auto" w:fill="auto"/>
            <w:hideMark/>
          </w:tcPr>
          <w:p w:rsidR="00E361D6" w:rsidRPr="00F9443D" w:rsidRDefault="00E361D6" w:rsidP="000D1072">
            <w:pPr>
              <w:jc w:val="both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Обеспечение деятельности молодежной политики</w:t>
            </w:r>
          </w:p>
        </w:tc>
        <w:tc>
          <w:tcPr>
            <w:tcW w:w="2120" w:type="dxa"/>
            <w:shd w:val="clear" w:color="auto" w:fill="auto"/>
            <w:hideMark/>
          </w:tcPr>
          <w:p w:rsidR="00E361D6" w:rsidRPr="00F9443D" w:rsidRDefault="00E361D6" w:rsidP="00F272C2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  <w:hideMark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  <w:hideMark/>
          </w:tcPr>
          <w:p w:rsidR="00E361D6" w:rsidRPr="00E361D6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361D6">
              <w:rPr>
                <w:bCs/>
                <w:sz w:val="16"/>
                <w:szCs w:val="16"/>
                <w:lang w:eastAsia="ru-RU"/>
              </w:rPr>
              <w:t>935,00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E361D6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E361D6">
              <w:rPr>
                <w:bCs/>
                <w:iCs/>
                <w:sz w:val="16"/>
                <w:szCs w:val="16"/>
                <w:lang w:eastAsia="ru-RU"/>
              </w:rPr>
              <w:t>753,0</w:t>
            </w:r>
          </w:p>
        </w:tc>
        <w:tc>
          <w:tcPr>
            <w:tcW w:w="877" w:type="dxa"/>
            <w:gridSpan w:val="3"/>
            <w:shd w:val="clear" w:color="auto" w:fill="auto"/>
            <w:noWrap/>
          </w:tcPr>
          <w:p w:rsidR="00E361D6" w:rsidRPr="00E361D6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E361D6">
              <w:rPr>
                <w:bCs/>
                <w:iCs/>
                <w:sz w:val="16"/>
                <w:szCs w:val="16"/>
                <w:lang w:eastAsia="ru-RU"/>
              </w:rPr>
              <w:t>973,47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361D6" w:rsidRDefault="00E361D6" w:rsidP="00F9443D">
            <w:pPr>
              <w:jc w:val="center"/>
              <w:rPr>
                <w:sz w:val="16"/>
                <w:szCs w:val="16"/>
                <w:lang w:eastAsia="ru-RU"/>
              </w:rPr>
            </w:pPr>
            <w:r w:rsidRPr="00E361D6">
              <w:rPr>
                <w:sz w:val="16"/>
                <w:szCs w:val="16"/>
                <w:lang w:eastAsia="ru-RU"/>
              </w:rPr>
              <w:t>1 065,595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E361D6" w:rsidRDefault="00E361D6" w:rsidP="00F9443D">
            <w:pPr>
              <w:jc w:val="center"/>
              <w:rPr>
                <w:sz w:val="16"/>
                <w:szCs w:val="16"/>
                <w:lang w:eastAsia="ru-RU"/>
              </w:rPr>
            </w:pPr>
            <w:r w:rsidRPr="00E361D6">
              <w:rPr>
                <w:sz w:val="16"/>
                <w:szCs w:val="16"/>
                <w:lang w:eastAsia="ru-RU"/>
              </w:rPr>
              <w:t>960,094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E361D6" w:rsidRDefault="00E361D6" w:rsidP="000D1072">
            <w:pPr>
              <w:rPr>
                <w:sz w:val="16"/>
                <w:szCs w:val="16"/>
                <w:lang w:eastAsia="ru-RU"/>
              </w:rPr>
            </w:pPr>
            <w:r w:rsidRPr="00E361D6">
              <w:rPr>
                <w:sz w:val="16"/>
                <w:szCs w:val="16"/>
                <w:lang w:eastAsia="ru-RU"/>
              </w:rPr>
              <w:t>960,094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361D6" w:rsidRDefault="00E361D6" w:rsidP="000D1072">
            <w:pPr>
              <w:rPr>
                <w:sz w:val="16"/>
                <w:szCs w:val="16"/>
                <w:lang w:eastAsia="ru-RU"/>
              </w:rPr>
            </w:pPr>
            <w:r w:rsidRPr="00E361D6">
              <w:rPr>
                <w:sz w:val="16"/>
                <w:szCs w:val="16"/>
                <w:lang w:eastAsia="ru-RU"/>
              </w:rPr>
              <w:t>960,094</w:t>
            </w:r>
          </w:p>
        </w:tc>
      </w:tr>
      <w:tr w:rsidR="00E361D6" w:rsidRPr="00F9443D" w:rsidTr="003F5578">
        <w:trPr>
          <w:trHeight w:val="335"/>
        </w:trPr>
        <w:tc>
          <w:tcPr>
            <w:tcW w:w="15735" w:type="dxa"/>
            <w:gridSpan w:val="32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/>
                <w:bCs/>
                <w:iCs/>
                <w:lang w:eastAsia="ru-RU"/>
              </w:rPr>
            </w:pPr>
            <w:r w:rsidRPr="00F9443D">
              <w:rPr>
                <w:b/>
                <w:bCs/>
                <w:iCs/>
                <w:lang w:eastAsia="ru-RU"/>
              </w:rPr>
              <w:t>7.</w:t>
            </w:r>
            <w:r w:rsidRPr="00F9443D">
              <w:rPr>
                <w:b/>
              </w:rPr>
              <w:t xml:space="preserve"> </w:t>
            </w:r>
            <w:r w:rsidRPr="00F9443D">
              <w:rPr>
                <w:b/>
                <w:bCs/>
                <w:iCs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</w:tr>
      <w:tr w:rsidR="00E361D6" w:rsidRPr="00F9443D" w:rsidTr="003F5578">
        <w:trPr>
          <w:trHeight w:val="335"/>
        </w:trPr>
        <w:tc>
          <w:tcPr>
            <w:tcW w:w="538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7</w:t>
            </w: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01</w:t>
            </w:r>
          </w:p>
        </w:tc>
        <w:tc>
          <w:tcPr>
            <w:tcW w:w="3109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политики,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861,926</w:t>
            </w:r>
          </w:p>
        </w:tc>
        <w:tc>
          <w:tcPr>
            <w:tcW w:w="877" w:type="dxa"/>
            <w:gridSpan w:val="3"/>
            <w:shd w:val="clear" w:color="auto" w:fill="auto"/>
            <w:noWrap/>
          </w:tcPr>
          <w:p w:rsidR="00E361D6" w:rsidRDefault="00E361D6">
            <w:r w:rsidRPr="00DF3E8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DF3E8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Default="00E361D6">
            <w:r w:rsidRPr="00DF3E8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Default="00E361D6">
            <w:r w:rsidRPr="00DF3E8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DF3E8D">
              <w:rPr>
                <w:bCs/>
                <w:iCs/>
                <w:lang w:eastAsia="ru-RU"/>
              </w:rPr>
              <w:t>-</w:t>
            </w:r>
          </w:p>
        </w:tc>
      </w:tr>
      <w:tr w:rsidR="003F5578" w:rsidRPr="00F9443D" w:rsidTr="003F5578">
        <w:trPr>
          <w:trHeight w:val="335"/>
        </w:trPr>
        <w:tc>
          <w:tcPr>
            <w:tcW w:w="538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7</w:t>
            </w: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02</w:t>
            </w:r>
          </w:p>
        </w:tc>
        <w:tc>
          <w:tcPr>
            <w:tcW w:w="3109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4935,828</w:t>
            </w:r>
          </w:p>
        </w:tc>
        <w:tc>
          <w:tcPr>
            <w:tcW w:w="877" w:type="dxa"/>
            <w:gridSpan w:val="3"/>
            <w:shd w:val="clear" w:color="auto" w:fill="auto"/>
            <w:noWrap/>
          </w:tcPr>
          <w:p w:rsidR="00E361D6" w:rsidRDefault="00E361D6">
            <w:r w:rsidRPr="00DF3E8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DF3E8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Default="00E361D6">
            <w:r w:rsidRPr="00DF3E8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Default="00E361D6">
            <w:r w:rsidRPr="00DF3E8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DF3E8D">
              <w:rPr>
                <w:bCs/>
                <w:iCs/>
                <w:lang w:eastAsia="ru-RU"/>
              </w:rPr>
              <w:t>-</w:t>
            </w:r>
          </w:p>
        </w:tc>
      </w:tr>
      <w:tr w:rsidR="00E361D6" w:rsidRPr="00F9443D" w:rsidTr="003F5578">
        <w:trPr>
          <w:trHeight w:val="335"/>
        </w:trPr>
        <w:tc>
          <w:tcPr>
            <w:tcW w:w="15735" w:type="dxa"/>
            <w:gridSpan w:val="32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/>
                <w:bCs/>
                <w:lang w:eastAsia="ru-RU"/>
              </w:rPr>
            </w:pPr>
            <w:r w:rsidRPr="00F9443D">
              <w:rPr>
                <w:b/>
                <w:bCs/>
                <w:lang w:eastAsia="ru-RU"/>
              </w:rPr>
              <w:t>8. 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</w:tr>
      <w:tr w:rsidR="003F5578" w:rsidRPr="00F9443D" w:rsidTr="003F5578">
        <w:trPr>
          <w:trHeight w:val="335"/>
        </w:trPr>
        <w:tc>
          <w:tcPr>
            <w:tcW w:w="538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8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01</w:t>
            </w:r>
          </w:p>
        </w:tc>
        <w:tc>
          <w:tcPr>
            <w:tcW w:w="3109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 xml:space="preserve"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</w:t>
            </w:r>
            <w:r w:rsidRPr="00F9443D">
              <w:rPr>
                <w:bCs/>
                <w:lang w:eastAsia="ru-RU"/>
              </w:rPr>
              <w:lastRenderedPageBreak/>
              <w:t>для курсантов)</w:t>
            </w:r>
          </w:p>
        </w:tc>
        <w:tc>
          <w:tcPr>
            <w:tcW w:w="2120" w:type="dxa"/>
            <w:shd w:val="clear" w:color="auto" w:fill="auto"/>
            <w:hideMark/>
          </w:tcPr>
          <w:p w:rsidR="00E361D6" w:rsidRPr="00F9443D" w:rsidRDefault="00E361D6" w:rsidP="00F272C2">
            <w:pPr>
              <w:rPr>
                <w:lang w:eastAsia="ru-RU"/>
              </w:rPr>
            </w:pPr>
            <w:r w:rsidRPr="00F9443D">
              <w:rPr>
                <w:lang w:eastAsia="ru-RU"/>
              </w:rPr>
              <w:lastRenderedPageBreak/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  <w:hideMark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E9306D">
              <w:rPr>
                <w:bCs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877" w:type="dxa"/>
            <w:gridSpan w:val="3"/>
            <w:shd w:val="clear" w:color="auto" w:fill="auto"/>
            <w:noWrap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E9306D" w:rsidRDefault="00E361D6" w:rsidP="00F9443D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3F5578" w:rsidRPr="00F9443D" w:rsidTr="003F5578">
        <w:trPr>
          <w:trHeight w:val="335"/>
        </w:trPr>
        <w:tc>
          <w:tcPr>
            <w:tcW w:w="538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lastRenderedPageBreak/>
              <w:t>8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02</w:t>
            </w:r>
          </w:p>
        </w:tc>
        <w:tc>
          <w:tcPr>
            <w:tcW w:w="3109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2120" w:type="dxa"/>
            <w:shd w:val="clear" w:color="auto" w:fill="auto"/>
            <w:hideMark/>
          </w:tcPr>
          <w:p w:rsidR="00E361D6" w:rsidRPr="00F9443D" w:rsidRDefault="00E361D6" w:rsidP="00F272C2">
            <w:pPr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  <w:hideMark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  <w:hideMark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9,0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-</w:t>
            </w:r>
          </w:p>
        </w:tc>
        <w:tc>
          <w:tcPr>
            <w:tcW w:w="877" w:type="dxa"/>
            <w:gridSpan w:val="3"/>
            <w:shd w:val="clear" w:color="auto" w:fill="auto"/>
            <w:noWrap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</w:tr>
      <w:tr w:rsidR="003F5578" w:rsidRPr="00F9443D" w:rsidTr="003F5578">
        <w:trPr>
          <w:trHeight w:val="335"/>
        </w:trPr>
        <w:tc>
          <w:tcPr>
            <w:tcW w:w="538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8</w:t>
            </w: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03</w:t>
            </w:r>
          </w:p>
        </w:tc>
        <w:tc>
          <w:tcPr>
            <w:tcW w:w="3109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0D1072">
            <w:pPr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0D107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3,0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-</w:t>
            </w:r>
          </w:p>
        </w:tc>
        <w:tc>
          <w:tcPr>
            <w:tcW w:w="877" w:type="dxa"/>
            <w:gridSpan w:val="3"/>
            <w:shd w:val="clear" w:color="auto" w:fill="auto"/>
            <w:noWrap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</w:tr>
      <w:tr w:rsidR="003F5578" w:rsidRPr="00F9443D" w:rsidTr="003F5578">
        <w:trPr>
          <w:trHeight w:val="439"/>
        </w:trPr>
        <w:tc>
          <w:tcPr>
            <w:tcW w:w="538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8</w:t>
            </w: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04</w:t>
            </w:r>
          </w:p>
        </w:tc>
        <w:tc>
          <w:tcPr>
            <w:tcW w:w="3109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8,0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77" w:type="dxa"/>
            <w:gridSpan w:val="3"/>
            <w:shd w:val="clear" w:color="auto" w:fill="auto"/>
            <w:noWrap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</w:tr>
      <w:tr w:rsidR="003F5578" w:rsidRPr="00F9443D" w:rsidTr="003F5578">
        <w:trPr>
          <w:trHeight w:val="439"/>
        </w:trPr>
        <w:tc>
          <w:tcPr>
            <w:tcW w:w="538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8</w:t>
            </w: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05</w:t>
            </w:r>
          </w:p>
        </w:tc>
        <w:tc>
          <w:tcPr>
            <w:tcW w:w="3109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77" w:type="dxa"/>
            <w:gridSpan w:val="3"/>
            <w:shd w:val="clear" w:color="auto" w:fill="auto"/>
            <w:noWrap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</w:tr>
      <w:tr w:rsidR="003F5578" w:rsidRPr="00F9443D" w:rsidTr="003F5578">
        <w:trPr>
          <w:trHeight w:val="439"/>
        </w:trPr>
        <w:tc>
          <w:tcPr>
            <w:tcW w:w="538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8</w:t>
            </w: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06</w:t>
            </w:r>
          </w:p>
        </w:tc>
        <w:tc>
          <w:tcPr>
            <w:tcW w:w="3109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4,7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77" w:type="dxa"/>
            <w:gridSpan w:val="3"/>
            <w:shd w:val="clear" w:color="auto" w:fill="auto"/>
            <w:noWrap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Default="00E361D6">
            <w:r w:rsidRPr="00B04FC6">
              <w:rPr>
                <w:bCs/>
                <w:iCs/>
                <w:lang w:eastAsia="ru-RU"/>
              </w:rPr>
              <w:t>-</w:t>
            </w:r>
          </w:p>
        </w:tc>
      </w:tr>
      <w:tr w:rsidR="003F5578" w:rsidRPr="00F9443D" w:rsidTr="003F5578">
        <w:trPr>
          <w:trHeight w:val="439"/>
        </w:trPr>
        <w:tc>
          <w:tcPr>
            <w:tcW w:w="538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8</w:t>
            </w: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07</w:t>
            </w:r>
          </w:p>
        </w:tc>
        <w:tc>
          <w:tcPr>
            <w:tcW w:w="3109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 xml:space="preserve">Цикл мероприятий, направленных на улучшение качества и условий жизни ветеранов (Ежегодная </w:t>
            </w:r>
            <w:r w:rsidRPr="00F9443D">
              <w:rPr>
                <w:lang w:eastAsia="ru-RU"/>
              </w:rPr>
              <w:lastRenderedPageBreak/>
              <w:t>молодёжная акция "Забота")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>
            <w:r w:rsidRPr="00F9443D">
              <w:rPr>
                <w:lang w:eastAsia="ru-RU"/>
              </w:rPr>
              <w:lastRenderedPageBreak/>
              <w:t xml:space="preserve">Отдел культуры, спорта и молодежной политики, Администрации </w:t>
            </w:r>
            <w:r w:rsidRPr="00F9443D">
              <w:rPr>
                <w:lang w:eastAsia="ru-RU"/>
              </w:rPr>
              <w:lastRenderedPageBreak/>
              <w:t>поселений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1,5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77" w:type="dxa"/>
            <w:gridSpan w:val="3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361D6" w:rsidRPr="00F9443D" w:rsidRDefault="00E361D6" w:rsidP="002955C4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361D6" w:rsidRPr="00F9443D" w:rsidRDefault="00E361D6" w:rsidP="002955C4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361D6" w:rsidRPr="00F9443D" w:rsidTr="003F5578">
        <w:trPr>
          <w:trHeight w:val="439"/>
        </w:trPr>
        <w:tc>
          <w:tcPr>
            <w:tcW w:w="15735" w:type="dxa"/>
            <w:gridSpan w:val="32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/>
                <w:bCs/>
                <w:iCs/>
                <w:lang w:eastAsia="ru-RU"/>
              </w:rPr>
            </w:pPr>
            <w:r w:rsidRPr="00F9443D">
              <w:rPr>
                <w:b/>
                <w:bCs/>
                <w:iCs/>
                <w:lang w:eastAsia="ru-RU"/>
              </w:rPr>
              <w:lastRenderedPageBreak/>
              <w:t>9.Мероприятия, направленные на предоставление услуг по показу кинофильмов</w:t>
            </w:r>
          </w:p>
        </w:tc>
      </w:tr>
      <w:tr w:rsidR="00E361D6" w:rsidRPr="00F9443D" w:rsidTr="003F5578">
        <w:trPr>
          <w:trHeight w:val="439"/>
        </w:trPr>
        <w:tc>
          <w:tcPr>
            <w:tcW w:w="538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9</w:t>
            </w: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01</w:t>
            </w:r>
          </w:p>
        </w:tc>
        <w:tc>
          <w:tcPr>
            <w:tcW w:w="3109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Обеспечение деятельности по показу кинофильмов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 w:rsidP="002955C4">
            <w:pPr>
              <w:jc w:val="both"/>
              <w:rPr>
                <w:lang w:eastAsia="ru-RU"/>
              </w:rPr>
            </w:pPr>
            <w:r w:rsidRPr="00F9443D">
              <w:rPr>
                <w:lang w:eastAsia="ru-RU"/>
              </w:rPr>
              <w:t>Отдел культуры, спорта и молодежной политики,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3" w:type="dxa"/>
            <w:gridSpan w:val="5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715,0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715,0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715,0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E361D6" w:rsidRPr="00F9443D" w:rsidRDefault="00E361D6" w:rsidP="002955C4">
            <w:pPr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715,0</w:t>
            </w:r>
          </w:p>
        </w:tc>
        <w:tc>
          <w:tcPr>
            <w:tcW w:w="850" w:type="dxa"/>
            <w:shd w:val="clear" w:color="auto" w:fill="auto"/>
          </w:tcPr>
          <w:p w:rsidR="00E361D6" w:rsidRPr="00F9443D" w:rsidRDefault="00E361D6" w:rsidP="002955C4">
            <w:pPr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715,0</w:t>
            </w:r>
          </w:p>
        </w:tc>
      </w:tr>
      <w:tr w:rsidR="00E361D6" w:rsidRPr="00F9443D" w:rsidTr="003F5578">
        <w:trPr>
          <w:trHeight w:val="439"/>
        </w:trPr>
        <w:tc>
          <w:tcPr>
            <w:tcW w:w="15735" w:type="dxa"/>
            <w:gridSpan w:val="32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/>
                <w:bCs/>
                <w:iCs/>
                <w:lang w:eastAsia="ru-RU"/>
              </w:rPr>
            </w:pPr>
            <w:r w:rsidRPr="00F9443D">
              <w:rPr>
                <w:b/>
                <w:bCs/>
                <w:iCs/>
                <w:lang w:eastAsia="ru-RU"/>
              </w:rPr>
              <w:t>10.</w:t>
            </w:r>
            <w:r w:rsidRPr="00F9443D">
              <w:rPr>
                <w:b/>
                <w:bCs/>
                <w:iCs/>
              </w:rPr>
              <w:t xml:space="preserve"> Мероприятия направленные на экологическое воспитание молодежи на территории Александровского сельского поселения</w:t>
            </w:r>
          </w:p>
        </w:tc>
      </w:tr>
      <w:tr w:rsidR="00E361D6" w:rsidRPr="00F9443D" w:rsidTr="003F5578">
        <w:trPr>
          <w:trHeight w:val="439"/>
        </w:trPr>
        <w:tc>
          <w:tcPr>
            <w:tcW w:w="538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01</w:t>
            </w:r>
          </w:p>
        </w:tc>
        <w:tc>
          <w:tcPr>
            <w:tcW w:w="3109" w:type="dxa"/>
            <w:shd w:val="clear" w:color="auto" w:fill="auto"/>
          </w:tcPr>
          <w:p w:rsidR="00E361D6" w:rsidRPr="00F9443D" w:rsidRDefault="00E361D6" w:rsidP="002955C4">
            <w:pPr>
              <w:ind w:left="-57" w:right="-57"/>
              <w:rPr>
                <w:bCs/>
                <w:iCs/>
              </w:rPr>
            </w:pPr>
            <w:r w:rsidRPr="00F9443D">
              <w:rPr>
                <w:bCs/>
                <w:iCs/>
              </w:rPr>
              <w:t>Цикл мероприятий, направленных на улучшение внешнего вида поселения ( "Зелёный листок", экологический десант)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5,5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3" w:type="dxa"/>
            <w:gridSpan w:val="5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E361D6" w:rsidRPr="00F9443D" w:rsidRDefault="00E361D6" w:rsidP="002955C4">
            <w:pPr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61D6" w:rsidRPr="00F9443D" w:rsidRDefault="00E361D6" w:rsidP="002955C4">
            <w:pPr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</w:p>
        </w:tc>
      </w:tr>
      <w:tr w:rsidR="00E361D6" w:rsidRPr="00F9443D" w:rsidTr="003F5578">
        <w:trPr>
          <w:trHeight w:val="439"/>
        </w:trPr>
        <w:tc>
          <w:tcPr>
            <w:tcW w:w="538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02</w:t>
            </w:r>
          </w:p>
        </w:tc>
        <w:tc>
          <w:tcPr>
            <w:tcW w:w="3109" w:type="dxa"/>
            <w:shd w:val="clear" w:color="auto" w:fill="auto"/>
          </w:tcPr>
          <w:p w:rsidR="00E361D6" w:rsidRPr="00F9443D" w:rsidRDefault="00E361D6" w:rsidP="002955C4">
            <w:pPr>
              <w:ind w:left="-57" w:right="-57"/>
              <w:rPr>
                <w:bCs/>
                <w:iCs/>
              </w:rPr>
            </w:pPr>
            <w:r w:rsidRPr="00F9443D">
              <w:rPr>
                <w:bCs/>
                <w:iCs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6,0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3" w:type="dxa"/>
            <w:gridSpan w:val="5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E361D6" w:rsidRPr="00F9443D" w:rsidRDefault="00E361D6" w:rsidP="002955C4">
            <w:pPr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61D6" w:rsidRPr="00F9443D" w:rsidRDefault="00E361D6" w:rsidP="002955C4">
            <w:pPr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</w:p>
        </w:tc>
      </w:tr>
      <w:tr w:rsidR="00E361D6" w:rsidRPr="00F9443D" w:rsidTr="003F5578">
        <w:trPr>
          <w:trHeight w:val="439"/>
        </w:trPr>
        <w:tc>
          <w:tcPr>
            <w:tcW w:w="538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lang w:eastAsia="ru-RU"/>
              </w:rPr>
            </w:pPr>
            <w:r w:rsidRPr="00F9443D">
              <w:rPr>
                <w:lang w:eastAsia="ru-RU"/>
              </w:rPr>
              <w:t>03</w:t>
            </w:r>
          </w:p>
        </w:tc>
        <w:tc>
          <w:tcPr>
            <w:tcW w:w="3109" w:type="dxa"/>
            <w:shd w:val="clear" w:color="auto" w:fill="auto"/>
          </w:tcPr>
          <w:p w:rsidR="00E361D6" w:rsidRPr="00F9443D" w:rsidRDefault="00E361D6" w:rsidP="002955C4">
            <w:pPr>
              <w:ind w:left="-57" w:right="-57"/>
              <w:rPr>
                <w:bCs/>
                <w:iCs/>
              </w:rPr>
            </w:pPr>
            <w:r w:rsidRPr="00F9443D">
              <w:rPr>
                <w:bCs/>
                <w:iCs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2120" w:type="dxa"/>
            <w:shd w:val="clear" w:color="auto" w:fill="auto"/>
          </w:tcPr>
          <w:p w:rsidR="00E361D6" w:rsidRPr="00F9443D" w:rsidRDefault="00E361D6">
            <w:r w:rsidRPr="00F9443D">
              <w:rPr>
                <w:lang w:eastAsia="ru-RU"/>
              </w:rPr>
              <w:t>Отдел культуры, спорта и молодежной политики, Администрации поселений</w:t>
            </w:r>
          </w:p>
        </w:tc>
        <w:tc>
          <w:tcPr>
            <w:tcW w:w="711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907</w:t>
            </w:r>
          </w:p>
        </w:tc>
        <w:tc>
          <w:tcPr>
            <w:tcW w:w="429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E361D6" w:rsidRPr="00F9443D" w:rsidRDefault="00E361D6" w:rsidP="002955C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jc w:val="center"/>
              <w:rPr>
                <w:bCs/>
                <w:lang w:eastAsia="ru-RU"/>
              </w:rPr>
            </w:pPr>
            <w:r w:rsidRPr="00F9443D">
              <w:rPr>
                <w:bCs/>
                <w:lang w:eastAsia="ru-RU"/>
              </w:rPr>
              <w:t>11,0</w:t>
            </w:r>
          </w:p>
        </w:tc>
        <w:tc>
          <w:tcPr>
            <w:tcW w:w="966" w:type="dxa"/>
            <w:gridSpan w:val="2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993" w:type="dxa"/>
            <w:gridSpan w:val="5"/>
            <w:shd w:val="clear" w:color="auto" w:fill="auto"/>
            <w:noWrap/>
          </w:tcPr>
          <w:p w:rsidR="00E361D6" w:rsidRPr="00F9443D" w:rsidRDefault="00E361D6" w:rsidP="00F9443D">
            <w:pPr>
              <w:spacing w:line="0" w:lineRule="atLeast"/>
              <w:ind w:left="-57" w:right="-57"/>
              <w:jc w:val="center"/>
              <w:rPr>
                <w:bCs/>
                <w:iCs/>
                <w:lang w:eastAsia="ru-RU"/>
              </w:rPr>
            </w:pPr>
            <w:r w:rsidRPr="00F9443D">
              <w:rPr>
                <w:bCs/>
                <w:iCs/>
                <w:lang w:eastAsia="ru-RU"/>
              </w:rPr>
              <w:t>-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361D6" w:rsidRPr="00F9443D" w:rsidRDefault="00E361D6" w:rsidP="00F9443D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E361D6" w:rsidRPr="00F9443D" w:rsidRDefault="00E361D6" w:rsidP="002955C4">
            <w:pPr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61D6" w:rsidRPr="00F9443D" w:rsidRDefault="00E361D6" w:rsidP="002955C4">
            <w:pPr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</w:p>
        </w:tc>
      </w:tr>
    </w:tbl>
    <w:p w:rsidR="000D1072" w:rsidRDefault="000D1072">
      <w:pPr>
        <w:jc w:val="center"/>
        <w:rPr>
          <w:sz w:val="24"/>
          <w:szCs w:val="24"/>
        </w:rPr>
      </w:pPr>
    </w:p>
    <w:p w:rsidR="000D1072" w:rsidRDefault="000D1072">
      <w:pPr>
        <w:jc w:val="center"/>
        <w:rPr>
          <w:sz w:val="24"/>
          <w:szCs w:val="24"/>
        </w:rPr>
      </w:pPr>
    </w:p>
    <w:p w:rsidR="000D1072" w:rsidRDefault="000D1072">
      <w:pPr>
        <w:jc w:val="center"/>
        <w:rPr>
          <w:sz w:val="24"/>
          <w:szCs w:val="24"/>
        </w:rPr>
      </w:pPr>
    </w:p>
    <w:p w:rsidR="000D1072" w:rsidRDefault="000D1072">
      <w:pPr>
        <w:jc w:val="center"/>
        <w:rPr>
          <w:sz w:val="24"/>
          <w:szCs w:val="24"/>
        </w:rPr>
      </w:pPr>
    </w:p>
    <w:p w:rsidR="000D1072" w:rsidRDefault="000D1072">
      <w:pPr>
        <w:jc w:val="center"/>
        <w:rPr>
          <w:sz w:val="24"/>
          <w:szCs w:val="24"/>
        </w:r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4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 </w:t>
      </w:r>
      <w:r w:rsidR="002D542C" w:rsidRPr="002D542C">
        <w:t>29.12.2021 №1221</w:t>
      </w:r>
    </w:p>
    <w:p w:rsidR="002D542C" w:rsidRDefault="002D542C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4  к  муниципальной программе </w:t>
      </w:r>
    </w:p>
    <w:p w:rsidR="00221D98" w:rsidRDefault="00321C1B" w:rsidP="00321C1B">
      <w:pPr>
        <w:shd w:val="clear" w:color="auto" w:fill="FFFFFF"/>
        <w:jc w:val="right"/>
        <w:rPr>
          <w:sz w:val="22"/>
          <w:szCs w:val="22"/>
        </w:rPr>
      </w:pPr>
      <w:r w:rsidRPr="00321C1B">
        <w:t>«Развитие культуры, спорта и молодёжной политики  в Александровском районе на 2019-2025 годы»</w:t>
      </w:r>
      <w:r w:rsidR="00675F9E">
        <w:t>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Pr="000E3A72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221D98" w:rsidRPr="000E3A72" w:rsidRDefault="00221D98">
      <w:pPr>
        <w:rPr>
          <w:sz w:val="24"/>
          <w:szCs w:val="24"/>
        </w:rPr>
      </w:pPr>
    </w:p>
    <w:tbl>
      <w:tblPr>
        <w:tblW w:w="1475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2390"/>
        <w:gridCol w:w="1366"/>
        <w:gridCol w:w="1276"/>
        <w:gridCol w:w="1166"/>
        <w:gridCol w:w="1274"/>
        <w:gridCol w:w="1276"/>
        <w:gridCol w:w="1257"/>
        <w:gridCol w:w="1257"/>
        <w:gridCol w:w="1195"/>
        <w:gridCol w:w="61"/>
      </w:tblGrid>
      <w:tr w:rsidR="00252EB3" w:rsidRPr="000E3A72" w:rsidTr="00321C1B">
        <w:trPr>
          <w:gridAfter w:val="1"/>
          <w:wAfter w:w="64" w:type="dxa"/>
          <w:cantSplit/>
          <w:trHeight w:val="405"/>
          <w:tblHeader/>
        </w:trPr>
        <w:tc>
          <w:tcPr>
            <w:tcW w:w="2257" w:type="dxa"/>
            <w:vMerge w:val="restart"/>
            <w:shd w:val="clear" w:color="auto" w:fill="FFFFFF"/>
            <w:vAlign w:val="center"/>
          </w:tcPr>
          <w:p w:rsidR="00252EB3" w:rsidRPr="000E3A72" w:rsidRDefault="00252EB3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436" w:type="dxa"/>
            <w:vMerge w:val="restart"/>
            <w:shd w:val="clear" w:color="auto" w:fill="FFFFFF"/>
            <w:vAlign w:val="center"/>
          </w:tcPr>
          <w:p w:rsidR="00252EB3" w:rsidRPr="000E3A72" w:rsidRDefault="00252EB3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000" w:type="dxa"/>
            <w:gridSpan w:val="8"/>
            <w:shd w:val="clear" w:color="auto" w:fill="FFFFFF"/>
          </w:tcPr>
          <w:p w:rsidR="00252EB3" w:rsidRPr="000E3A72" w:rsidRDefault="00252EB3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 xml:space="preserve">Оценка расходов, </w:t>
            </w:r>
            <w:r>
              <w:rPr>
                <w:sz w:val="24"/>
                <w:szCs w:val="24"/>
              </w:rPr>
              <w:t xml:space="preserve">в том числе по годам </w:t>
            </w:r>
            <w:r w:rsidRPr="000E3A72">
              <w:rPr>
                <w:sz w:val="24"/>
                <w:szCs w:val="24"/>
              </w:rPr>
              <w:t>тыс. рублей</w:t>
            </w:r>
          </w:p>
        </w:tc>
      </w:tr>
      <w:tr w:rsidR="00321C1B" w:rsidRPr="000E3A72" w:rsidTr="00321C1B">
        <w:trPr>
          <w:cantSplit/>
          <w:trHeight w:val="1226"/>
          <w:tblHeader/>
        </w:trPr>
        <w:tc>
          <w:tcPr>
            <w:tcW w:w="2257" w:type="dxa"/>
            <w:vMerge/>
            <w:vAlign w:val="center"/>
          </w:tcPr>
          <w:p w:rsidR="00321C1B" w:rsidRPr="000E3A72" w:rsidRDefault="00321C1B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321C1B" w:rsidRPr="000E3A72" w:rsidRDefault="00321C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21C1B" w:rsidRPr="000E3A72" w:rsidRDefault="00321C1B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1C1B" w:rsidRPr="000E3A72" w:rsidRDefault="00321C1B" w:rsidP="004E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21C1B" w:rsidRPr="000E3A72" w:rsidRDefault="00321C1B" w:rsidP="004E2CBB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21C1B" w:rsidRPr="000E3A72" w:rsidRDefault="00321C1B" w:rsidP="004E2CBB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1C1B" w:rsidRPr="000E3A72" w:rsidRDefault="00321C1B" w:rsidP="004E2CBB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1C1B" w:rsidRPr="000E3A72" w:rsidRDefault="00321C1B" w:rsidP="004E2CBB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1C1B" w:rsidRPr="000E3A72" w:rsidRDefault="00321C1B" w:rsidP="004E2CBB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321C1B" w:rsidRPr="000E3A72" w:rsidRDefault="00321C1B" w:rsidP="004E2CBB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2025</w:t>
            </w:r>
          </w:p>
        </w:tc>
      </w:tr>
      <w:tr w:rsidR="00321C1B" w:rsidRPr="000E3A72" w:rsidTr="00321C1B">
        <w:trPr>
          <w:cantSplit/>
          <w:trHeight w:val="20"/>
        </w:trPr>
        <w:tc>
          <w:tcPr>
            <w:tcW w:w="2257" w:type="dxa"/>
            <w:vMerge w:val="restart"/>
            <w:shd w:val="clear" w:color="auto" w:fill="FFFFFF"/>
          </w:tcPr>
          <w:p w:rsidR="00321C1B" w:rsidRPr="000E3A72" w:rsidRDefault="00321C1B" w:rsidP="00675F9E">
            <w:pPr>
              <w:rPr>
                <w:sz w:val="24"/>
                <w:szCs w:val="24"/>
              </w:rPr>
            </w:pPr>
            <w:r w:rsidRPr="00321C1B">
              <w:rPr>
                <w:color w:val="000000"/>
                <w:sz w:val="24"/>
                <w:szCs w:val="24"/>
              </w:rPr>
              <w:t>«Развитие культуры, спорта и молодёжной политики  в Александровском районе на 2019-2025 годы»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321C1B" w:rsidRPr="000E3A72" w:rsidRDefault="00321C1B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391131,32518</w:t>
            </w:r>
          </w:p>
        </w:tc>
        <w:tc>
          <w:tcPr>
            <w:tcW w:w="1276" w:type="dxa"/>
            <w:shd w:val="clear" w:color="auto" w:fill="FFFFFF"/>
            <w:noWrap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74446,249</w:t>
            </w:r>
          </w:p>
        </w:tc>
        <w:tc>
          <w:tcPr>
            <w:tcW w:w="1134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57112,5654</w:t>
            </w:r>
          </w:p>
        </w:tc>
        <w:tc>
          <w:tcPr>
            <w:tcW w:w="1275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53318,64478</w:t>
            </w:r>
          </w:p>
        </w:tc>
        <w:tc>
          <w:tcPr>
            <w:tcW w:w="1276" w:type="dxa"/>
            <w:shd w:val="clear" w:color="auto" w:fill="FFFFFF"/>
            <w:noWrap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57640,972</w:t>
            </w:r>
          </w:p>
        </w:tc>
        <w:tc>
          <w:tcPr>
            <w:tcW w:w="1276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50470,398</w:t>
            </w:r>
          </w:p>
        </w:tc>
        <w:tc>
          <w:tcPr>
            <w:tcW w:w="1276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49071,248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49071,248</w:t>
            </w:r>
          </w:p>
        </w:tc>
      </w:tr>
      <w:tr w:rsidR="00321C1B" w:rsidRPr="000E3A72" w:rsidTr="00321C1B">
        <w:trPr>
          <w:cantSplit/>
          <w:trHeight w:val="506"/>
        </w:trPr>
        <w:tc>
          <w:tcPr>
            <w:tcW w:w="2257" w:type="dxa"/>
            <w:vMerge/>
            <w:vAlign w:val="center"/>
          </w:tcPr>
          <w:p w:rsidR="00321C1B" w:rsidRPr="000E3A72" w:rsidRDefault="00321C1B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 w:rsidR="00321C1B" w:rsidRPr="000E3A72" w:rsidRDefault="00321C1B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76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51107,97643</w:t>
            </w:r>
          </w:p>
        </w:tc>
        <w:tc>
          <w:tcPr>
            <w:tcW w:w="1276" w:type="dxa"/>
            <w:shd w:val="clear" w:color="auto" w:fill="FFFFFF"/>
            <w:noWrap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99,564</w:t>
            </w:r>
          </w:p>
        </w:tc>
        <w:tc>
          <w:tcPr>
            <w:tcW w:w="1134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21637,3</w:t>
            </w:r>
          </w:p>
        </w:tc>
        <w:tc>
          <w:tcPr>
            <w:tcW w:w="1275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24632,41243</w:t>
            </w:r>
          </w:p>
        </w:tc>
        <w:tc>
          <w:tcPr>
            <w:tcW w:w="1276" w:type="dxa"/>
            <w:shd w:val="clear" w:color="auto" w:fill="FFFFFF"/>
            <w:noWrap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1245,5</w:t>
            </w:r>
          </w:p>
        </w:tc>
        <w:tc>
          <w:tcPr>
            <w:tcW w:w="1276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1164,4</w:t>
            </w:r>
          </w:p>
        </w:tc>
        <w:tc>
          <w:tcPr>
            <w:tcW w:w="1276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1164,4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1164,4</w:t>
            </w:r>
          </w:p>
        </w:tc>
      </w:tr>
      <w:tr w:rsidR="00321C1B" w:rsidRPr="000E3A72" w:rsidTr="00321C1B">
        <w:trPr>
          <w:cantSplit/>
          <w:trHeight w:val="441"/>
        </w:trPr>
        <w:tc>
          <w:tcPr>
            <w:tcW w:w="2257" w:type="dxa"/>
            <w:vMerge/>
            <w:vAlign w:val="center"/>
          </w:tcPr>
          <w:p w:rsidR="00321C1B" w:rsidRPr="000E3A72" w:rsidRDefault="00321C1B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 w:rsidR="00321C1B" w:rsidRPr="000E3A72" w:rsidRDefault="00321C1B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442239,30161</w:t>
            </w:r>
          </w:p>
        </w:tc>
        <w:tc>
          <w:tcPr>
            <w:tcW w:w="1276" w:type="dxa"/>
            <w:shd w:val="clear" w:color="auto" w:fill="FFFFFF"/>
            <w:noWrap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74545,813</w:t>
            </w:r>
          </w:p>
        </w:tc>
        <w:tc>
          <w:tcPr>
            <w:tcW w:w="1134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78749,8654</w:t>
            </w:r>
          </w:p>
        </w:tc>
        <w:tc>
          <w:tcPr>
            <w:tcW w:w="1275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>
              <w:t>77</w:t>
            </w:r>
            <w:r w:rsidRPr="00321C1B">
              <w:t>951,05721</w:t>
            </w:r>
          </w:p>
        </w:tc>
        <w:tc>
          <w:tcPr>
            <w:tcW w:w="1276" w:type="dxa"/>
            <w:shd w:val="clear" w:color="auto" w:fill="FFFFFF"/>
            <w:noWrap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58886,472</w:t>
            </w:r>
          </w:p>
        </w:tc>
        <w:tc>
          <w:tcPr>
            <w:tcW w:w="1276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51634,798</w:t>
            </w:r>
          </w:p>
        </w:tc>
        <w:tc>
          <w:tcPr>
            <w:tcW w:w="1276" w:type="dxa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50235,648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321C1B" w:rsidRPr="00321C1B" w:rsidRDefault="00321C1B" w:rsidP="00866B35">
            <w:pPr>
              <w:shd w:val="clear" w:color="auto" w:fill="FFFFFF"/>
            </w:pPr>
            <w:r w:rsidRPr="00321C1B">
              <w:t>50235,648</w:t>
            </w:r>
          </w:p>
        </w:tc>
      </w:tr>
    </w:tbl>
    <w:p w:rsidR="00221D98" w:rsidRPr="000E3A72" w:rsidRDefault="00221D98">
      <w:pPr>
        <w:shd w:val="clear" w:color="auto" w:fill="FFFFFF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 w:rsidSect="00607CB8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7D" w:rsidRDefault="00A8187D">
      <w:r>
        <w:separator/>
      </w:r>
    </w:p>
  </w:endnote>
  <w:endnote w:type="continuationSeparator" w:id="0">
    <w:p w:rsidR="00A8187D" w:rsidRDefault="00A8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C4" w:rsidRDefault="002955C4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2955C4" w:rsidRDefault="002955C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C4" w:rsidRDefault="002955C4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C02C7B">
      <w:rPr>
        <w:rStyle w:val="afd"/>
        <w:noProof/>
      </w:rPr>
      <w:t>19</w:t>
    </w:r>
    <w:r>
      <w:rPr>
        <w:rStyle w:val="afd"/>
      </w:rPr>
      <w:fldChar w:fldCharType="end"/>
    </w:r>
  </w:p>
  <w:p w:rsidR="002955C4" w:rsidRDefault="002955C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7D" w:rsidRDefault="00A8187D">
      <w:r>
        <w:separator/>
      </w:r>
    </w:p>
  </w:footnote>
  <w:footnote w:type="continuationSeparator" w:id="0">
    <w:p w:rsidR="00A8187D" w:rsidRDefault="00A8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482624"/>
      <w:docPartObj>
        <w:docPartGallery w:val="Page Numbers (Top of Page)"/>
        <w:docPartUnique/>
      </w:docPartObj>
    </w:sdtPr>
    <w:sdtEndPr/>
    <w:sdtContent>
      <w:p w:rsidR="002955C4" w:rsidRDefault="002955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C7B">
          <w:rPr>
            <w:noProof/>
          </w:rPr>
          <w:t>19</w:t>
        </w:r>
        <w:r>
          <w:fldChar w:fldCharType="end"/>
        </w:r>
      </w:p>
    </w:sdtContent>
  </w:sdt>
  <w:p w:rsidR="002955C4" w:rsidRDefault="002955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038B9"/>
    <w:rsid w:val="000131EA"/>
    <w:rsid w:val="00026B41"/>
    <w:rsid w:val="000673B3"/>
    <w:rsid w:val="00073EC7"/>
    <w:rsid w:val="00095E80"/>
    <w:rsid w:val="000A5D74"/>
    <w:rsid w:val="000D1072"/>
    <w:rsid w:val="000E3A72"/>
    <w:rsid w:val="000F2FB1"/>
    <w:rsid w:val="00142981"/>
    <w:rsid w:val="0014368B"/>
    <w:rsid w:val="0016107C"/>
    <w:rsid w:val="001705E2"/>
    <w:rsid w:val="001A2F9E"/>
    <w:rsid w:val="001B4E71"/>
    <w:rsid w:val="001B545A"/>
    <w:rsid w:val="001B5AEF"/>
    <w:rsid w:val="001E12B2"/>
    <w:rsid w:val="0020123D"/>
    <w:rsid w:val="00221D98"/>
    <w:rsid w:val="00232AE7"/>
    <w:rsid w:val="0024302D"/>
    <w:rsid w:val="00243635"/>
    <w:rsid w:val="00246674"/>
    <w:rsid w:val="00246DFC"/>
    <w:rsid w:val="00252EB3"/>
    <w:rsid w:val="00273F69"/>
    <w:rsid w:val="002955C4"/>
    <w:rsid w:val="002B11E5"/>
    <w:rsid w:val="002D542C"/>
    <w:rsid w:val="003124AE"/>
    <w:rsid w:val="00320E31"/>
    <w:rsid w:val="00321C1B"/>
    <w:rsid w:val="0034411E"/>
    <w:rsid w:val="00356224"/>
    <w:rsid w:val="00376B6D"/>
    <w:rsid w:val="003D0F12"/>
    <w:rsid w:val="003E2E2D"/>
    <w:rsid w:val="003F05D7"/>
    <w:rsid w:val="003F5578"/>
    <w:rsid w:val="00437F98"/>
    <w:rsid w:val="00456B0F"/>
    <w:rsid w:val="00471394"/>
    <w:rsid w:val="004C3CE0"/>
    <w:rsid w:val="004C567C"/>
    <w:rsid w:val="004E2CBB"/>
    <w:rsid w:val="005272BC"/>
    <w:rsid w:val="00530497"/>
    <w:rsid w:val="005661F3"/>
    <w:rsid w:val="00567B9E"/>
    <w:rsid w:val="0057759A"/>
    <w:rsid w:val="005B1548"/>
    <w:rsid w:val="005C6C39"/>
    <w:rsid w:val="005D7E4A"/>
    <w:rsid w:val="005E16D7"/>
    <w:rsid w:val="005F6D46"/>
    <w:rsid w:val="006076F8"/>
    <w:rsid w:val="00607CB8"/>
    <w:rsid w:val="0062142A"/>
    <w:rsid w:val="00624679"/>
    <w:rsid w:val="00663517"/>
    <w:rsid w:val="00675F9E"/>
    <w:rsid w:val="006A7578"/>
    <w:rsid w:val="006C19F9"/>
    <w:rsid w:val="006D0667"/>
    <w:rsid w:val="006D6453"/>
    <w:rsid w:val="0070304B"/>
    <w:rsid w:val="007468D5"/>
    <w:rsid w:val="00771CE2"/>
    <w:rsid w:val="007776F0"/>
    <w:rsid w:val="00782B84"/>
    <w:rsid w:val="00787021"/>
    <w:rsid w:val="007A7771"/>
    <w:rsid w:val="007B4B66"/>
    <w:rsid w:val="007C7073"/>
    <w:rsid w:val="007D05DC"/>
    <w:rsid w:val="007E1ECB"/>
    <w:rsid w:val="008032A8"/>
    <w:rsid w:val="00836CBA"/>
    <w:rsid w:val="00843E3D"/>
    <w:rsid w:val="008A032D"/>
    <w:rsid w:val="008A2EFD"/>
    <w:rsid w:val="008A59BF"/>
    <w:rsid w:val="008F0A2A"/>
    <w:rsid w:val="008F0C38"/>
    <w:rsid w:val="008F15BD"/>
    <w:rsid w:val="009033D0"/>
    <w:rsid w:val="00916E68"/>
    <w:rsid w:val="00937214"/>
    <w:rsid w:val="0094627A"/>
    <w:rsid w:val="00976348"/>
    <w:rsid w:val="009B0518"/>
    <w:rsid w:val="009B5EA1"/>
    <w:rsid w:val="009D0533"/>
    <w:rsid w:val="00A15DE1"/>
    <w:rsid w:val="00A20A16"/>
    <w:rsid w:val="00A44E37"/>
    <w:rsid w:val="00A66FED"/>
    <w:rsid w:val="00A8187D"/>
    <w:rsid w:val="00A82156"/>
    <w:rsid w:val="00A82D79"/>
    <w:rsid w:val="00A87246"/>
    <w:rsid w:val="00A8730D"/>
    <w:rsid w:val="00AD3273"/>
    <w:rsid w:val="00AE476C"/>
    <w:rsid w:val="00B3645B"/>
    <w:rsid w:val="00B62074"/>
    <w:rsid w:val="00B66D9C"/>
    <w:rsid w:val="00BA4A37"/>
    <w:rsid w:val="00C02C7B"/>
    <w:rsid w:val="00C130EC"/>
    <w:rsid w:val="00C25F4F"/>
    <w:rsid w:val="00C420B0"/>
    <w:rsid w:val="00C427E7"/>
    <w:rsid w:val="00C43D75"/>
    <w:rsid w:val="00C75A08"/>
    <w:rsid w:val="00C9174C"/>
    <w:rsid w:val="00C96152"/>
    <w:rsid w:val="00CB405D"/>
    <w:rsid w:val="00CC13AC"/>
    <w:rsid w:val="00CF5A31"/>
    <w:rsid w:val="00D66330"/>
    <w:rsid w:val="00D728AF"/>
    <w:rsid w:val="00D86784"/>
    <w:rsid w:val="00D93AFF"/>
    <w:rsid w:val="00D95A8F"/>
    <w:rsid w:val="00DA0A76"/>
    <w:rsid w:val="00DA661F"/>
    <w:rsid w:val="00DF39F8"/>
    <w:rsid w:val="00DF5297"/>
    <w:rsid w:val="00E041EF"/>
    <w:rsid w:val="00E35235"/>
    <w:rsid w:val="00E361D6"/>
    <w:rsid w:val="00E36EA3"/>
    <w:rsid w:val="00E8251A"/>
    <w:rsid w:val="00E9306D"/>
    <w:rsid w:val="00E96D30"/>
    <w:rsid w:val="00EA7CA5"/>
    <w:rsid w:val="00EB3667"/>
    <w:rsid w:val="00EC28CC"/>
    <w:rsid w:val="00F149F8"/>
    <w:rsid w:val="00F175DF"/>
    <w:rsid w:val="00F22EC9"/>
    <w:rsid w:val="00F272C2"/>
    <w:rsid w:val="00F43A4E"/>
    <w:rsid w:val="00F47368"/>
    <w:rsid w:val="00F5372E"/>
    <w:rsid w:val="00F614CE"/>
    <w:rsid w:val="00F71EDC"/>
    <w:rsid w:val="00F8497A"/>
    <w:rsid w:val="00F9443D"/>
    <w:rsid w:val="00FA6FDA"/>
    <w:rsid w:val="00FC443B"/>
    <w:rsid w:val="00F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1B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1B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1CC6AC4-A3B2-46CD-904A-F2A46B2D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PC62</cp:lastModifiedBy>
  <cp:revision>2</cp:revision>
  <cp:lastPrinted>2021-12-29T10:17:00Z</cp:lastPrinted>
  <dcterms:created xsi:type="dcterms:W3CDTF">2021-12-29T10:19:00Z</dcterms:created>
  <dcterms:modified xsi:type="dcterms:W3CDTF">2021-12-29T10:19:00Z</dcterms:modified>
</cp:coreProperties>
</file>