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7B0" w:rsidRDefault="00DB131F">
      <w:pPr>
        <w:jc w:val="center"/>
        <w:rPr>
          <w:sz w:val="20"/>
          <w:szCs w:val="20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2.5pt;visibility:visible;mso-wrap-style:square">
            <v:imagedata r:id="rId8" o:title=""/>
          </v:shape>
        </w:pict>
      </w:r>
    </w:p>
    <w:p w:rsidR="00D837B0" w:rsidRDefault="00DB3746">
      <w:pPr>
        <w:keepNext/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>АДМИНИСТРАЦИЯ АЛЕКСАНДРОВСКОГО РАЙОНА</w:t>
      </w:r>
    </w:p>
    <w:p w:rsidR="00D837B0" w:rsidRDefault="00DB3746">
      <w:pPr>
        <w:keepNext/>
        <w:jc w:val="center"/>
        <w:outlineLvl w:val="2"/>
        <w:rPr>
          <w:b/>
          <w:sz w:val="28"/>
          <w:szCs w:val="20"/>
        </w:rPr>
      </w:pPr>
      <w:r>
        <w:rPr>
          <w:b/>
          <w:sz w:val="28"/>
          <w:szCs w:val="20"/>
        </w:rPr>
        <w:t>ТОМСКОЙ ОБЛАСТИ</w:t>
      </w:r>
    </w:p>
    <w:p w:rsidR="00D837B0" w:rsidRDefault="00D837B0">
      <w:pPr>
        <w:jc w:val="center"/>
        <w:rPr>
          <w:b/>
          <w:sz w:val="20"/>
          <w:szCs w:val="20"/>
        </w:rPr>
      </w:pPr>
    </w:p>
    <w:p w:rsidR="00D837B0" w:rsidRDefault="00DB3746">
      <w:pPr>
        <w:jc w:val="center"/>
        <w:rPr>
          <w:b/>
          <w:sz w:val="20"/>
          <w:szCs w:val="20"/>
        </w:rPr>
      </w:pPr>
      <w:r>
        <w:rPr>
          <w:b/>
          <w:sz w:val="32"/>
          <w:szCs w:val="20"/>
        </w:rPr>
        <w:t>ПОСТАНОВЛЕНИЕ</w:t>
      </w:r>
    </w:p>
    <w:p w:rsidR="00D837B0" w:rsidRDefault="00D837B0"/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D837B0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37B0" w:rsidRDefault="00DB3746">
            <w:r>
              <w:t>29.10.2020</w:t>
            </w:r>
          </w:p>
        </w:tc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37B0" w:rsidRDefault="00DB3746">
            <w:pPr>
              <w:pStyle w:val="2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                                                 № 1055</w:t>
            </w:r>
          </w:p>
        </w:tc>
      </w:tr>
      <w:tr w:rsidR="00D837B0">
        <w:tc>
          <w:tcPr>
            <w:tcW w:w="928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37B0" w:rsidRDefault="00DB3746">
            <w:pPr>
              <w:jc w:val="center"/>
            </w:pPr>
            <w:r>
              <w:t>с. Александровское</w:t>
            </w:r>
          </w:p>
        </w:tc>
      </w:tr>
    </w:tbl>
    <w:p w:rsidR="00D837B0" w:rsidRDefault="00D837B0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D837B0"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37B0" w:rsidRDefault="00DB3746">
            <w:pPr>
              <w:shd w:val="clear" w:color="auto" w:fill="FFFFFF"/>
              <w:jc w:val="both"/>
              <w:rPr>
                <w:color w:val="000000"/>
              </w:rPr>
            </w:pPr>
            <w:r>
              <w:t>Об утверждении муниципальной программы «Предоставление молодым семьям поддержки на приобретение (строительство) жилья на территории Александровского района на 2021-2025 годы» (в ред. пост. от 10.05.2023 № 521, 25.07.2023 № 934, от 16.11.2023  №1397, от 14.03.2024 № 307</w:t>
            </w:r>
            <w:r w:rsidR="00C94CB7">
              <w:t>, 20.02.2025 № 158</w:t>
            </w:r>
            <w:r>
              <w:t xml:space="preserve">) </w:t>
            </w:r>
          </w:p>
        </w:tc>
      </w:tr>
    </w:tbl>
    <w:p w:rsidR="00D837B0" w:rsidRDefault="00D837B0">
      <w:pPr>
        <w:jc w:val="both"/>
      </w:pPr>
    </w:p>
    <w:p w:rsidR="00D837B0" w:rsidRDefault="00DB3746">
      <w:pPr>
        <w:pStyle w:val="ConsPlusTitle"/>
        <w:widowControl/>
        <w:ind w:firstLine="540"/>
        <w:jc w:val="both"/>
        <w:rPr>
          <w:b w:val="0"/>
          <w:bCs w:val="0"/>
        </w:rPr>
      </w:pPr>
      <w:r>
        <w:rPr>
          <w:b w:val="0"/>
        </w:rPr>
        <w:t>Руководствуясь статьей 179 Бюджетного кодекса Российской Федерации, пунктом 6 части 1 статьи 17 Федерального закона от 06.10.2003 № 131-ФЗ «Об общих принципах организации местного самоуправления в Российской Федерации»,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02.09.2014 № 1143,</w:t>
      </w:r>
    </w:p>
    <w:p w:rsidR="00D837B0" w:rsidRDefault="00DB3746">
      <w:pPr>
        <w:ind w:firstLine="540"/>
        <w:jc w:val="both"/>
      </w:pPr>
      <w:r>
        <w:t>ПОСТАНОВЛЯЮ:</w:t>
      </w:r>
    </w:p>
    <w:p w:rsidR="00D837B0" w:rsidRDefault="00DB3746">
      <w:pPr>
        <w:ind w:firstLine="540"/>
        <w:jc w:val="both"/>
      </w:pPr>
      <w:r>
        <w:t>1.Утвердить прилагаемую муниципальную программу «Предоставление молодым семьям поддержки на приобретение (строительство) жилья на территории Александровского района на 2021-2025 годы»</w:t>
      </w:r>
      <w:r>
        <w:rPr>
          <w:bCs/>
        </w:rPr>
        <w:t>.</w:t>
      </w:r>
    </w:p>
    <w:p w:rsidR="00D837B0" w:rsidRDefault="00DB3746">
      <w:pPr>
        <w:pStyle w:val="ConsPlusTitle"/>
        <w:widowControl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2.Настоящее постановление вступает в силу с даты его официального опубликования (обнародования).</w:t>
      </w:r>
    </w:p>
    <w:p w:rsidR="00D837B0" w:rsidRDefault="00DB3746">
      <w:pPr>
        <w:pStyle w:val="ConsPlusTitle"/>
        <w:widowControl/>
        <w:ind w:firstLine="540"/>
        <w:jc w:val="both"/>
        <w:rPr>
          <w:b w:val="0"/>
        </w:rPr>
      </w:pPr>
      <w:r>
        <w:rPr>
          <w:b w:val="0"/>
        </w:rPr>
        <w:t>3.Контроль за исполнением настоящего постановления возложить на первого заместителя Главы района – начальника Отдела общественной безопасности и контролю за строительством.</w:t>
      </w:r>
    </w:p>
    <w:p w:rsidR="00D837B0" w:rsidRDefault="00D837B0">
      <w:pPr>
        <w:ind w:firstLine="567"/>
        <w:jc w:val="both"/>
      </w:pPr>
    </w:p>
    <w:p w:rsidR="00D837B0" w:rsidRDefault="00D837B0">
      <w:pPr>
        <w:ind w:firstLine="567"/>
        <w:jc w:val="both"/>
      </w:pPr>
    </w:p>
    <w:p w:rsidR="00D837B0" w:rsidRDefault="00D837B0">
      <w:pPr>
        <w:ind w:firstLine="567"/>
        <w:jc w:val="both"/>
      </w:pPr>
    </w:p>
    <w:p w:rsidR="00D837B0" w:rsidRDefault="00DB3746">
      <w:r>
        <w:t>И.о. Главы Александровского  района                                                   С.Ф. Панов</w:t>
      </w:r>
    </w:p>
    <w:p w:rsidR="00D837B0" w:rsidRDefault="00D837B0">
      <w:pPr>
        <w:rPr>
          <w:sz w:val="20"/>
          <w:szCs w:val="20"/>
        </w:rPr>
      </w:pPr>
    </w:p>
    <w:p w:rsidR="00D837B0" w:rsidRDefault="00D837B0">
      <w:pPr>
        <w:rPr>
          <w:sz w:val="20"/>
          <w:szCs w:val="20"/>
        </w:rPr>
      </w:pPr>
    </w:p>
    <w:p w:rsidR="00D837B0" w:rsidRDefault="00D837B0">
      <w:pPr>
        <w:rPr>
          <w:sz w:val="20"/>
          <w:szCs w:val="20"/>
        </w:rPr>
      </w:pPr>
    </w:p>
    <w:p w:rsidR="00D837B0" w:rsidRDefault="00D837B0">
      <w:pPr>
        <w:rPr>
          <w:sz w:val="20"/>
          <w:szCs w:val="20"/>
        </w:rPr>
      </w:pPr>
    </w:p>
    <w:p w:rsidR="00D837B0" w:rsidRDefault="00D837B0">
      <w:pPr>
        <w:rPr>
          <w:sz w:val="20"/>
          <w:szCs w:val="20"/>
        </w:rPr>
      </w:pPr>
    </w:p>
    <w:p w:rsidR="00D837B0" w:rsidRDefault="00D837B0">
      <w:pPr>
        <w:rPr>
          <w:sz w:val="20"/>
          <w:szCs w:val="20"/>
        </w:rPr>
      </w:pPr>
    </w:p>
    <w:p w:rsidR="00D837B0" w:rsidRDefault="00D837B0">
      <w:pPr>
        <w:rPr>
          <w:sz w:val="20"/>
          <w:szCs w:val="20"/>
        </w:rPr>
      </w:pPr>
    </w:p>
    <w:p w:rsidR="00D837B0" w:rsidRDefault="00D837B0">
      <w:pPr>
        <w:rPr>
          <w:sz w:val="20"/>
          <w:szCs w:val="20"/>
        </w:rPr>
      </w:pPr>
    </w:p>
    <w:p w:rsidR="00D837B0" w:rsidRDefault="00D837B0">
      <w:pPr>
        <w:rPr>
          <w:sz w:val="20"/>
          <w:szCs w:val="20"/>
        </w:rPr>
      </w:pPr>
    </w:p>
    <w:p w:rsidR="00D837B0" w:rsidRDefault="00D837B0">
      <w:pPr>
        <w:rPr>
          <w:sz w:val="20"/>
          <w:szCs w:val="20"/>
        </w:rPr>
      </w:pPr>
    </w:p>
    <w:p w:rsidR="00D837B0" w:rsidRDefault="00D837B0">
      <w:pPr>
        <w:rPr>
          <w:sz w:val="20"/>
          <w:szCs w:val="20"/>
        </w:rPr>
      </w:pPr>
    </w:p>
    <w:p w:rsidR="00D837B0" w:rsidRDefault="00D837B0">
      <w:pPr>
        <w:rPr>
          <w:sz w:val="20"/>
          <w:szCs w:val="20"/>
        </w:rPr>
      </w:pPr>
    </w:p>
    <w:p w:rsidR="00D837B0" w:rsidRDefault="00D837B0">
      <w:pPr>
        <w:rPr>
          <w:sz w:val="20"/>
          <w:szCs w:val="20"/>
        </w:rPr>
      </w:pPr>
    </w:p>
    <w:p w:rsidR="00D837B0" w:rsidRDefault="00D837B0">
      <w:pPr>
        <w:rPr>
          <w:sz w:val="20"/>
          <w:szCs w:val="20"/>
        </w:rPr>
      </w:pPr>
    </w:p>
    <w:p w:rsidR="00D837B0" w:rsidRDefault="00D837B0">
      <w:pPr>
        <w:rPr>
          <w:sz w:val="20"/>
          <w:szCs w:val="20"/>
        </w:rPr>
      </w:pPr>
    </w:p>
    <w:p w:rsidR="00D837B0" w:rsidRDefault="00D837B0">
      <w:pPr>
        <w:rPr>
          <w:sz w:val="20"/>
          <w:szCs w:val="20"/>
        </w:rPr>
      </w:pPr>
    </w:p>
    <w:p w:rsidR="00D837B0" w:rsidRDefault="00D837B0">
      <w:pPr>
        <w:rPr>
          <w:sz w:val="20"/>
          <w:szCs w:val="20"/>
        </w:rPr>
      </w:pPr>
    </w:p>
    <w:p w:rsidR="00D837B0" w:rsidRDefault="00D837B0">
      <w:pPr>
        <w:rPr>
          <w:sz w:val="20"/>
          <w:szCs w:val="20"/>
        </w:rPr>
      </w:pPr>
    </w:p>
    <w:p w:rsidR="00D837B0" w:rsidRDefault="00D837B0">
      <w:pPr>
        <w:rPr>
          <w:sz w:val="20"/>
          <w:szCs w:val="20"/>
        </w:rPr>
      </w:pPr>
    </w:p>
    <w:p w:rsidR="00D837B0" w:rsidRDefault="00D837B0">
      <w:pPr>
        <w:rPr>
          <w:sz w:val="20"/>
          <w:szCs w:val="20"/>
        </w:rPr>
      </w:pPr>
    </w:p>
    <w:p w:rsidR="00D837B0" w:rsidRDefault="00D837B0">
      <w:pPr>
        <w:rPr>
          <w:sz w:val="20"/>
          <w:szCs w:val="20"/>
        </w:rPr>
      </w:pPr>
    </w:p>
    <w:p w:rsidR="00D837B0" w:rsidRDefault="00DB3746">
      <w:pPr>
        <w:shd w:val="clear" w:color="auto" w:fill="FFFFFF"/>
        <w:ind w:firstLine="4962"/>
        <w:jc w:val="right"/>
        <w:rPr>
          <w:color w:val="000000"/>
          <w:sz w:val="20"/>
          <w:szCs w:val="20"/>
        </w:rPr>
      </w:pPr>
      <w:r>
        <w:rPr>
          <w:color w:val="000000"/>
        </w:rPr>
        <w:br w:type="page" w:clear="all"/>
      </w:r>
      <w:r>
        <w:rPr>
          <w:color w:val="000000"/>
          <w:sz w:val="20"/>
          <w:szCs w:val="20"/>
        </w:rPr>
        <w:lastRenderedPageBreak/>
        <w:t>Утверждена постановлением</w:t>
      </w:r>
    </w:p>
    <w:p w:rsidR="00D837B0" w:rsidRDefault="00DB3746">
      <w:pPr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Администрации Александровского района </w:t>
      </w:r>
    </w:p>
    <w:p w:rsidR="00D837B0" w:rsidRDefault="00DB3746">
      <w:pPr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Томской области от 29.10.2020 № 1055</w:t>
      </w: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837B0" w:rsidRDefault="00DB3746">
      <w:pPr>
        <w:shd w:val="clear" w:color="auto" w:fill="FFFFFF"/>
        <w:jc w:val="center"/>
      </w:pPr>
      <w:r>
        <w:t>Муниципальная программа</w:t>
      </w:r>
    </w:p>
    <w:p w:rsidR="00D837B0" w:rsidRDefault="00D837B0">
      <w:pPr>
        <w:shd w:val="clear" w:color="auto" w:fill="FFFFFF"/>
        <w:jc w:val="center"/>
        <w:rPr>
          <w:b/>
        </w:rPr>
      </w:pPr>
    </w:p>
    <w:p w:rsidR="00D837B0" w:rsidRDefault="00DB3746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Предоставление молодым семьям поддержки на приобретение (строительство) жилья на территории Александровского района</w:t>
      </w:r>
    </w:p>
    <w:p w:rsidR="00D837B0" w:rsidRDefault="00DB3746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на 2021-2025 годы</w:t>
      </w: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837B0" w:rsidRDefault="00D837B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837B0" w:rsidRDefault="00D837B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837B0" w:rsidRDefault="00D837B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837B0" w:rsidRDefault="00D837B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center"/>
        <w:rPr>
          <w:color w:val="000000"/>
        </w:rPr>
      </w:pPr>
    </w:p>
    <w:p w:rsidR="00D837B0" w:rsidRDefault="00DB3746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Александровский район</w:t>
      </w:r>
    </w:p>
    <w:p w:rsidR="00D837B0" w:rsidRDefault="00DB3746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2020 год</w:t>
      </w:r>
    </w:p>
    <w:p w:rsidR="00D837B0" w:rsidRDefault="00DB3746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lastRenderedPageBreak/>
        <w:t xml:space="preserve">Паспорт </w:t>
      </w:r>
    </w:p>
    <w:p w:rsidR="00D837B0" w:rsidRDefault="00DB3746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муниципальной программы «Предоставление молодым семьям поддержки</w:t>
      </w:r>
    </w:p>
    <w:p w:rsidR="00D837B0" w:rsidRDefault="00DB3746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на приобретение (строительство) жилья на территории</w:t>
      </w:r>
    </w:p>
    <w:p w:rsidR="00D837B0" w:rsidRDefault="00DB3746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Александровского района на 2021-2025 годы»</w:t>
      </w:r>
    </w:p>
    <w:p w:rsidR="00D837B0" w:rsidRDefault="00D837B0">
      <w:pPr>
        <w:shd w:val="clear" w:color="auto" w:fill="FFFFFF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2948"/>
        <w:gridCol w:w="709"/>
        <w:gridCol w:w="709"/>
        <w:gridCol w:w="709"/>
        <w:gridCol w:w="708"/>
        <w:gridCol w:w="696"/>
      </w:tblGrid>
      <w:tr w:rsidR="00D837B0">
        <w:trPr>
          <w:trHeight w:val="283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B0" w:rsidRDefault="00DB3746">
            <w:r>
              <w:t>Наименование муниципальной программы</w:t>
            </w:r>
          </w:p>
        </w:tc>
        <w:tc>
          <w:tcPr>
            <w:tcW w:w="6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B0" w:rsidRDefault="00DB3746">
            <w:pPr>
              <w:shd w:val="clear" w:color="auto" w:fill="FFFFFF"/>
              <w:jc w:val="both"/>
              <w:rPr>
                <w:b/>
                <w:color w:val="FF0000"/>
              </w:rPr>
            </w:pPr>
            <w:r>
              <w:rPr>
                <w:color w:val="000000"/>
              </w:rPr>
              <w:t>Муниципальная программа «</w:t>
            </w:r>
            <w:r>
              <w:t>Предоставление молодым семьям поддержки на приобретение (строительство) жилья на территории Александровского района на 2021-2025 годы</w:t>
            </w:r>
            <w:r>
              <w:rPr>
                <w:color w:val="000000"/>
              </w:rPr>
              <w:t>» (далее по тексту – программа)</w:t>
            </w:r>
          </w:p>
        </w:tc>
      </w:tr>
      <w:tr w:rsidR="00D837B0">
        <w:trPr>
          <w:trHeight w:val="283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B0" w:rsidRDefault="00DB3746">
            <w:r>
              <w:t>Основание для разработки муниципальной программы (подпрограммы)</w:t>
            </w:r>
          </w:p>
        </w:tc>
        <w:tc>
          <w:tcPr>
            <w:tcW w:w="6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B0" w:rsidRDefault="00DB3746">
            <w:pPr>
              <w:jc w:val="both"/>
              <w:rPr>
                <w:b/>
                <w:color w:val="FF0000"/>
              </w:rPr>
            </w:pPr>
            <w:r>
              <w:t>Постановление Администрации Александровского района Томской области от 02.09.2014 № 1143 «О переходе к формированию бюджета муниципального образования «Александровский район»  на основе муниципальных программ муниципального образования «Александровский район»</w:t>
            </w:r>
          </w:p>
        </w:tc>
      </w:tr>
      <w:tr w:rsidR="00D837B0">
        <w:trPr>
          <w:trHeight w:val="283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B0" w:rsidRDefault="00DB3746">
            <w:r>
              <w:t>Куратор</w:t>
            </w:r>
          </w:p>
        </w:tc>
        <w:tc>
          <w:tcPr>
            <w:tcW w:w="6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B0" w:rsidRDefault="00DB3746">
            <w:pPr>
              <w:jc w:val="both"/>
            </w:pPr>
            <w:r>
              <w:t>Первый заместитель Главы района - начальник Отдела общественной безопасности и контролю за строительством</w:t>
            </w:r>
          </w:p>
        </w:tc>
      </w:tr>
      <w:tr w:rsidR="00D837B0">
        <w:trPr>
          <w:trHeight w:val="283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B0" w:rsidRDefault="00DB3746">
            <w:pPr>
              <w:rPr>
                <w:b/>
              </w:rPr>
            </w:pPr>
            <w:r>
              <w:t xml:space="preserve">Ответственный исполнитель </w:t>
            </w:r>
          </w:p>
        </w:tc>
        <w:tc>
          <w:tcPr>
            <w:tcW w:w="6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B0" w:rsidRDefault="00DB3746">
            <w:pPr>
              <w:jc w:val="both"/>
            </w:pPr>
            <w:r>
              <w:t>Отдел экономики Администрации Александровского района Томской области</w:t>
            </w:r>
          </w:p>
        </w:tc>
      </w:tr>
      <w:tr w:rsidR="00D837B0">
        <w:trPr>
          <w:trHeight w:val="283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B0" w:rsidRDefault="00DB3746">
            <w:pPr>
              <w:rPr>
                <w:b/>
              </w:rPr>
            </w:pPr>
            <w:r>
              <w:t>Цель</w:t>
            </w:r>
          </w:p>
        </w:tc>
        <w:tc>
          <w:tcPr>
            <w:tcW w:w="6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B0" w:rsidRDefault="00DB3746">
            <w:pPr>
              <w:pStyle w:val="aa"/>
              <w:rPr>
                <w:color w:val="000000"/>
              </w:rPr>
            </w:pPr>
            <w:r>
              <w:t>Поддержка в решении жилищной проблемы молодых семей, признанных в установленном действующим законодательством порядке нуждающимися в улучшении жилищных условий и участниками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</w:tr>
      <w:tr w:rsidR="00D837B0">
        <w:trPr>
          <w:trHeight w:val="283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B0" w:rsidRDefault="00DB3746">
            <w:pPr>
              <w:rPr>
                <w:b/>
              </w:rPr>
            </w:pPr>
            <w:r>
              <w:t xml:space="preserve">Задачи </w:t>
            </w:r>
          </w:p>
        </w:tc>
        <w:tc>
          <w:tcPr>
            <w:tcW w:w="6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B0" w:rsidRDefault="00DB3746">
            <w:pPr>
              <w:pStyle w:val="aa"/>
            </w:pPr>
            <w:r>
              <w:t>1. Предоставление молодым семьям социальных выплат на приобретение жилья или строительство индивидуального жилого дома,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</w:t>
            </w:r>
          </w:p>
          <w:p w:rsidR="00D837B0" w:rsidRDefault="00DB3746">
            <w:pPr>
              <w:jc w:val="both"/>
            </w:pPr>
            <w:r>
              <w:t>2.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ипотечных жилищных кредитов для приобретения жилья или строительства индивидуального жилья</w:t>
            </w:r>
          </w:p>
        </w:tc>
      </w:tr>
      <w:tr w:rsidR="00D837B0">
        <w:trPr>
          <w:trHeight w:val="283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B0" w:rsidRDefault="00DB3746">
            <w:r>
              <w:t>Сроки и этапы  реализации</w:t>
            </w:r>
          </w:p>
        </w:tc>
        <w:tc>
          <w:tcPr>
            <w:tcW w:w="6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B0" w:rsidRDefault="00DB3746">
            <w:r>
              <w:t>2021-2025 годы</w:t>
            </w:r>
          </w:p>
        </w:tc>
      </w:tr>
      <w:tr w:rsidR="00D837B0">
        <w:trPr>
          <w:cantSplit/>
          <w:trHeight w:val="156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37B0" w:rsidRDefault="00DB3746">
            <w:pPr>
              <w:rPr>
                <w:b/>
              </w:rPr>
            </w:pPr>
            <w:r>
              <w:t xml:space="preserve">Целевые показатели </w:t>
            </w:r>
            <w:r>
              <w:lastRenderedPageBreak/>
              <w:t>(индикаторы)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B0" w:rsidRDefault="00DB3746">
            <w:r>
              <w:lastRenderedPageBreak/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37B0" w:rsidRDefault="00DB3746">
            <w: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37B0" w:rsidRDefault="00DB3746">
            <w: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37B0" w:rsidRDefault="00DB3746">
            <w: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37B0" w:rsidRDefault="00DB3746">
            <w:r>
              <w:t>2024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37B0" w:rsidRDefault="00DB3746">
            <w:r>
              <w:t>2025</w:t>
            </w:r>
          </w:p>
        </w:tc>
      </w:tr>
      <w:tr w:rsidR="00D837B0">
        <w:trPr>
          <w:cantSplit/>
          <w:trHeight w:val="150"/>
        </w:trPr>
        <w:tc>
          <w:tcPr>
            <w:tcW w:w="2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7B0" w:rsidRDefault="00D837B0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B0" w:rsidRDefault="00DB3746">
            <w:r>
              <w:t>Количество молодых семей, улучшивших жилищные условия (в том числе с использованием заемных средств) при оказании содействия за счет средств федерального бюджета, областного бюджета и местных бюджетов, ед.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837B0" w:rsidRDefault="00D837B0">
            <w:pPr>
              <w:jc w:val="center"/>
            </w:pPr>
          </w:p>
          <w:p w:rsidR="00D837B0" w:rsidRDefault="00D837B0">
            <w:pPr>
              <w:jc w:val="center"/>
            </w:pPr>
          </w:p>
          <w:p w:rsidR="00D837B0" w:rsidRDefault="00D837B0">
            <w:pPr>
              <w:jc w:val="center"/>
            </w:pPr>
          </w:p>
          <w:p w:rsidR="00D837B0" w:rsidRDefault="00D837B0">
            <w:pPr>
              <w:jc w:val="center"/>
            </w:pPr>
          </w:p>
          <w:p w:rsidR="00D837B0" w:rsidRDefault="00DB3746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837B0" w:rsidRDefault="00D837B0">
            <w:pPr>
              <w:jc w:val="center"/>
            </w:pPr>
          </w:p>
          <w:p w:rsidR="00D837B0" w:rsidRDefault="00D837B0">
            <w:pPr>
              <w:jc w:val="center"/>
            </w:pPr>
          </w:p>
          <w:p w:rsidR="00D837B0" w:rsidRDefault="00D837B0">
            <w:pPr>
              <w:jc w:val="center"/>
            </w:pPr>
          </w:p>
          <w:p w:rsidR="00D837B0" w:rsidRDefault="00D837B0">
            <w:pPr>
              <w:jc w:val="center"/>
            </w:pPr>
          </w:p>
          <w:p w:rsidR="00D837B0" w:rsidRDefault="00DB3746">
            <w:pPr>
              <w:jc w:val="center"/>
            </w:pPr>
            <w:r>
              <w:t>8</w:t>
            </w:r>
          </w:p>
          <w:p w:rsidR="00D837B0" w:rsidRDefault="00D837B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837B0" w:rsidRDefault="00D837B0">
            <w:pPr>
              <w:jc w:val="center"/>
            </w:pPr>
          </w:p>
          <w:p w:rsidR="00D837B0" w:rsidRDefault="00D837B0">
            <w:pPr>
              <w:jc w:val="center"/>
            </w:pPr>
          </w:p>
          <w:p w:rsidR="00D837B0" w:rsidRDefault="00D837B0">
            <w:pPr>
              <w:jc w:val="center"/>
            </w:pPr>
          </w:p>
          <w:p w:rsidR="00D837B0" w:rsidRDefault="00D837B0">
            <w:pPr>
              <w:jc w:val="center"/>
            </w:pPr>
          </w:p>
          <w:p w:rsidR="00D837B0" w:rsidRDefault="00DB3746">
            <w:pPr>
              <w:jc w:val="center"/>
            </w:pPr>
            <w: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D837B0" w:rsidRDefault="00D837B0">
            <w:pPr>
              <w:jc w:val="center"/>
            </w:pPr>
          </w:p>
          <w:p w:rsidR="00D837B0" w:rsidRDefault="00D837B0">
            <w:pPr>
              <w:jc w:val="center"/>
            </w:pPr>
          </w:p>
          <w:p w:rsidR="00D837B0" w:rsidRDefault="00D837B0">
            <w:pPr>
              <w:jc w:val="center"/>
            </w:pPr>
          </w:p>
          <w:p w:rsidR="00D837B0" w:rsidRDefault="00D837B0">
            <w:pPr>
              <w:jc w:val="center"/>
            </w:pPr>
          </w:p>
          <w:p w:rsidR="00D837B0" w:rsidRDefault="00DB3746">
            <w:pPr>
              <w:jc w:val="center"/>
            </w:pPr>
            <w:r>
              <w:t>8</w:t>
            </w:r>
          </w:p>
        </w:tc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</w:tcPr>
          <w:p w:rsidR="00D837B0" w:rsidRDefault="00D837B0">
            <w:pPr>
              <w:jc w:val="center"/>
            </w:pPr>
          </w:p>
          <w:p w:rsidR="00D837B0" w:rsidRDefault="00D837B0">
            <w:pPr>
              <w:jc w:val="center"/>
            </w:pPr>
          </w:p>
          <w:p w:rsidR="00D837B0" w:rsidRDefault="00D837B0">
            <w:pPr>
              <w:jc w:val="center"/>
            </w:pPr>
          </w:p>
          <w:p w:rsidR="00D837B0" w:rsidRDefault="00D837B0">
            <w:pPr>
              <w:jc w:val="center"/>
            </w:pPr>
          </w:p>
          <w:p w:rsidR="00D837B0" w:rsidRDefault="00DB3746">
            <w:pPr>
              <w:jc w:val="center"/>
            </w:pPr>
            <w:r>
              <w:t>8</w:t>
            </w:r>
          </w:p>
        </w:tc>
      </w:tr>
      <w:tr w:rsidR="00D837B0">
        <w:trPr>
          <w:trHeight w:val="22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B0" w:rsidRDefault="00DB3746">
            <w:r>
              <w:lastRenderedPageBreak/>
              <w:t>Объем средств бюджета района и иных финансовых ресурсов на реализацию муниципальной программы</w:t>
            </w:r>
          </w:p>
        </w:tc>
        <w:tc>
          <w:tcPr>
            <w:tcW w:w="6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95" w:rsidRDefault="00073095" w:rsidP="00073095">
            <w:pPr>
              <w:ind w:hanging="49"/>
              <w:jc w:val="both"/>
            </w:pPr>
            <w:r>
              <w:t>Общий объем финансирования программы составит  16289,7829 тыс. рублей, в том числе:</w:t>
            </w:r>
          </w:p>
          <w:p w:rsidR="00073095" w:rsidRDefault="00073095" w:rsidP="00073095">
            <w:pPr>
              <w:ind w:hanging="49"/>
              <w:jc w:val="both"/>
            </w:pPr>
            <w:r>
              <w:t>2021 г. – 3120,50125 тыс. рублей</w:t>
            </w:r>
          </w:p>
          <w:p w:rsidR="00073095" w:rsidRDefault="00073095" w:rsidP="00073095">
            <w:pPr>
              <w:ind w:hanging="49"/>
              <w:jc w:val="both"/>
            </w:pPr>
            <w:r>
              <w:t>2022 г. – 4401,38165 тыс. рублей</w:t>
            </w:r>
          </w:p>
          <w:p w:rsidR="00073095" w:rsidRDefault="00073095" w:rsidP="00073095">
            <w:pPr>
              <w:ind w:hanging="49"/>
              <w:jc w:val="both"/>
            </w:pPr>
            <w:r>
              <w:t>2023 г. – 3628,8 тыс. рублей</w:t>
            </w:r>
          </w:p>
          <w:p w:rsidR="00073095" w:rsidRDefault="00073095" w:rsidP="00073095">
            <w:pPr>
              <w:ind w:hanging="49"/>
              <w:jc w:val="both"/>
            </w:pPr>
            <w:r>
              <w:t>2024 г. – 4139,1 тыс. рублей</w:t>
            </w:r>
          </w:p>
          <w:p w:rsidR="00D837B0" w:rsidRDefault="00073095" w:rsidP="00073095">
            <w:pPr>
              <w:ind w:hanging="49"/>
              <w:jc w:val="both"/>
              <w:rPr>
                <w:b/>
              </w:rPr>
            </w:pPr>
            <w:r>
              <w:t>2025 г. -  1000,0 тыс. рублей»;</w:t>
            </w:r>
          </w:p>
        </w:tc>
      </w:tr>
      <w:tr w:rsidR="00D837B0">
        <w:trPr>
          <w:trHeight w:val="22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B0" w:rsidRDefault="00DB3746">
            <w:pPr>
              <w:rPr>
                <w:b/>
              </w:rPr>
            </w:pPr>
            <w:r>
              <w:t>Ожидаемые конечные результаты реализации муниципальной программы, оценка планируемой эффективности ее реализации</w:t>
            </w:r>
          </w:p>
        </w:tc>
        <w:tc>
          <w:tcPr>
            <w:tcW w:w="6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B0" w:rsidRDefault="00DB3746">
            <w:pPr>
              <w:jc w:val="both"/>
            </w:pPr>
            <w:r>
              <w:t>Успешное выполнение мероприятий программы позволит предоставить  по</w:t>
            </w:r>
            <w:bookmarkStart w:id="0" w:name="_GoBack"/>
            <w:bookmarkEnd w:id="0"/>
            <w:r>
              <w:t>ддержку на приобретение (строительство) жилья не менее 14 молодым семьям, а также обеспечит:</w:t>
            </w:r>
          </w:p>
          <w:p w:rsidR="00D837B0" w:rsidRDefault="00DB3746">
            <w:pPr>
              <w:jc w:val="both"/>
            </w:pPr>
            <w:r>
              <w:t>1)привлечение в жилищную сферу собственных средств граждан, а также финансовых средств банков и других организаций, предоставляющих ипотечные жилищные кредиты и займы;</w:t>
            </w:r>
          </w:p>
          <w:p w:rsidR="00D837B0" w:rsidRDefault="00DB3746">
            <w:pPr>
              <w:jc w:val="both"/>
            </w:pPr>
            <w:r>
              <w:t>2)развитие и закрепление положительных демографических тенденций в районе;</w:t>
            </w:r>
          </w:p>
          <w:p w:rsidR="00D837B0" w:rsidRDefault="00DB3746">
            <w:pPr>
              <w:jc w:val="both"/>
            </w:pPr>
            <w:r>
              <w:t>3)укрепление семейных отношений и снижение уровня социальной напряженности в обществе;</w:t>
            </w:r>
          </w:p>
          <w:p w:rsidR="00D837B0" w:rsidRDefault="00DB3746">
            <w:pPr>
              <w:jc w:val="both"/>
            </w:pPr>
            <w:r>
              <w:t>4)развитие системы ипотечного жилищного кредитования</w:t>
            </w:r>
          </w:p>
        </w:tc>
      </w:tr>
    </w:tbl>
    <w:p w:rsidR="00D837B0" w:rsidRDefault="00D837B0">
      <w:pPr>
        <w:shd w:val="clear" w:color="auto" w:fill="FFFFFF"/>
        <w:jc w:val="center"/>
        <w:rPr>
          <w:color w:val="000000"/>
        </w:rPr>
      </w:pPr>
    </w:p>
    <w:p w:rsidR="00D837B0" w:rsidRDefault="00DB3746">
      <w:pPr>
        <w:jc w:val="center"/>
      </w:pPr>
      <w:r>
        <w:t>1.Содержание проблемы и обоснование необходимости ее решения</w:t>
      </w:r>
    </w:p>
    <w:p w:rsidR="00D837B0" w:rsidRDefault="00DB3746">
      <w:pPr>
        <w:ind w:firstLine="540"/>
        <w:jc w:val="both"/>
      </w:pPr>
      <w:r>
        <w:t>По состоянию на 01.10.2020 на территории Александровского района на учете нуждающихся в улучшении жилищных условий состоит  39  молодых семей,  из них 32 молодые семьи являются участниками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(далее – федеральная подпрограмма), подпрограммы «Обеспечение жильем молодых семей в Томской области» государственной программы «Обеспечение доступности жилья и улучшения качества жилищных условий населения Томской области» (далее - государственная программа) и настоящей программы. При этом их количество ежегодно увеличивается.</w:t>
      </w:r>
    </w:p>
    <w:p w:rsidR="00D837B0" w:rsidRDefault="00DB3746">
      <w:pPr>
        <w:ind w:firstLine="540"/>
        <w:jc w:val="both"/>
      </w:pPr>
      <w:r>
        <w:t xml:space="preserve">Необходимость поддержки молодых семей в решении жилищной проблемы диктуется низкой доступностью жилья и схем ипотечного жилищного кредитования в связи с отсутствием у молодых семей накоплений на оплату первоначального взноса. </w:t>
      </w:r>
    </w:p>
    <w:p w:rsidR="00D837B0" w:rsidRDefault="00DB3746">
      <w:pPr>
        <w:ind w:firstLine="540"/>
        <w:jc w:val="both"/>
      </w:pPr>
      <w:r>
        <w:t xml:space="preserve">В тоже время молодые люди в возрасте до 35 лет находятся в наиболее активном в карьерном плане, трудоспособном возрасте. Многие молодые семьи при отсутствии собственных денежных накоплений имеют достаточный для получения ипотечного жилищного кредита уровень доходов.  Необходимо учитывать и то обстоятельство, что у молодежи имеется и перспектива роста заработной платы по мере повышения квалификации. При этом помощь в виде предоставления денежных средств на оплату </w:t>
      </w:r>
      <w:r>
        <w:lastRenderedPageBreak/>
        <w:t>первоначального взноса при получении ипотечного жилищного кредита будет являться стимулом для дальнейшего профессионального роста молодых людей.</w:t>
      </w:r>
    </w:p>
    <w:p w:rsidR="00D837B0" w:rsidRDefault="00DB3746">
      <w:pPr>
        <w:ind w:firstLine="540"/>
        <w:jc w:val="both"/>
      </w:pPr>
      <w:r>
        <w:t>Поддержка  молодых семей при решении жилищной проблемы станет основой стабильных условий жизни для наиболее активной части населения, обеспечит привлечение денежных ресурсов в жилищное строительство, а также повлияет на улучшение демографической ситуации.</w:t>
      </w:r>
    </w:p>
    <w:p w:rsidR="00D837B0" w:rsidRDefault="00DB3746">
      <w:pPr>
        <w:ind w:firstLine="540"/>
        <w:jc w:val="both"/>
      </w:pPr>
      <w:r>
        <w:t>Необходимость принятия настоящей программы вызвана следующими обстоятельствами:</w:t>
      </w:r>
    </w:p>
    <w:p w:rsidR="00D837B0" w:rsidRDefault="00DB3746">
      <w:pPr>
        <w:ind w:firstLine="540"/>
        <w:jc w:val="both"/>
      </w:pPr>
      <w:r>
        <w:t>- не достаточность использования механизмов ипотечного жилищного кредитования;</w:t>
      </w:r>
    </w:p>
    <w:p w:rsidR="00D837B0" w:rsidRDefault="00DB3746">
      <w:pPr>
        <w:ind w:firstLine="540"/>
        <w:jc w:val="both"/>
      </w:pPr>
      <w:r>
        <w:t>- принятие на федеральном уровне ряда нормативных правовых актов по формированию рынка доступного жилья;</w:t>
      </w:r>
    </w:p>
    <w:p w:rsidR="00D837B0" w:rsidRDefault="00DB3746">
      <w:pPr>
        <w:ind w:firstLine="540"/>
        <w:jc w:val="both"/>
      </w:pPr>
      <w:r>
        <w:t>- изменение механизма предоставления государственной поддержки молодым семьям в рамках 2 этапа мероприятия по обеспечению жильем молодых семей федеральной программы.</w:t>
      </w:r>
    </w:p>
    <w:p w:rsidR="00D837B0" w:rsidRDefault="00DB3746">
      <w:pPr>
        <w:ind w:firstLine="540"/>
        <w:jc w:val="both"/>
      </w:pPr>
      <w:r>
        <w:t xml:space="preserve">Участниками федеральной подпрограммы, государственной программы и настоящей программы могут быть молодые семьи, в том числе молодые семьи, имеющие одного и более детей, где один из супругов не является гражданином Российской Федерации, а также неполные молодые семьи, состоящие из одного молодого родителя, являющегося гражданином Российской Федерации, и одного и более детей. Данное обстоятельство также повлияет на увеличение количества молодых семей – потенциальных участников данных  программ.    </w:t>
      </w:r>
    </w:p>
    <w:p w:rsidR="00D837B0" w:rsidRDefault="00DB3746">
      <w:pPr>
        <w:ind w:firstLine="540"/>
        <w:jc w:val="both"/>
      </w:pPr>
      <w:r>
        <w:t>Оценка эффективности реализации мер по обеспечению жильем молодых семей будет осуществляться на основе индикатора, которым является количество молодых семей, улучшивших жилищные условия с использованием средств федерального, областного и местных бюджетов (приложение № 1 к настоящей программе).</w:t>
      </w:r>
    </w:p>
    <w:p w:rsidR="00D837B0" w:rsidRDefault="00D837B0">
      <w:pPr>
        <w:ind w:firstLine="540"/>
        <w:jc w:val="both"/>
      </w:pPr>
    </w:p>
    <w:p w:rsidR="00D837B0" w:rsidRDefault="00DB3746">
      <w:pPr>
        <w:ind w:firstLine="539"/>
        <w:jc w:val="center"/>
        <w:outlineLvl w:val="1"/>
      </w:pPr>
      <w:r>
        <w:t>2. Основные цели и задачи программы</w:t>
      </w:r>
    </w:p>
    <w:p w:rsidR="00D837B0" w:rsidRDefault="00DB3746">
      <w:pPr>
        <w:ind w:firstLine="540"/>
        <w:jc w:val="both"/>
      </w:pPr>
      <w:r>
        <w:t>Муниципальная программа «Предоставление молодым семьям поддержки на приобретение (строительство) жилья на территории Александровского района на 2021-2025 годы» направлена на реализацию одного из основных направлений приоритетного национального проекта «Доступное и комфортное жилье - гражданам России», который предполагает формирование системы оказания государственной поддержки определенным категориям граждан в приобретении (строительстве) жилья, в том числе в предоставлении средств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строительства.</w:t>
      </w:r>
    </w:p>
    <w:p w:rsidR="00D837B0" w:rsidRDefault="00DB3746">
      <w:pPr>
        <w:pStyle w:val="aa"/>
        <w:ind w:firstLine="540"/>
      </w:pPr>
      <w:r>
        <w:t xml:space="preserve">Основная цель программы – поддержка в решении жилищной проблемы молодых семей, признанных в установленном действующим законодательством порядке нуждающимися в улучшении жилищных условий и участниками мероприятия по обеспечению жильем молодых семей федеральной программы. </w:t>
      </w:r>
    </w:p>
    <w:p w:rsidR="00D837B0" w:rsidRDefault="00DB3746">
      <w:pPr>
        <w:ind w:firstLine="540"/>
        <w:jc w:val="both"/>
      </w:pPr>
      <w:r>
        <w:t>Основными задачами районной программы являются:</w:t>
      </w:r>
    </w:p>
    <w:p w:rsidR="00D837B0" w:rsidRDefault="00DB3746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молодым семьям – участникам подпрограммы социальных выплат на приобретение жилья экономкласса или строительство индивидуального жилого дома  экономкласса;</w:t>
      </w:r>
    </w:p>
    <w:p w:rsidR="00D837B0" w:rsidRDefault="00DB3746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ипотечных жилищных кредитов для                               приобретения жилья или строительства индивидуального жилья.</w:t>
      </w:r>
    </w:p>
    <w:p w:rsidR="00D837B0" w:rsidRDefault="00DB3746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 поддержки молодым семьям на приобретение (строительство) жилья, в том числе на оплату первоначального взноса при получении ипотечного жилищного кредита (займа) или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погашения основной суммы долга и уплаты </w:t>
      </w:r>
      <w:r>
        <w:rPr>
          <w:rFonts w:ascii="Times New Roman" w:hAnsi="Times New Roman" w:cs="Times New Roman"/>
          <w:sz w:val="24"/>
          <w:szCs w:val="24"/>
        </w:rPr>
        <w:lastRenderedPageBreak/>
        <w:t>процентов по жилищным кредитам, в том числе ипотечным на приобретение жилья или создание объекта индивидуального жилищного строительства.</w:t>
      </w:r>
    </w:p>
    <w:p w:rsidR="00D837B0" w:rsidRDefault="00DB3746">
      <w:pPr>
        <w:ind w:firstLine="540"/>
        <w:jc w:val="both"/>
      </w:pPr>
      <w:r>
        <w:t>Основными принципами участия молодых семей в программе являются:</w:t>
      </w:r>
    </w:p>
    <w:p w:rsidR="00D837B0" w:rsidRDefault="00DB3746">
      <w:pPr>
        <w:ind w:firstLine="540"/>
        <w:jc w:val="both"/>
      </w:pPr>
      <w:r>
        <w:t>а) добровольность участия в программе;</w:t>
      </w:r>
    </w:p>
    <w:p w:rsidR="00D837B0" w:rsidRDefault="00DB3746">
      <w:pPr>
        <w:ind w:firstLine="540"/>
        <w:jc w:val="both"/>
      </w:pPr>
      <w:r>
        <w:t>б) возраст каждого из супругов либо одного родителя в неполной семье не более  35 лет;</w:t>
      </w:r>
    </w:p>
    <w:p w:rsidR="00D837B0" w:rsidRDefault="00DB3746">
      <w:pPr>
        <w:ind w:firstLine="540"/>
        <w:jc w:val="both"/>
      </w:pPr>
      <w:r>
        <w:t>в) признание молодой семьи нуждающейся в улучшении жилищных условий в соответствии с законодательством Российской Федерации;</w:t>
      </w:r>
    </w:p>
    <w:p w:rsidR="00D837B0" w:rsidRDefault="00DB3746">
      <w:pPr>
        <w:ind w:firstLine="540"/>
        <w:jc w:val="both"/>
      </w:pPr>
      <w:r>
        <w:t>г) признание в установленном действующим законодательством порядке молодой семьи участницей федеральной программы;</w:t>
      </w:r>
    </w:p>
    <w:p w:rsidR="00D837B0" w:rsidRDefault="00DB3746">
      <w:pPr>
        <w:ind w:firstLine="540"/>
        <w:jc w:val="both"/>
      </w:pPr>
      <w:r>
        <w:t>д) возможность для молодых семей реализовать свое право на получение поддержки за счет бюджетных средств только один раз.</w:t>
      </w:r>
    </w:p>
    <w:p w:rsidR="00D837B0" w:rsidRDefault="00DB3746">
      <w:pPr>
        <w:ind w:firstLine="540"/>
        <w:jc w:val="both"/>
      </w:pPr>
      <w:r>
        <w:t>Условиями прекращения реализации программы являются досрочное достижение целей и задач программы, а также изменение механизмов реализации государственной жилищной политики.</w:t>
      </w:r>
    </w:p>
    <w:p w:rsidR="00D837B0" w:rsidRDefault="00D837B0">
      <w:pPr>
        <w:ind w:firstLine="540"/>
        <w:jc w:val="both"/>
      </w:pPr>
    </w:p>
    <w:p w:rsidR="00D837B0" w:rsidRDefault="00DB3746">
      <w:pPr>
        <w:shd w:val="clear" w:color="auto" w:fill="FFFFFF"/>
        <w:jc w:val="center"/>
      </w:pPr>
      <w:r>
        <w:t>3. Перечень основных направлений  Программы:</w:t>
      </w:r>
    </w:p>
    <w:p w:rsidR="00D837B0" w:rsidRDefault="00DB3746">
      <w:pPr>
        <w:ind w:firstLine="540"/>
        <w:jc w:val="both"/>
      </w:pPr>
      <w:r>
        <w:t>Реализация системы мероприятий настоящей программы осуществляется по следующим направлениям:</w:t>
      </w:r>
    </w:p>
    <w:p w:rsidR="00D837B0" w:rsidRDefault="00DB3746">
      <w:pPr>
        <w:ind w:firstLine="540"/>
        <w:jc w:val="both"/>
      </w:pPr>
      <w:r>
        <w:t>1) нормативное правовое и методологическое обеспечение реализации программы;</w:t>
      </w:r>
    </w:p>
    <w:p w:rsidR="00D837B0" w:rsidRDefault="00DB3746">
      <w:pPr>
        <w:ind w:firstLine="540"/>
        <w:jc w:val="both"/>
      </w:pPr>
      <w:r>
        <w:t>2) финансовое обеспечение реализации программы;</w:t>
      </w:r>
    </w:p>
    <w:p w:rsidR="00D837B0" w:rsidRDefault="00DB3746">
      <w:pPr>
        <w:ind w:firstLine="540"/>
        <w:jc w:val="both"/>
      </w:pPr>
      <w:r>
        <w:t>3) организационное обеспечение реализации программы.</w:t>
      </w:r>
    </w:p>
    <w:p w:rsidR="00D837B0" w:rsidRDefault="00DB3746">
      <w:pPr>
        <w:ind w:firstLine="540"/>
        <w:jc w:val="both"/>
      </w:pPr>
      <w:r>
        <w:t>Мероприятия по совершенствованию нормативной правовой базы включают в себя разработку на районном уровне нормативных правовых документов, связанных с механизмом реализации настоящей программы, а также 2 этапа федеральной программы.</w:t>
      </w:r>
    </w:p>
    <w:p w:rsidR="00D837B0" w:rsidRDefault="00DB3746">
      <w:pPr>
        <w:ind w:firstLine="540"/>
        <w:jc w:val="both"/>
      </w:pPr>
      <w:r>
        <w:t>Организационные мероприятия на районном уровне предусматривают:</w:t>
      </w:r>
    </w:p>
    <w:p w:rsidR="00D837B0" w:rsidRDefault="00DB3746">
      <w:pPr>
        <w:ind w:firstLine="540"/>
        <w:jc w:val="both"/>
      </w:pPr>
      <w:r>
        <w:t>1) признание молодых семей нуждающимися в улучшении жилищных условий в порядке, установленном законодательством Российской Федерации;</w:t>
      </w:r>
    </w:p>
    <w:p w:rsidR="00D837B0" w:rsidRDefault="00DB3746">
      <w:pPr>
        <w:ind w:firstLine="540"/>
        <w:jc w:val="both"/>
      </w:pPr>
      <w:r>
        <w:t>2) признание молодых семей в порядке, установленном законодательством Российской Федерации, участниками федеральной подпрограммы;</w:t>
      </w:r>
    </w:p>
    <w:p w:rsidR="00D837B0" w:rsidRDefault="00DB3746">
      <w:pPr>
        <w:ind w:firstLine="540"/>
        <w:jc w:val="both"/>
      </w:pPr>
      <w:r>
        <w:t>3) формирование списков молодых семей – участников  программы в порядке, установленном Администрацией Томской области;</w:t>
      </w:r>
    </w:p>
    <w:p w:rsidR="00D837B0" w:rsidRDefault="00DB3746">
      <w:pPr>
        <w:ind w:firstLine="540"/>
        <w:jc w:val="both"/>
      </w:pPr>
      <w:r>
        <w:t>4) установление норматива стоимости 1 кв.м общей площади жилых помещений для расчета размера субсидий на приобретение жилья;</w:t>
      </w:r>
    </w:p>
    <w:p w:rsidR="00D837B0" w:rsidRDefault="00DB3746">
      <w:pPr>
        <w:ind w:firstLine="540"/>
        <w:jc w:val="both"/>
      </w:pPr>
      <w:r>
        <w:t>5) ежегодно определение объема средств, выделяемых из местного бюджета на реализацию мероприятий федеральной подпрограммы и государственной программы;</w:t>
      </w:r>
    </w:p>
    <w:p w:rsidR="00D837B0" w:rsidRDefault="00DB3746">
      <w:pPr>
        <w:ind w:firstLine="540"/>
        <w:jc w:val="both"/>
      </w:pPr>
      <w:r>
        <w:t>6) оформление и выдача молодым семьям в установленном порядке свидетельств о праве на получение социальной выплаты на приобретение (строительство) жилья;</w:t>
      </w:r>
    </w:p>
    <w:p w:rsidR="00D837B0" w:rsidRDefault="00DB3746">
      <w:pPr>
        <w:ind w:firstLine="540"/>
        <w:jc w:val="both"/>
      </w:pPr>
      <w:r>
        <w:t>7) иные организационные мероприятия, предусмотренные федеральной подпрограммой и государственной программой;</w:t>
      </w:r>
    </w:p>
    <w:p w:rsidR="00D837B0" w:rsidRDefault="00DB3746">
      <w:pPr>
        <w:ind w:firstLine="540"/>
        <w:jc w:val="both"/>
      </w:pPr>
      <w:r>
        <w:t>8) извещение молодых семей об изменении механизма реализации 2 этапа федеральной подпрограммы.</w:t>
      </w:r>
    </w:p>
    <w:p w:rsidR="00D837B0" w:rsidRDefault="00DB3746">
      <w:pPr>
        <w:ind w:firstLine="567"/>
        <w:jc w:val="both"/>
      </w:pPr>
      <w:r>
        <w:t>Перечень программных мероприятий по реализации программы приведен в приложении № 2 к настоящей программе.</w:t>
      </w:r>
    </w:p>
    <w:p w:rsidR="00D837B0" w:rsidRDefault="00D837B0">
      <w:pPr>
        <w:ind w:firstLine="567"/>
        <w:jc w:val="both"/>
      </w:pPr>
    </w:p>
    <w:p w:rsidR="00D837B0" w:rsidRDefault="00DB3746">
      <w:pPr>
        <w:jc w:val="center"/>
        <w:outlineLvl w:val="1"/>
      </w:pPr>
      <w:r>
        <w:t>4. Сроки реализации программы</w:t>
      </w:r>
    </w:p>
    <w:p w:rsidR="00D837B0" w:rsidRDefault="00DB3746">
      <w:pPr>
        <w:ind w:firstLine="540"/>
        <w:jc w:val="both"/>
      </w:pPr>
      <w:r>
        <w:t xml:space="preserve">Срок реализации программы  - </w:t>
      </w:r>
      <w:r>
        <w:rPr>
          <w:shd w:val="clear" w:color="auto" w:fill="FFFFFF"/>
        </w:rPr>
        <w:t>2021-2025</w:t>
      </w:r>
      <w:r>
        <w:t xml:space="preserve"> годы.</w:t>
      </w:r>
    </w:p>
    <w:p w:rsidR="00D837B0" w:rsidRDefault="00D837B0">
      <w:pPr>
        <w:ind w:firstLine="540"/>
        <w:jc w:val="both"/>
      </w:pPr>
    </w:p>
    <w:p w:rsidR="00D837B0" w:rsidRDefault="00DB3746">
      <w:pPr>
        <w:jc w:val="center"/>
      </w:pPr>
      <w:r>
        <w:t>5. Объемы и источники финансирования</w:t>
      </w:r>
    </w:p>
    <w:p w:rsidR="00D837B0" w:rsidRDefault="00DB3746">
      <w:pPr>
        <w:ind w:firstLine="720"/>
        <w:jc w:val="both"/>
      </w:pPr>
      <w:r>
        <w:t>Основными источниками финансирования программы являются:</w:t>
      </w:r>
    </w:p>
    <w:p w:rsidR="00D837B0" w:rsidRDefault="00DB3746">
      <w:pPr>
        <w:jc w:val="both"/>
      </w:pPr>
      <w:r>
        <w:lastRenderedPageBreak/>
        <w:t>- средства районного бюджета;</w:t>
      </w:r>
    </w:p>
    <w:p w:rsidR="00D837B0" w:rsidRDefault="00DB3746">
      <w:pPr>
        <w:jc w:val="both"/>
      </w:pPr>
      <w:r>
        <w:t>- средства областного бюджета;</w:t>
      </w:r>
    </w:p>
    <w:p w:rsidR="00D837B0" w:rsidRDefault="00DB3746">
      <w:pPr>
        <w:jc w:val="both"/>
      </w:pPr>
      <w:r>
        <w:t>- средства федерального бюджета;</w:t>
      </w:r>
    </w:p>
    <w:p w:rsidR="00D837B0" w:rsidRDefault="00DB3746">
      <w:pPr>
        <w:jc w:val="both"/>
      </w:pPr>
      <w:r>
        <w:t>- средства банков и других организаций, предоставляющих молодым семьям ипотечные жилищные кредиты и займы на приобретение (строительство) жилья;</w:t>
      </w:r>
    </w:p>
    <w:p w:rsidR="00D837B0" w:rsidRDefault="00DB3746">
      <w:pPr>
        <w:jc w:val="both"/>
      </w:pPr>
      <w:r>
        <w:t>- средства молодых семей, используемые для частичной оплаты стоимости приобретаемого (строящегося) жилья.</w:t>
      </w:r>
    </w:p>
    <w:p w:rsidR="00D837B0" w:rsidRDefault="00DB3746">
      <w:pPr>
        <w:ind w:firstLine="709"/>
        <w:jc w:val="both"/>
      </w:pPr>
      <w:r>
        <w:t>Общий объем финансирования программы составит  19 215,38829 тыс. рублей, в том числе:</w:t>
      </w:r>
    </w:p>
    <w:p w:rsidR="00D837B0" w:rsidRDefault="00DB3746">
      <w:pPr>
        <w:ind w:firstLine="709"/>
        <w:jc w:val="both"/>
      </w:pPr>
      <w:r>
        <w:t>2021 г. – 3 120,20481 тыс. рублей</w:t>
      </w:r>
    </w:p>
    <w:p w:rsidR="00D837B0" w:rsidRDefault="00DB3746">
      <w:pPr>
        <w:ind w:firstLine="709"/>
        <w:jc w:val="both"/>
      </w:pPr>
      <w:r>
        <w:t>2022 г. – 4 401,36708 тыс. рублей</w:t>
      </w:r>
    </w:p>
    <w:p w:rsidR="00D837B0" w:rsidRDefault="00DB3746">
      <w:pPr>
        <w:ind w:firstLine="709"/>
        <w:jc w:val="both"/>
      </w:pPr>
      <w:r>
        <w:t>2023 г. – 3 628,8 тыс. рублей</w:t>
      </w:r>
    </w:p>
    <w:p w:rsidR="00D837B0" w:rsidRDefault="00DB3746">
      <w:pPr>
        <w:ind w:firstLine="709"/>
        <w:jc w:val="both"/>
      </w:pPr>
      <w:r>
        <w:t>2024 г. – 4 003,8164 тыс. рублей</w:t>
      </w:r>
    </w:p>
    <w:p w:rsidR="00D837B0" w:rsidRDefault="00DB3746">
      <w:pPr>
        <w:ind w:firstLine="709"/>
        <w:jc w:val="both"/>
      </w:pPr>
      <w:r>
        <w:t>2025 г. -  4 061,200 тыс. рублей.</w:t>
      </w:r>
    </w:p>
    <w:p w:rsidR="00D837B0" w:rsidRDefault="00DB3746">
      <w:pPr>
        <w:jc w:val="both"/>
      </w:pPr>
      <w:r>
        <w:tab/>
        <w:t>Объемы финансирования мероприятий программы по годам в разрезе источников средств приведены в приложениях № 3-4 к настоящей  программе.</w:t>
      </w:r>
    </w:p>
    <w:p w:rsidR="00D837B0" w:rsidRDefault="00DB3746">
      <w:pPr>
        <w:ind w:firstLine="720"/>
        <w:jc w:val="both"/>
      </w:pPr>
      <w:r>
        <w:t>Объемы финансирования мероприятий программы подлежат ежегодному уточнению при формировании проекта районного бюджета на соответствующий год, исходя из его возможностей</w:t>
      </w:r>
      <w:r>
        <w:rPr>
          <w:b/>
          <w:i/>
        </w:rPr>
        <w:t xml:space="preserve">, </w:t>
      </w:r>
      <w:r>
        <w:t xml:space="preserve">а также количества молодых семей – участников федеральной подпрограммы, государственной программы и настоящей программы и уровня цен на рынке жилья. </w:t>
      </w:r>
    </w:p>
    <w:p w:rsidR="00D837B0" w:rsidRDefault="00D837B0">
      <w:pPr>
        <w:ind w:firstLine="720"/>
        <w:jc w:val="both"/>
        <w:rPr>
          <w:b/>
          <w:i/>
        </w:rPr>
      </w:pPr>
    </w:p>
    <w:p w:rsidR="00D837B0" w:rsidRDefault="00DB3746">
      <w:pPr>
        <w:jc w:val="center"/>
      </w:pPr>
      <w:r>
        <w:t>6. Механизм реализации программы</w:t>
      </w:r>
    </w:p>
    <w:p w:rsidR="00D837B0" w:rsidRDefault="00DB3746">
      <w:pPr>
        <w:ind w:firstLine="720"/>
        <w:jc w:val="both"/>
      </w:pPr>
      <w:r>
        <w:t xml:space="preserve">Мероприятия программы «Предоставление молодым семьям  поддержки на приобретение (строительство) жилья на территории Александровского района на </w:t>
      </w:r>
      <w:r>
        <w:rPr>
          <w:shd w:val="clear" w:color="auto" w:fill="FFFFFF"/>
        </w:rPr>
        <w:t>2021-2025 годы»</w:t>
      </w:r>
      <w:r>
        <w:t xml:space="preserve"> реализуются в соответствии с механизмом федеральной программы. При реализации программы применяются нормативные правовые акты, регулирующие правоотношения по обеспечению жильем молодых семей, принятые как на федеральном, так и региональном и районном уровнях.</w:t>
      </w:r>
    </w:p>
    <w:p w:rsidR="00D837B0" w:rsidRDefault="00DB3746">
      <w:pPr>
        <w:ind w:firstLine="720"/>
        <w:jc w:val="both"/>
        <w:outlineLvl w:val="1"/>
      </w:pPr>
      <w:r>
        <w:t>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- собственных средств или средств, полученных по кредитному договору (договору займа) на приобретение (строительство) жилья, в том числе по ипотечному жилищному договору, необходимых для оплаты строительства или приобретения жилого помещения. В качестве дополнительных средств молодой семьей также могут быть использованы средства (часть средств) материнского (семейного) капитала.</w:t>
      </w:r>
    </w:p>
    <w:p w:rsidR="00D837B0" w:rsidRDefault="00DB3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средств областного и (или) местного бюджетов, выделяемых на предоставление молодым семьям социальных выплат, рассчитывается по формуле:</w:t>
      </w:r>
    </w:p>
    <w:p w:rsidR="00D837B0" w:rsidRDefault="00DB37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ДСР = (РСВ – ДСФ),       где: </w:t>
      </w:r>
    </w:p>
    <w:p w:rsidR="00D837B0" w:rsidRDefault="00DB37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ДСР – доля средств областного и (или) местного бюджетов; </w:t>
      </w:r>
    </w:p>
    <w:p w:rsidR="00D837B0" w:rsidRDefault="00DB37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РСВ – размер социальной выплаты; </w:t>
      </w:r>
    </w:p>
    <w:p w:rsidR="00D837B0" w:rsidRDefault="00DB37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ДСФ – доля средств федерального бюджета, определенная в соответствии с условиями федеральной программы. </w:t>
      </w:r>
    </w:p>
    <w:p w:rsidR="00D837B0" w:rsidRDefault="00DB3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Соотношение средств областного бюджета и местного бюджета определяется по принципу 50/50. При отсутствии или недостаточности средств федерального и/или областного бюджетов доля средств местного бюджета может быть увеличена на недостающую сумму по решению органа местного самоуправления Александровского района.</w:t>
      </w:r>
    </w:p>
    <w:p w:rsidR="00D837B0" w:rsidRDefault="00DB3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Обязательства органов местного самоуправления по финансированию мероприятий федеральной и региональной программ, в том числе включают обязательства по предоставлению молодым семьям – участникам федеральной программы при рождении (усыновлении) 1 ребенка дополнительной социальной </w:t>
      </w:r>
      <w:r>
        <w:rPr>
          <w:rFonts w:ascii="Times New Roman" w:hAnsi="Times New Roman" w:cs="Times New Roman"/>
          <w:sz w:val="24"/>
          <w:szCs w:val="24"/>
        </w:rPr>
        <w:lastRenderedPageBreak/>
        <w:t>выплаты в размере не менее чем 5 процентов расчетной (средней) стоимости жилья. Дополнительная социальная выплата предоставляется на цели, предусмотренные Федеральной программой, в порядке, установленном органом местного самоуправления Александровского района.</w:t>
      </w:r>
    </w:p>
    <w:p w:rsidR="00D837B0" w:rsidRDefault="00DB3746">
      <w:pPr>
        <w:ind w:firstLine="720"/>
        <w:jc w:val="both"/>
      </w:pPr>
      <w:r>
        <w:t>Для расчета размера субсидий администрация Александровского района ежеквартально устанавливает норматив стоимости 1 кв. м общей площади жилья по  муниципальному образованию. Данный норматив не должен превышать среднюю рыночную стоимость 1 кв. м общей площади жилья по Томской области, определяемую уполномоченным Правительством Российской Федерации федеральным органом исполнительной власти.</w:t>
      </w:r>
    </w:p>
    <w:p w:rsidR="00D837B0" w:rsidRDefault="00DB3746">
      <w:pPr>
        <w:ind w:firstLine="720"/>
        <w:jc w:val="both"/>
        <w:outlineLvl w:val="1"/>
      </w:pPr>
      <w:r>
        <w:t>Молодая семья имеет право использовать социальную выплату для приобретения у любых физических и (или) юридических лиц жилого помещения как на первичном, так и на вторичном рынке жилья или создания объекта индивидуального жилищного строительства, отвечающих установленным санитарным и техническим требованиям, благоустроенных применительно к условиям населенного пункта, выбранного для постоянного проживания, в котором приобретается (строится) жилое помещение.</w:t>
      </w:r>
    </w:p>
    <w:p w:rsidR="00D837B0" w:rsidRDefault="00DB3746">
      <w:pPr>
        <w:ind w:firstLine="720"/>
        <w:jc w:val="both"/>
        <w:outlineLvl w:val="1"/>
      </w:pPr>
      <w:r>
        <w:t>Приобретаемое жилое помещение (создаваемый объект индивидуального жилищного строительства) должно находиться на территории  Томской области.</w:t>
      </w:r>
    </w:p>
    <w:p w:rsidR="00D837B0" w:rsidRDefault="00DB3746">
      <w:pPr>
        <w:ind w:firstLine="720"/>
        <w:jc w:val="both"/>
        <w:outlineLvl w:val="1"/>
      </w:pPr>
      <w:r>
        <w:t>Общая площадь приобретаемого жилого помещения (создаваемого объекта индивидуального жилищного строительства) в расчете на каждого члена молодой семьи, учтенного при расчете размера социальной выплаты, не может быть меньше учетной нормы общей площади жилого помещения, установленной органами местного самоуправления в целях принятия граждан на учет в качестве нуждающихся в жилых помещениях, в месте приобретения (строительства) жилья.</w:t>
      </w:r>
    </w:p>
    <w:p w:rsidR="00D837B0" w:rsidRDefault="00DB3746">
      <w:pPr>
        <w:ind w:firstLine="720"/>
        <w:jc w:val="both"/>
        <w:outlineLvl w:val="1"/>
      </w:pPr>
      <w:r>
        <w:t>Молодые семьи – участники федеральной программы могут привлекать в целях приобретения жилого помещения (создания объекта индивидуального жилищного строительства) собственные средства, средства материнского (семейного) капитала, а также средства кредитов или займов, предоставляемых любыми организациями и (или) физическими лицами.</w:t>
      </w:r>
    </w:p>
    <w:p w:rsidR="00D837B0" w:rsidRDefault="00DB3746">
      <w:pPr>
        <w:ind w:firstLine="720"/>
        <w:jc w:val="both"/>
        <w:outlineLvl w:val="1"/>
      </w:pPr>
      <w:r>
        <w:t xml:space="preserve">Приобретаемое жилое помещение (созданный объект индивидуального жилищного строительства) оформляется в </w:t>
      </w:r>
      <w:r>
        <w:rPr>
          <w:shd w:val="clear" w:color="auto" w:fill="FFFFFF"/>
        </w:rPr>
        <w:t>общую долевую собственность</w:t>
      </w:r>
      <w:r>
        <w:t xml:space="preserve"> всех членов молодой семьи, указанных в свидетельстве.</w:t>
      </w:r>
    </w:p>
    <w:p w:rsidR="00D837B0" w:rsidRDefault="00DB3746">
      <w:pPr>
        <w:ind w:firstLine="720"/>
        <w:jc w:val="both"/>
        <w:outlineLvl w:val="1"/>
      </w:pPr>
      <w:r>
        <w:t>В случае использования средств социальной выплаты на уплату первоначального взноса по ипотечному жилищному кредиту (займу) допускается оформление приобретенного жилого помещения в собственность одного из супругов или обоих супругов. При этом лицо (лица), на чье имя оформлено право собственности на жилое помещение,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семьи, указанных в свидетельстве, в течение 6 месяцев после снятия обременения с жилого помещения.</w:t>
      </w:r>
    </w:p>
    <w:p w:rsidR="00D837B0" w:rsidRDefault="00DB3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муниципальной программы являются молодые семьи, постоянно проживающие на территории Александровского района и признанные в установленном действующим законодательством порядке участниками федеральной программы.</w:t>
      </w:r>
    </w:p>
    <w:p w:rsidR="00D837B0" w:rsidRDefault="00DB3746">
      <w:pPr>
        <w:ind w:firstLine="709"/>
        <w:jc w:val="both"/>
      </w:pPr>
      <w:r>
        <w:t xml:space="preserve">Признание молодых семей участниками федеральной программы, а также нуждающимися в улучшении жилищных условий осуществляется жилищной комиссией Администрации Александровского района по месту постоянного жительства молодой семьи. </w:t>
      </w:r>
    </w:p>
    <w:p w:rsidR="00D837B0" w:rsidRDefault="00DB3746">
      <w:pPr>
        <w:ind w:firstLine="709"/>
        <w:jc w:val="both"/>
      </w:pPr>
      <w:r>
        <w:t>Для целей настоящей программы при принятии на учет нуждающихся в жилых помещениях молодые семьи включаются в отдельные списки. Исключение молодых семей из данных списков осуществляется в случаях:</w:t>
      </w:r>
    </w:p>
    <w:p w:rsidR="00D837B0" w:rsidRDefault="00DB3746">
      <w:pPr>
        <w:ind w:firstLine="709"/>
        <w:jc w:val="both"/>
      </w:pPr>
      <w:r>
        <w:lastRenderedPageBreak/>
        <w:t>а) достижения одним из супругов (двумя супругами) предельного возраста, установленного федеральной подпрограммой;</w:t>
      </w:r>
    </w:p>
    <w:p w:rsidR="00D837B0" w:rsidRDefault="00DB3746">
      <w:pPr>
        <w:ind w:firstLine="709"/>
        <w:jc w:val="both"/>
      </w:pPr>
      <w:r>
        <w:t>б) улучшения жилищных условий, в том числе и с использованием субсидии, предоставленной в соответствии с настоящей программой;</w:t>
      </w:r>
    </w:p>
    <w:p w:rsidR="00D837B0" w:rsidRDefault="00DB3746">
      <w:pPr>
        <w:ind w:firstLine="709"/>
        <w:jc w:val="both"/>
      </w:pPr>
      <w:r>
        <w:t>в) выявления в документах,  представленных молодой семьей, сведений, не соответствующих действительности и  послуживших основанием  принятия на учет, а также неправомерных действий должностных лиц органа, осуществляющего принятие на учет, при решении вопроса о принятии на учет;</w:t>
      </w:r>
    </w:p>
    <w:p w:rsidR="00D837B0" w:rsidRDefault="00DB3746">
      <w:pPr>
        <w:ind w:firstLine="709"/>
        <w:jc w:val="both"/>
      </w:pPr>
      <w:r>
        <w:t>г) подачи молодой семьей по месту учета заявления о снятии с учета нуждающихся в улучшении жилищных условий;</w:t>
      </w:r>
    </w:p>
    <w:p w:rsidR="00D837B0" w:rsidRDefault="00DB3746">
      <w:pPr>
        <w:ind w:firstLine="709"/>
        <w:jc w:val="both"/>
      </w:pPr>
      <w:r>
        <w:t>д) выезда молодой семьи на место жительства в другое муниципальное образование.</w:t>
      </w:r>
    </w:p>
    <w:p w:rsidR="00D837B0" w:rsidRDefault="00DB3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Александровского района в срок до 1 июня года, предшествующего планируемому, представляет списки молодых семей - участников федеральной программы, изъявивших желание получить социальную выплату на приобретение жилого помещения или создание объекта индивидуального жилищного строительства в планируемом году, в Департамент архитектуры и строительства Томской области.</w:t>
      </w:r>
    </w:p>
    <w:p w:rsidR="00D837B0" w:rsidRDefault="00DB3746">
      <w:pPr>
        <w:jc w:val="center"/>
      </w:pPr>
      <w:r>
        <w:t>7. Ожидаемые  социально-экономические результаты  от реализации Программы</w:t>
      </w:r>
    </w:p>
    <w:p w:rsidR="00D837B0" w:rsidRDefault="00DB3746">
      <w:pPr>
        <w:ind w:firstLine="720"/>
        <w:jc w:val="both"/>
      </w:pPr>
      <w:r>
        <w:t>Эффективность реализации программы и использования выделенных бюджетных средств будет обеспечена за счет:</w:t>
      </w:r>
    </w:p>
    <w:p w:rsidR="00D837B0" w:rsidRDefault="00DB3746">
      <w:pPr>
        <w:ind w:firstLine="720"/>
        <w:jc w:val="both"/>
      </w:pPr>
      <w:r>
        <w:t>- исключения возможности нецелевого использования бюджетных средств;</w:t>
      </w:r>
    </w:p>
    <w:p w:rsidR="00D837B0" w:rsidRDefault="00DB3746">
      <w:pPr>
        <w:ind w:firstLine="720"/>
        <w:jc w:val="both"/>
      </w:pPr>
      <w:r>
        <w:t>- прозрачности использования бюджетных средств;</w:t>
      </w:r>
    </w:p>
    <w:p w:rsidR="00D837B0" w:rsidRDefault="00DB3746">
      <w:pPr>
        <w:ind w:firstLine="720"/>
        <w:jc w:val="both"/>
      </w:pPr>
      <w:r>
        <w:t>- государственного регулирования порядка расчета размера и предоставления субсидий;</w:t>
      </w:r>
    </w:p>
    <w:p w:rsidR="00D837B0" w:rsidRDefault="00DB3746">
      <w:pPr>
        <w:ind w:firstLine="720"/>
        <w:jc w:val="both"/>
      </w:pPr>
      <w:r>
        <w:t>- адресного предоставления бюджетных средств;</w:t>
      </w:r>
    </w:p>
    <w:p w:rsidR="00D837B0" w:rsidRDefault="00DB3746">
      <w:pPr>
        <w:ind w:firstLine="720"/>
        <w:jc w:val="both"/>
      </w:pPr>
      <w:r>
        <w:t>- привлечения молодыми семьями собственных, кредитных и заемных средств на приобретение (строительство) жилья.</w:t>
      </w:r>
    </w:p>
    <w:p w:rsidR="00D837B0" w:rsidRDefault="00DB3746">
      <w:pPr>
        <w:ind w:firstLine="720"/>
        <w:jc w:val="both"/>
      </w:pPr>
      <w:r>
        <w:t>Оценка эффективности реализации мер по обеспечению жильем молодых семей будет осуществляться на основе следующих индикаторов:</w:t>
      </w:r>
    </w:p>
    <w:p w:rsidR="00D837B0" w:rsidRDefault="00DB3746">
      <w:pPr>
        <w:ind w:firstLine="720"/>
        <w:jc w:val="both"/>
      </w:pPr>
      <w:r>
        <w:t>- количество молодых семей, улучшивших жилищные условия (в том числе с использованием ипотечных жилищных кредитов и займов) при получении  поддержки на приобретение (строительство) жилья;</w:t>
      </w:r>
    </w:p>
    <w:p w:rsidR="00D837B0" w:rsidRDefault="00DB3746">
      <w:pPr>
        <w:ind w:firstLine="720"/>
        <w:jc w:val="both"/>
      </w:pPr>
      <w:r>
        <w:t>- доля молодых семей, улучшивших жилищные условия (в том числе с использованием ипотечных жилищных кредитов и займов) при получении  поддержки на приобретение (строительство) жилья, в общем количестве молодых семей, нуждающихся в улучшении жилищных условий;</w:t>
      </w:r>
    </w:p>
    <w:p w:rsidR="00D837B0" w:rsidRDefault="00DB3746">
      <w:pPr>
        <w:ind w:firstLine="720"/>
        <w:jc w:val="both"/>
      </w:pPr>
      <w:r>
        <w:t>- доля оплаченных свидетельств в общем количестве свидетельств, выданных молодым семьям.</w:t>
      </w:r>
    </w:p>
    <w:p w:rsidR="00D837B0" w:rsidRDefault="00DB3746">
      <w:pPr>
        <w:ind w:firstLine="720"/>
        <w:jc w:val="both"/>
      </w:pPr>
      <w:r>
        <w:t xml:space="preserve">Успешное выполнение мероприятий районной программы позволит </w:t>
      </w:r>
      <w:r>
        <w:rPr>
          <w:shd w:val="clear" w:color="auto" w:fill="FFFFFF"/>
        </w:rPr>
        <w:t>в 2021 -            2025 годах предоставить государственную поддержку на приобретение жилья не менее</w:t>
      </w:r>
      <w:r>
        <w:t xml:space="preserve"> 15 молодым семьям, а также позволит обеспечить:</w:t>
      </w:r>
    </w:p>
    <w:p w:rsidR="00D837B0" w:rsidRDefault="00DB3746">
      <w:pPr>
        <w:ind w:firstLine="720"/>
        <w:jc w:val="both"/>
      </w:pPr>
      <w:r>
        <w:t>привлечение в жилищную сферу собственных средств граждан, а также финансовых средств банков и других организаций, предоставляющих ипотечные жилищные кредиты и займы;</w:t>
      </w:r>
    </w:p>
    <w:p w:rsidR="00D837B0" w:rsidRDefault="00DB3746">
      <w:pPr>
        <w:ind w:firstLine="720"/>
        <w:jc w:val="both"/>
      </w:pPr>
      <w:r>
        <w:t>развитие и закрепление положительных демографических тенденций в районе;</w:t>
      </w:r>
    </w:p>
    <w:p w:rsidR="00D837B0" w:rsidRDefault="00DB3746">
      <w:pPr>
        <w:ind w:firstLine="720"/>
        <w:jc w:val="both"/>
      </w:pPr>
      <w:r>
        <w:t>укрепление семейных отношений и снижение уровня социальной напряженности в обществе;</w:t>
      </w:r>
    </w:p>
    <w:p w:rsidR="00D837B0" w:rsidRDefault="00DB3746">
      <w:pPr>
        <w:ind w:firstLine="720"/>
        <w:jc w:val="both"/>
      </w:pPr>
      <w:r>
        <w:t>развитие системы ипотечного жилищного кредитования.</w:t>
      </w:r>
    </w:p>
    <w:p w:rsidR="00D837B0" w:rsidRDefault="00D837B0">
      <w:pPr>
        <w:ind w:firstLine="720"/>
        <w:jc w:val="both"/>
      </w:pPr>
    </w:p>
    <w:p w:rsidR="00D837B0" w:rsidRDefault="00DB3746">
      <w:pPr>
        <w:ind w:firstLine="540"/>
        <w:jc w:val="center"/>
      </w:pPr>
      <w:r>
        <w:t>8. Мониторинг и оценка эффективности муниципальной программы</w:t>
      </w:r>
    </w:p>
    <w:p w:rsidR="00D837B0" w:rsidRDefault="00DB3746">
      <w:pPr>
        <w:ind w:firstLine="540"/>
        <w:jc w:val="both"/>
      </w:pPr>
      <w:r>
        <w:lastRenderedPageBreak/>
        <w:t xml:space="preserve">Для проведения текущего мониторинга реализации муниципальной программы исполнители Программы представляют в уполномоченный орган </w:t>
      </w:r>
      <w:r>
        <w:rPr>
          <w:shd w:val="clear" w:color="auto" w:fill="FFFFFF"/>
        </w:rPr>
        <w:t>ежемесячные,</w:t>
      </w:r>
      <w:r>
        <w:t xml:space="preserve"> ежеквартальные отчеты и годовой отчет о реализации муниципальной программы в соответствии с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02.09.2014 № 1143.</w:t>
      </w:r>
    </w:p>
    <w:p w:rsidR="00D837B0" w:rsidRDefault="00DB3746">
      <w:pPr>
        <w:ind w:firstLine="540"/>
        <w:jc w:val="both"/>
      </w:pPr>
      <w:r>
        <w:t>Оценка эффективности Программы осуществляется в соответствии с Методикой оценки эффективности муниципальной программы муниципального образования «Александровский район», утвержденной постановлением Администрации Александровского района Томской области от 02.09.2014 № 1143.</w:t>
      </w:r>
    </w:p>
    <w:p w:rsidR="00D837B0" w:rsidRDefault="00D837B0">
      <w:pPr>
        <w:ind w:firstLine="540"/>
        <w:jc w:val="both"/>
      </w:pPr>
    </w:p>
    <w:p w:rsidR="00D837B0" w:rsidRDefault="00DB3746">
      <w:pPr>
        <w:ind w:firstLine="540"/>
        <w:jc w:val="both"/>
        <w:sectPr w:rsidR="00D837B0">
          <w:headerReference w:type="default" r:id="rId9"/>
          <w:footerReference w:type="even" r:id="rId10"/>
          <w:footerReference w:type="default" r:id="rId11"/>
          <w:pgSz w:w="11906" w:h="16838"/>
          <w:pgMar w:top="567" w:right="1134" w:bottom="1134" w:left="1701" w:header="709" w:footer="709" w:gutter="0"/>
          <w:cols w:space="708"/>
          <w:titlePg/>
          <w:docGrid w:linePitch="360"/>
        </w:sectPr>
      </w:pPr>
      <w:r>
        <w:rPr>
          <w:b/>
        </w:rPr>
        <w:t xml:space="preserve">  </w:t>
      </w:r>
    </w:p>
    <w:p w:rsidR="00D837B0" w:rsidRDefault="00DB3746">
      <w:pPr>
        <w:shd w:val="clear" w:color="auto" w:fill="FFFFFF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1 к программе «</w:t>
      </w:r>
      <w:r>
        <w:rPr>
          <w:sz w:val="20"/>
          <w:szCs w:val="20"/>
        </w:rPr>
        <w:t xml:space="preserve">Предоставление молодым семьям поддержки </w:t>
      </w:r>
    </w:p>
    <w:p w:rsidR="00D837B0" w:rsidRDefault="00DB3746">
      <w:pPr>
        <w:shd w:val="clear" w:color="auto" w:fill="FFFFFF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>на приобретение (строительство) жилья на территории Александровского района на 2021-2025 годы</w:t>
      </w:r>
      <w:r>
        <w:rPr>
          <w:color w:val="000000"/>
          <w:sz w:val="20"/>
          <w:szCs w:val="20"/>
        </w:rPr>
        <w:t>»</w:t>
      </w:r>
    </w:p>
    <w:p w:rsidR="00D837B0" w:rsidRPr="00C94CB7" w:rsidRDefault="00D837B0">
      <w:pPr>
        <w:pStyle w:val="2"/>
        <w:jc w:val="right"/>
        <w:rPr>
          <w:color w:val="000000"/>
          <w:sz w:val="24"/>
          <w:lang w:val="ru-RU"/>
        </w:rPr>
      </w:pPr>
    </w:p>
    <w:p w:rsidR="00D837B0" w:rsidRDefault="00DB3746">
      <w:pPr>
        <w:jc w:val="center"/>
      </w:pPr>
      <w:r>
        <w:t>Сведения о составе и значениях целевых показателей (индикаторов) муниципальной программы</w:t>
      </w:r>
    </w:p>
    <w:tbl>
      <w:tblPr>
        <w:tblW w:w="14758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6502"/>
        <w:gridCol w:w="1560"/>
        <w:gridCol w:w="1559"/>
        <w:gridCol w:w="1276"/>
        <w:gridCol w:w="1134"/>
        <w:gridCol w:w="1134"/>
        <w:gridCol w:w="1134"/>
      </w:tblGrid>
      <w:tr w:rsidR="00D837B0">
        <w:trPr>
          <w:cantSplit/>
          <w:trHeight w:val="270"/>
        </w:trPr>
        <w:tc>
          <w:tcPr>
            <w:tcW w:w="459" w:type="dxa"/>
            <w:vMerge w:val="restart"/>
            <w:vAlign w:val="center"/>
          </w:tcPr>
          <w:p w:rsidR="00D837B0" w:rsidRDefault="00DB3746">
            <w:pPr>
              <w:jc w:val="center"/>
            </w:pPr>
            <w:r>
              <w:t>№ п/п</w:t>
            </w:r>
          </w:p>
        </w:tc>
        <w:tc>
          <w:tcPr>
            <w:tcW w:w="6502" w:type="dxa"/>
            <w:vMerge w:val="restart"/>
            <w:vAlign w:val="center"/>
          </w:tcPr>
          <w:p w:rsidR="00D837B0" w:rsidRDefault="00DB3746">
            <w:pPr>
              <w:jc w:val="center"/>
            </w:pPr>
            <w:r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vAlign w:val="center"/>
          </w:tcPr>
          <w:p w:rsidR="00D837B0" w:rsidRDefault="00DB3746">
            <w:pPr>
              <w:jc w:val="center"/>
            </w:pPr>
            <w:r>
              <w:t>Единица измерения</w:t>
            </w:r>
          </w:p>
        </w:tc>
        <w:tc>
          <w:tcPr>
            <w:tcW w:w="6237" w:type="dxa"/>
            <w:gridSpan w:val="5"/>
            <w:vAlign w:val="center"/>
          </w:tcPr>
          <w:p w:rsidR="00D837B0" w:rsidRDefault="00DB3746">
            <w:pPr>
              <w:jc w:val="center"/>
            </w:pPr>
            <w:r>
              <w:t>Значения целевых показателей (индикаторов)</w:t>
            </w:r>
          </w:p>
        </w:tc>
      </w:tr>
      <w:tr w:rsidR="00D837B0">
        <w:trPr>
          <w:cantSplit/>
          <w:trHeight w:val="1267"/>
        </w:trPr>
        <w:tc>
          <w:tcPr>
            <w:tcW w:w="459" w:type="dxa"/>
            <w:vMerge/>
            <w:vAlign w:val="center"/>
          </w:tcPr>
          <w:p w:rsidR="00D837B0" w:rsidRDefault="00D837B0">
            <w:pPr>
              <w:jc w:val="center"/>
            </w:pPr>
          </w:p>
        </w:tc>
        <w:tc>
          <w:tcPr>
            <w:tcW w:w="6502" w:type="dxa"/>
            <w:vMerge/>
            <w:vAlign w:val="center"/>
          </w:tcPr>
          <w:p w:rsidR="00D837B0" w:rsidRDefault="00D837B0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D837B0" w:rsidRDefault="00D837B0">
            <w:pPr>
              <w:jc w:val="center"/>
            </w:pPr>
          </w:p>
        </w:tc>
        <w:tc>
          <w:tcPr>
            <w:tcW w:w="1559" w:type="dxa"/>
            <w:vAlign w:val="center"/>
          </w:tcPr>
          <w:p w:rsidR="00D837B0" w:rsidRDefault="00DB3746">
            <w:pPr>
              <w:jc w:val="center"/>
            </w:pPr>
            <w:r>
              <w:t>2021</w:t>
            </w:r>
          </w:p>
        </w:tc>
        <w:tc>
          <w:tcPr>
            <w:tcW w:w="1276" w:type="dxa"/>
            <w:vAlign w:val="center"/>
          </w:tcPr>
          <w:p w:rsidR="00D837B0" w:rsidRDefault="00DB3746">
            <w:pPr>
              <w:jc w:val="center"/>
            </w:pPr>
            <w:r>
              <w:t>2022</w:t>
            </w:r>
          </w:p>
        </w:tc>
        <w:tc>
          <w:tcPr>
            <w:tcW w:w="1134" w:type="dxa"/>
            <w:vAlign w:val="center"/>
          </w:tcPr>
          <w:p w:rsidR="00D837B0" w:rsidRDefault="00DB3746">
            <w:pPr>
              <w:jc w:val="center"/>
            </w:pPr>
            <w:r>
              <w:t>2023</w:t>
            </w:r>
          </w:p>
        </w:tc>
        <w:tc>
          <w:tcPr>
            <w:tcW w:w="1134" w:type="dxa"/>
            <w:vAlign w:val="center"/>
          </w:tcPr>
          <w:p w:rsidR="00D837B0" w:rsidRDefault="00DB3746">
            <w:pPr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D837B0" w:rsidRDefault="00DB3746">
            <w:pPr>
              <w:jc w:val="center"/>
            </w:pPr>
            <w:r>
              <w:t>2025</w:t>
            </w:r>
          </w:p>
        </w:tc>
      </w:tr>
      <w:tr w:rsidR="00D837B0">
        <w:trPr>
          <w:trHeight w:val="282"/>
        </w:trPr>
        <w:tc>
          <w:tcPr>
            <w:tcW w:w="459" w:type="dxa"/>
            <w:noWrap/>
            <w:vAlign w:val="center"/>
          </w:tcPr>
          <w:p w:rsidR="00D837B0" w:rsidRDefault="00DB3746">
            <w:pPr>
              <w:jc w:val="center"/>
            </w:pPr>
            <w:r>
              <w:t> </w:t>
            </w:r>
          </w:p>
        </w:tc>
        <w:tc>
          <w:tcPr>
            <w:tcW w:w="14299" w:type="dxa"/>
            <w:gridSpan w:val="7"/>
            <w:noWrap/>
            <w:vAlign w:val="bottom"/>
          </w:tcPr>
          <w:p w:rsidR="00D837B0" w:rsidRDefault="00DB3746">
            <w:pPr>
              <w:jc w:val="center"/>
            </w:pPr>
            <w:r>
              <w:t xml:space="preserve">Муниципальная программа «Предоставление молодым семьям поддержки </w:t>
            </w:r>
          </w:p>
          <w:p w:rsidR="00D837B0" w:rsidRDefault="00DB3746">
            <w:pPr>
              <w:jc w:val="center"/>
            </w:pPr>
            <w:r>
              <w:t>на приобретение (строительство) жилья на территории Александровского района на 2016-2020 годы»</w:t>
            </w:r>
          </w:p>
        </w:tc>
      </w:tr>
      <w:tr w:rsidR="00D837B0">
        <w:trPr>
          <w:trHeight w:val="282"/>
        </w:trPr>
        <w:tc>
          <w:tcPr>
            <w:tcW w:w="459" w:type="dxa"/>
            <w:noWrap/>
          </w:tcPr>
          <w:p w:rsidR="00D837B0" w:rsidRDefault="00DB3746">
            <w:pPr>
              <w:jc w:val="center"/>
            </w:pPr>
            <w:r>
              <w:t>1</w:t>
            </w:r>
          </w:p>
        </w:tc>
        <w:tc>
          <w:tcPr>
            <w:tcW w:w="6502" w:type="dxa"/>
            <w:noWrap/>
          </w:tcPr>
          <w:p w:rsidR="00D837B0" w:rsidRDefault="00DB3746">
            <w:pPr>
              <w:jc w:val="both"/>
            </w:pPr>
            <w:r>
              <w:t>Количество молодых семей, улучшивших жилищные условия (в том числе с использованием заемных средств) при оказании содействия за счет средств федерального бюджета, областного бюджета и местных бюджетов.</w:t>
            </w:r>
          </w:p>
        </w:tc>
        <w:tc>
          <w:tcPr>
            <w:tcW w:w="1560" w:type="dxa"/>
            <w:noWrap/>
          </w:tcPr>
          <w:p w:rsidR="00D837B0" w:rsidRDefault="00DB3746">
            <w:pPr>
              <w:jc w:val="center"/>
            </w:pPr>
            <w:r>
              <w:t>Ед.</w:t>
            </w:r>
          </w:p>
        </w:tc>
        <w:tc>
          <w:tcPr>
            <w:tcW w:w="1559" w:type="dxa"/>
            <w:noWrap/>
          </w:tcPr>
          <w:p w:rsidR="00D837B0" w:rsidRDefault="00DB3746">
            <w:pPr>
              <w:jc w:val="center"/>
            </w:pPr>
            <w:r>
              <w:t>6</w:t>
            </w:r>
          </w:p>
        </w:tc>
        <w:tc>
          <w:tcPr>
            <w:tcW w:w="1276" w:type="dxa"/>
            <w:noWrap/>
          </w:tcPr>
          <w:p w:rsidR="00D837B0" w:rsidRDefault="00DB3746">
            <w:pPr>
              <w:jc w:val="center"/>
            </w:pPr>
            <w:r>
              <w:t>8</w:t>
            </w:r>
          </w:p>
        </w:tc>
        <w:tc>
          <w:tcPr>
            <w:tcW w:w="1134" w:type="dxa"/>
            <w:noWrap/>
          </w:tcPr>
          <w:p w:rsidR="00D837B0" w:rsidRDefault="00DB3746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D837B0" w:rsidRDefault="00DB3746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D837B0" w:rsidRDefault="00DB3746">
            <w:pPr>
              <w:jc w:val="center"/>
            </w:pPr>
            <w:r>
              <w:t>8</w:t>
            </w:r>
          </w:p>
        </w:tc>
      </w:tr>
    </w:tbl>
    <w:p w:rsidR="00D837B0" w:rsidRDefault="00D837B0">
      <w:pPr>
        <w:sectPr w:rsidR="00D837B0">
          <w:pgSz w:w="16838" w:h="11906" w:orient="landscape"/>
          <w:pgMar w:top="1701" w:right="962" w:bottom="851" w:left="1134" w:header="709" w:footer="709" w:gutter="0"/>
          <w:cols w:space="720"/>
          <w:docGrid w:linePitch="360"/>
        </w:sectPr>
      </w:pPr>
    </w:p>
    <w:p w:rsidR="00D837B0" w:rsidRDefault="00DB3746">
      <w:pPr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Приложение 2 к программе «Предоставление молодым семьям поддержки </w:t>
      </w:r>
    </w:p>
    <w:p w:rsidR="00D837B0" w:rsidRDefault="00DB3746">
      <w:pPr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 приобретение (строительство) жилья на территории Александровского района на 2021-2025 годы»</w:t>
      </w:r>
    </w:p>
    <w:p w:rsidR="00D837B0" w:rsidRDefault="00D837B0"/>
    <w:p w:rsidR="00D837B0" w:rsidRDefault="00DB3746">
      <w:pPr>
        <w:jc w:val="center"/>
        <w:rPr>
          <w:color w:val="FF0000"/>
        </w:rPr>
      </w:pPr>
      <w:r>
        <w:t>Перечень мероприятий муниципальной программы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291"/>
        <w:gridCol w:w="1136"/>
        <w:gridCol w:w="3880"/>
        <w:gridCol w:w="3220"/>
        <w:gridCol w:w="2038"/>
        <w:gridCol w:w="3051"/>
      </w:tblGrid>
      <w:tr w:rsidR="00D837B0">
        <w:trPr>
          <w:cantSplit/>
          <w:trHeight w:val="843"/>
        </w:trPr>
        <w:tc>
          <w:tcPr>
            <w:tcW w:w="2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7B0" w:rsidRDefault="00DB3746">
            <w:pPr>
              <w:jc w:val="center"/>
            </w:pPr>
            <w:r>
              <w:t>Код аналитической программной классификации</w:t>
            </w:r>
          </w:p>
        </w:tc>
        <w:tc>
          <w:tcPr>
            <w:tcW w:w="38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837B0" w:rsidRDefault="00DB3746">
            <w:pPr>
              <w:jc w:val="center"/>
            </w:pPr>
            <w:r>
              <w:t>Наименование подпрограммы, основного мероприятия, мероприятия</w:t>
            </w:r>
          </w:p>
        </w:tc>
        <w:tc>
          <w:tcPr>
            <w:tcW w:w="32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837B0" w:rsidRDefault="00DB3746">
            <w:pPr>
              <w:jc w:val="center"/>
            </w:pPr>
            <w:r>
              <w:t xml:space="preserve">Ответственный исполнитель, соисполнители </w:t>
            </w:r>
          </w:p>
        </w:tc>
        <w:tc>
          <w:tcPr>
            <w:tcW w:w="203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837B0" w:rsidRDefault="00DB3746">
            <w:pPr>
              <w:jc w:val="center"/>
            </w:pPr>
            <w:r>
              <w:t>Срок выполнения</w:t>
            </w:r>
          </w:p>
        </w:tc>
        <w:tc>
          <w:tcPr>
            <w:tcW w:w="305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37B0" w:rsidRDefault="00DB3746">
            <w:pPr>
              <w:jc w:val="center"/>
            </w:pPr>
            <w:r>
              <w:t>Ожидаемый непосредственный результат</w:t>
            </w:r>
          </w:p>
        </w:tc>
      </w:tr>
      <w:tr w:rsidR="00D837B0">
        <w:trPr>
          <w:cantSplit/>
          <w:trHeight w:val="402"/>
        </w:trPr>
        <w:tc>
          <w:tcPr>
            <w:tcW w:w="129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837B0" w:rsidRDefault="00DB3746">
            <w:pPr>
              <w:jc w:val="center"/>
            </w:pPr>
            <w:r>
              <w:t>ОМ</w:t>
            </w:r>
          </w:p>
        </w:tc>
        <w:tc>
          <w:tcPr>
            <w:tcW w:w="113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vAlign w:val="center"/>
          </w:tcPr>
          <w:p w:rsidR="00D837B0" w:rsidRDefault="00DB3746">
            <w:pPr>
              <w:jc w:val="center"/>
            </w:pPr>
            <w:r>
              <w:t>М</w:t>
            </w:r>
          </w:p>
        </w:tc>
        <w:tc>
          <w:tcPr>
            <w:tcW w:w="388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837B0" w:rsidRDefault="00D837B0"/>
        </w:tc>
        <w:tc>
          <w:tcPr>
            <w:tcW w:w="322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837B0" w:rsidRDefault="00D837B0"/>
        </w:tc>
        <w:tc>
          <w:tcPr>
            <w:tcW w:w="2038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837B0" w:rsidRDefault="00D837B0"/>
        </w:tc>
        <w:tc>
          <w:tcPr>
            <w:tcW w:w="305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37B0" w:rsidRDefault="00D837B0"/>
        </w:tc>
      </w:tr>
      <w:tr w:rsidR="00D837B0">
        <w:trPr>
          <w:trHeight w:val="282"/>
        </w:trPr>
        <w:tc>
          <w:tcPr>
            <w:tcW w:w="1291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837B0" w:rsidRDefault="00D837B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D837B0" w:rsidRDefault="00D837B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8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37B0" w:rsidRDefault="00DB3746">
            <w:pPr>
              <w:jc w:val="both"/>
            </w:pPr>
            <w:r>
              <w:t>Муниципальная программа «Предоставление молодым семьям поддержки на приобретение (строительство) жилья на территории Александровского района на 2021-2025 годы»</w:t>
            </w:r>
          </w:p>
        </w:tc>
        <w:tc>
          <w:tcPr>
            <w:tcW w:w="32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837B0" w:rsidRDefault="00DB3746">
            <w:pPr>
              <w:jc w:val="center"/>
            </w:pPr>
            <w:r>
              <w:t> </w:t>
            </w:r>
          </w:p>
        </w:tc>
        <w:tc>
          <w:tcPr>
            <w:tcW w:w="20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837B0" w:rsidRDefault="00DB3746">
            <w:pPr>
              <w:jc w:val="center"/>
            </w:pPr>
            <w:r>
              <w:t> </w:t>
            </w:r>
          </w:p>
        </w:tc>
        <w:tc>
          <w:tcPr>
            <w:tcW w:w="305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D837B0" w:rsidRDefault="00DB3746">
            <w:pPr>
              <w:jc w:val="center"/>
            </w:pPr>
            <w:r>
              <w:t> </w:t>
            </w:r>
          </w:p>
        </w:tc>
      </w:tr>
      <w:tr w:rsidR="00D837B0">
        <w:trPr>
          <w:trHeight w:val="282"/>
        </w:trPr>
        <w:tc>
          <w:tcPr>
            <w:tcW w:w="1291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837B0" w:rsidRDefault="00DB3746">
            <w:pPr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D837B0" w:rsidRDefault="00D837B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8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37B0" w:rsidRDefault="00DB3746">
            <w:pPr>
              <w:jc w:val="both"/>
            </w:pPr>
            <w:r>
              <w:t>Предоставление молодым семьям социальной выплаты на приобретение (строительство) жилья</w:t>
            </w:r>
          </w:p>
        </w:tc>
        <w:tc>
          <w:tcPr>
            <w:tcW w:w="32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D837B0" w:rsidRDefault="00DB3746">
            <w:r>
              <w:t> </w:t>
            </w:r>
          </w:p>
        </w:tc>
        <w:tc>
          <w:tcPr>
            <w:tcW w:w="20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D837B0" w:rsidRDefault="00DB3746">
            <w:r>
              <w:t> </w:t>
            </w:r>
          </w:p>
        </w:tc>
        <w:tc>
          <w:tcPr>
            <w:tcW w:w="305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</w:tcPr>
          <w:p w:rsidR="00D837B0" w:rsidRDefault="00DB3746">
            <w:r>
              <w:t> </w:t>
            </w:r>
          </w:p>
        </w:tc>
      </w:tr>
      <w:tr w:rsidR="00D837B0">
        <w:trPr>
          <w:trHeight w:val="282"/>
        </w:trPr>
        <w:tc>
          <w:tcPr>
            <w:tcW w:w="1291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837B0" w:rsidRDefault="00DB3746">
            <w:pPr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D837B0" w:rsidRDefault="00DB3746">
            <w:pPr>
              <w:jc w:val="center"/>
            </w:pPr>
            <w:r>
              <w:t>01</w:t>
            </w:r>
          </w:p>
        </w:tc>
        <w:tc>
          <w:tcPr>
            <w:tcW w:w="388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D837B0" w:rsidRDefault="00DB3746">
            <w:pPr>
              <w:jc w:val="both"/>
            </w:pPr>
            <w:r>
              <w:t>Предоставление молодым семьям социальной выплаты на приобретение (строительство) жилья</w:t>
            </w:r>
          </w:p>
        </w:tc>
        <w:tc>
          <w:tcPr>
            <w:tcW w:w="32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D837B0" w:rsidRDefault="00DB3746">
            <w:pPr>
              <w:jc w:val="center"/>
              <w:rPr>
                <w:color w:val="000000"/>
              </w:rPr>
            </w:pPr>
            <w:r>
              <w:t>Администрация района</w:t>
            </w:r>
          </w:p>
          <w:p w:rsidR="00D837B0" w:rsidRDefault="00D837B0">
            <w:pPr>
              <w:jc w:val="center"/>
            </w:pPr>
          </w:p>
        </w:tc>
        <w:tc>
          <w:tcPr>
            <w:tcW w:w="20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D837B0" w:rsidRDefault="00DB3746">
            <w:pPr>
              <w:jc w:val="center"/>
            </w:pPr>
            <w:r>
              <w:t>2021-2025 гг.</w:t>
            </w:r>
          </w:p>
        </w:tc>
        <w:tc>
          <w:tcPr>
            <w:tcW w:w="305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</w:tcPr>
          <w:p w:rsidR="00D837B0" w:rsidRDefault="00DB3746">
            <w:pPr>
              <w:jc w:val="center"/>
            </w:pPr>
            <w:r>
              <w:t>Улучшение жилищных условий 37 молодых семей</w:t>
            </w:r>
          </w:p>
        </w:tc>
      </w:tr>
    </w:tbl>
    <w:p w:rsidR="00D837B0" w:rsidRDefault="00DB3746">
      <w:r>
        <w:t>+</w:t>
      </w:r>
    </w:p>
    <w:p w:rsidR="00D837B0" w:rsidRDefault="00D837B0"/>
    <w:p w:rsidR="00D837B0" w:rsidRDefault="00D837B0"/>
    <w:p w:rsidR="00D837B0" w:rsidRDefault="00D837B0"/>
    <w:p w:rsidR="00D837B0" w:rsidRDefault="00D837B0"/>
    <w:p w:rsidR="00D837B0" w:rsidRDefault="00D837B0"/>
    <w:p w:rsidR="00D837B0" w:rsidRDefault="00D837B0"/>
    <w:p w:rsidR="00D837B0" w:rsidRDefault="00D837B0"/>
    <w:p w:rsidR="00D837B0" w:rsidRDefault="00D837B0"/>
    <w:p w:rsidR="00D837B0" w:rsidRDefault="00D837B0"/>
    <w:p w:rsidR="00D837B0" w:rsidRDefault="00DB3746">
      <w:pPr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Приложение 3 к программе «Предоставление молодым семьям поддержки </w:t>
      </w:r>
    </w:p>
    <w:p w:rsidR="00D837B0" w:rsidRDefault="00DB3746">
      <w:pPr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 приобретение (строительство) жилья на территории Александровского района на 2021-2025 годы»</w:t>
      </w:r>
    </w:p>
    <w:p w:rsidR="00D837B0" w:rsidRDefault="00D837B0"/>
    <w:p w:rsidR="00D837B0" w:rsidRDefault="00DB3746">
      <w:pPr>
        <w:jc w:val="center"/>
      </w:pPr>
      <w:r>
        <w:t>Ресурсное обеспечение реализации муниципальной программы за счет средств бюджета муниципального образования «Александровский район»</w:t>
      </w:r>
    </w:p>
    <w:p w:rsidR="00D837B0" w:rsidRDefault="00D837B0">
      <w:pPr>
        <w:jc w:val="center"/>
      </w:pPr>
    </w:p>
    <w:tbl>
      <w:tblPr>
        <w:tblW w:w="141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0"/>
        <w:gridCol w:w="1176"/>
        <w:gridCol w:w="2409"/>
        <w:gridCol w:w="1543"/>
        <w:gridCol w:w="753"/>
        <w:gridCol w:w="426"/>
        <w:gridCol w:w="567"/>
        <w:gridCol w:w="567"/>
        <w:gridCol w:w="567"/>
        <w:gridCol w:w="1089"/>
        <w:gridCol w:w="992"/>
        <w:gridCol w:w="993"/>
        <w:gridCol w:w="1134"/>
        <w:gridCol w:w="1276"/>
      </w:tblGrid>
      <w:tr w:rsidR="00D837B0">
        <w:trPr>
          <w:cantSplit/>
          <w:trHeight w:val="530"/>
          <w:tblHeader/>
        </w:trPr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7B0" w:rsidRDefault="00DB3746">
            <w:pPr>
              <w:jc w:val="center"/>
            </w:pPr>
            <w:r>
              <w:t>Код аналитической программной классификации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7B0" w:rsidRDefault="00DB3746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837B0" w:rsidRDefault="00DB3746">
            <w:pPr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D837B0" w:rsidRDefault="00DB3746">
            <w:pPr>
              <w:jc w:val="center"/>
            </w:pPr>
            <w:r>
              <w:t>Код бюджетной  классификации</w:t>
            </w:r>
          </w:p>
        </w:tc>
        <w:tc>
          <w:tcPr>
            <w:tcW w:w="5484" w:type="dxa"/>
            <w:gridSpan w:val="5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D837B0" w:rsidRDefault="00DB3746">
            <w:pPr>
              <w:jc w:val="center"/>
            </w:pPr>
            <w:r>
              <w:t>Расходы бюджета муниципального образования, тыс. рублей</w:t>
            </w:r>
          </w:p>
        </w:tc>
      </w:tr>
      <w:tr w:rsidR="00D837B0">
        <w:trPr>
          <w:cantSplit/>
          <w:trHeight w:val="447"/>
          <w:tblHeader/>
        </w:trPr>
        <w:tc>
          <w:tcPr>
            <w:tcW w:w="68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837B0" w:rsidRDefault="00DB3746">
            <w:pPr>
              <w:jc w:val="center"/>
            </w:pPr>
            <w:r>
              <w:t>ОМ</w:t>
            </w:r>
          </w:p>
        </w:tc>
        <w:tc>
          <w:tcPr>
            <w:tcW w:w="1176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vAlign w:val="center"/>
          </w:tcPr>
          <w:p w:rsidR="00D837B0" w:rsidRDefault="00DB3746">
            <w:pPr>
              <w:jc w:val="center"/>
            </w:pPr>
            <w:r>
              <w:t>М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7B0" w:rsidRDefault="00D837B0"/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837B0" w:rsidRDefault="00D837B0"/>
        </w:tc>
        <w:tc>
          <w:tcPr>
            <w:tcW w:w="75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vAlign w:val="center"/>
          </w:tcPr>
          <w:p w:rsidR="00D837B0" w:rsidRDefault="00DB3746">
            <w:pPr>
              <w:jc w:val="center"/>
            </w:pPr>
            <w:r>
              <w:t>ГРБС</w:t>
            </w:r>
          </w:p>
        </w:tc>
        <w:tc>
          <w:tcPr>
            <w:tcW w:w="4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vAlign w:val="center"/>
          </w:tcPr>
          <w:p w:rsidR="00D837B0" w:rsidRDefault="00DB3746">
            <w:pPr>
              <w:jc w:val="center"/>
            </w:pPr>
            <w:r>
              <w:t>Рз</w:t>
            </w: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vAlign w:val="center"/>
          </w:tcPr>
          <w:p w:rsidR="00D837B0" w:rsidRDefault="00DB3746">
            <w:pPr>
              <w:jc w:val="center"/>
            </w:pPr>
            <w:r>
              <w:t>Пр</w:t>
            </w: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vAlign w:val="center"/>
          </w:tcPr>
          <w:p w:rsidR="00D837B0" w:rsidRDefault="00DB3746">
            <w:pPr>
              <w:jc w:val="center"/>
            </w:pPr>
            <w:r>
              <w:t>ЦС</w:t>
            </w: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vAlign w:val="center"/>
          </w:tcPr>
          <w:p w:rsidR="00D837B0" w:rsidRDefault="00DB3746">
            <w:pPr>
              <w:jc w:val="center"/>
            </w:pPr>
            <w:r>
              <w:t>ВР</w:t>
            </w:r>
          </w:p>
        </w:tc>
        <w:tc>
          <w:tcPr>
            <w:tcW w:w="108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vAlign w:val="center"/>
          </w:tcPr>
          <w:p w:rsidR="00D837B0" w:rsidRDefault="00DB3746">
            <w:pPr>
              <w:jc w:val="center"/>
            </w:pPr>
            <w:r>
              <w:t xml:space="preserve">2021 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vAlign w:val="center"/>
          </w:tcPr>
          <w:p w:rsidR="00D837B0" w:rsidRDefault="00DB3746">
            <w:pPr>
              <w:jc w:val="center"/>
            </w:pPr>
            <w:r>
              <w:t xml:space="preserve">2022 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vAlign w:val="center"/>
          </w:tcPr>
          <w:p w:rsidR="00D837B0" w:rsidRDefault="00DB3746">
            <w:pPr>
              <w:jc w:val="center"/>
              <w:rPr>
                <w:i/>
              </w:rPr>
            </w:pPr>
            <w:r>
              <w:t xml:space="preserve">2023 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vAlign w:val="center"/>
          </w:tcPr>
          <w:p w:rsidR="00D837B0" w:rsidRDefault="00DB3746">
            <w:pPr>
              <w:jc w:val="center"/>
            </w:pPr>
            <w:r>
              <w:t xml:space="preserve">2024 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vAlign w:val="center"/>
          </w:tcPr>
          <w:p w:rsidR="00D837B0" w:rsidRDefault="00DB3746">
            <w:pPr>
              <w:jc w:val="center"/>
            </w:pPr>
            <w:r>
              <w:t>2025</w:t>
            </w:r>
          </w:p>
        </w:tc>
      </w:tr>
      <w:tr w:rsidR="00D837B0">
        <w:trPr>
          <w:trHeight w:val="1318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D837B0" w:rsidRDefault="00D837B0">
            <w:pPr>
              <w:jc w:val="center"/>
              <w:rPr>
                <w:rFonts w:eastAsia="Calibri"/>
                <w:lang w:eastAsia="en-US"/>
              </w:rPr>
            </w:pPr>
          </w:p>
          <w:p w:rsidR="00D837B0" w:rsidRDefault="00D837B0">
            <w:pPr>
              <w:jc w:val="center"/>
              <w:rPr>
                <w:rFonts w:eastAsia="Calibri"/>
                <w:lang w:eastAsia="en-US"/>
              </w:rPr>
            </w:pPr>
          </w:p>
          <w:p w:rsidR="00D837B0" w:rsidRDefault="00DB374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D837B0" w:rsidRDefault="00D837B0">
            <w:pPr>
              <w:jc w:val="center"/>
              <w:rPr>
                <w:rFonts w:eastAsia="Calibri"/>
                <w:lang w:eastAsia="en-US"/>
              </w:rPr>
            </w:pPr>
          </w:p>
          <w:p w:rsidR="00D837B0" w:rsidRDefault="00D837B0">
            <w:pPr>
              <w:jc w:val="center"/>
              <w:rPr>
                <w:rFonts w:eastAsia="Calibri"/>
                <w:lang w:eastAsia="en-US"/>
              </w:rPr>
            </w:pPr>
          </w:p>
          <w:p w:rsidR="00D837B0" w:rsidRDefault="00DB374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837B0" w:rsidRDefault="00DB3746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 xml:space="preserve">Предоставление молодым семьям социальной выплаты на приобретение (строительство) жилья </w:t>
            </w:r>
          </w:p>
        </w:tc>
        <w:tc>
          <w:tcPr>
            <w:tcW w:w="1543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4" w:space="0" w:color="000000"/>
            </w:tcBorders>
          </w:tcPr>
          <w:p w:rsidR="00D837B0" w:rsidRDefault="00D837B0">
            <w:pPr>
              <w:jc w:val="center"/>
              <w:rPr>
                <w:bCs/>
              </w:rPr>
            </w:pPr>
          </w:p>
          <w:p w:rsidR="00D837B0" w:rsidRDefault="00DB3746">
            <w:pPr>
              <w:rPr>
                <w:bCs/>
              </w:rPr>
            </w:pPr>
            <w:r>
              <w:rPr>
                <w:bCs/>
              </w:rPr>
              <w:t>Администрация района</w:t>
            </w:r>
          </w:p>
        </w:tc>
        <w:tc>
          <w:tcPr>
            <w:tcW w:w="753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noWrap/>
          </w:tcPr>
          <w:p w:rsidR="00D837B0" w:rsidRDefault="00D837B0">
            <w:pPr>
              <w:jc w:val="center"/>
              <w:rPr>
                <w:bCs/>
              </w:rPr>
            </w:pPr>
          </w:p>
          <w:p w:rsidR="00D837B0" w:rsidRDefault="00D837B0">
            <w:pPr>
              <w:jc w:val="center"/>
              <w:rPr>
                <w:bCs/>
              </w:rPr>
            </w:pPr>
          </w:p>
          <w:p w:rsidR="00D837B0" w:rsidRDefault="00DB3746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6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noWrap/>
          </w:tcPr>
          <w:p w:rsidR="00D837B0" w:rsidRDefault="00D837B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noWrap/>
          </w:tcPr>
          <w:p w:rsidR="00D837B0" w:rsidRDefault="00D837B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noWrap/>
          </w:tcPr>
          <w:p w:rsidR="00D837B0" w:rsidRDefault="00D837B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noWrap/>
          </w:tcPr>
          <w:p w:rsidR="00D837B0" w:rsidRDefault="00D837B0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noWrap/>
          </w:tcPr>
          <w:p w:rsidR="00D837B0" w:rsidRDefault="00D837B0">
            <w:pPr>
              <w:jc w:val="center"/>
              <w:rPr>
                <w:bCs/>
              </w:rPr>
            </w:pPr>
          </w:p>
          <w:p w:rsidR="00D837B0" w:rsidRDefault="00D837B0">
            <w:pPr>
              <w:jc w:val="center"/>
              <w:rPr>
                <w:bCs/>
              </w:rPr>
            </w:pPr>
          </w:p>
          <w:p w:rsidR="00D837B0" w:rsidRDefault="00DB3746">
            <w:pPr>
              <w:jc w:val="center"/>
              <w:rPr>
                <w:bCs/>
              </w:rPr>
            </w:pPr>
            <w:r>
              <w:rPr>
                <w:bCs/>
              </w:rPr>
              <w:t>3120,20481</w:t>
            </w:r>
          </w:p>
        </w:tc>
        <w:tc>
          <w:tcPr>
            <w:tcW w:w="992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noWrap/>
          </w:tcPr>
          <w:p w:rsidR="00D837B0" w:rsidRDefault="00D837B0">
            <w:pPr>
              <w:jc w:val="center"/>
              <w:rPr>
                <w:bCs/>
              </w:rPr>
            </w:pPr>
          </w:p>
          <w:p w:rsidR="00D837B0" w:rsidRDefault="00D837B0">
            <w:pPr>
              <w:jc w:val="center"/>
              <w:rPr>
                <w:bCs/>
              </w:rPr>
            </w:pPr>
          </w:p>
          <w:p w:rsidR="00D837B0" w:rsidRDefault="00DB3746">
            <w:pPr>
              <w:jc w:val="center"/>
              <w:rPr>
                <w:bCs/>
              </w:rPr>
            </w:pPr>
            <w:r>
              <w:rPr>
                <w:bCs/>
              </w:rPr>
              <w:t>4401,36708</w:t>
            </w:r>
          </w:p>
        </w:tc>
        <w:tc>
          <w:tcPr>
            <w:tcW w:w="993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</w:tcPr>
          <w:p w:rsidR="00D837B0" w:rsidRDefault="00D837B0">
            <w:pPr>
              <w:jc w:val="center"/>
              <w:rPr>
                <w:bCs/>
              </w:rPr>
            </w:pPr>
          </w:p>
          <w:p w:rsidR="00D837B0" w:rsidRDefault="00D837B0">
            <w:pPr>
              <w:jc w:val="center"/>
              <w:rPr>
                <w:bCs/>
              </w:rPr>
            </w:pPr>
          </w:p>
          <w:p w:rsidR="00D837B0" w:rsidRDefault="00DB3746">
            <w:pPr>
              <w:jc w:val="center"/>
              <w:rPr>
                <w:bCs/>
              </w:rPr>
            </w:pPr>
            <w:r>
              <w:rPr>
                <w:bCs/>
              </w:rPr>
              <w:t>3628,8</w:t>
            </w:r>
          </w:p>
        </w:tc>
        <w:tc>
          <w:tcPr>
            <w:tcW w:w="11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D837B0" w:rsidRDefault="00D837B0">
            <w:pPr>
              <w:jc w:val="center"/>
              <w:rPr>
                <w:bCs/>
              </w:rPr>
            </w:pPr>
          </w:p>
          <w:p w:rsidR="00D837B0" w:rsidRDefault="00D837B0">
            <w:pPr>
              <w:jc w:val="center"/>
              <w:rPr>
                <w:bCs/>
              </w:rPr>
            </w:pPr>
          </w:p>
          <w:p w:rsidR="00D837B0" w:rsidRDefault="00DB3746">
            <w:pPr>
              <w:jc w:val="center"/>
              <w:rPr>
                <w:bCs/>
              </w:rPr>
            </w:pPr>
            <w:r>
              <w:rPr>
                <w:bCs/>
              </w:rPr>
              <w:t>4003,8164</w:t>
            </w:r>
          </w:p>
        </w:tc>
        <w:tc>
          <w:tcPr>
            <w:tcW w:w="1276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D837B0" w:rsidRDefault="00D837B0">
            <w:pPr>
              <w:jc w:val="center"/>
              <w:rPr>
                <w:bCs/>
              </w:rPr>
            </w:pPr>
          </w:p>
          <w:p w:rsidR="00D837B0" w:rsidRDefault="00D837B0">
            <w:pPr>
              <w:jc w:val="center"/>
              <w:rPr>
                <w:bCs/>
              </w:rPr>
            </w:pPr>
          </w:p>
          <w:p w:rsidR="00D837B0" w:rsidRDefault="00DB3746">
            <w:pPr>
              <w:jc w:val="center"/>
              <w:rPr>
                <w:bCs/>
              </w:rPr>
            </w:pPr>
            <w:r>
              <w:rPr>
                <w:bCs/>
              </w:rPr>
              <w:t>4061,200</w:t>
            </w:r>
          </w:p>
        </w:tc>
      </w:tr>
    </w:tbl>
    <w:p w:rsidR="00D837B0" w:rsidRDefault="00D837B0">
      <w:pPr>
        <w:jc w:val="center"/>
      </w:pPr>
    </w:p>
    <w:p w:rsidR="00D837B0" w:rsidRDefault="00D837B0">
      <w:pPr>
        <w:jc w:val="center"/>
      </w:pPr>
    </w:p>
    <w:p w:rsidR="00D837B0" w:rsidRDefault="00D837B0">
      <w:pPr>
        <w:jc w:val="center"/>
      </w:pPr>
    </w:p>
    <w:p w:rsidR="00D837B0" w:rsidRDefault="00D837B0">
      <w:pPr>
        <w:jc w:val="center"/>
      </w:pPr>
    </w:p>
    <w:p w:rsidR="00D837B0" w:rsidRDefault="00D837B0">
      <w:pPr>
        <w:jc w:val="center"/>
      </w:pPr>
    </w:p>
    <w:p w:rsidR="00D837B0" w:rsidRDefault="00D837B0">
      <w:pPr>
        <w:jc w:val="center"/>
      </w:pPr>
    </w:p>
    <w:p w:rsidR="00D837B0" w:rsidRDefault="00D837B0">
      <w:pPr>
        <w:jc w:val="center"/>
      </w:pPr>
    </w:p>
    <w:p w:rsidR="00D837B0" w:rsidRDefault="00D837B0">
      <w:pPr>
        <w:jc w:val="center"/>
      </w:pPr>
    </w:p>
    <w:p w:rsidR="00D837B0" w:rsidRDefault="00D837B0">
      <w:pPr>
        <w:jc w:val="center"/>
      </w:pPr>
    </w:p>
    <w:p w:rsidR="00D837B0" w:rsidRDefault="00D837B0">
      <w:pPr>
        <w:shd w:val="clear" w:color="auto" w:fill="FFFFFF"/>
        <w:jc w:val="right"/>
        <w:rPr>
          <w:color w:val="000000"/>
        </w:rPr>
      </w:pPr>
    </w:p>
    <w:p w:rsidR="00D837B0" w:rsidRDefault="00D837B0">
      <w:pPr>
        <w:shd w:val="clear" w:color="auto" w:fill="FFFFFF"/>
        <w:jc w:val="right"/>
        <w:rPr>
          <w:color w:val="000000"/>
        </w:rPr>
      </w:pPr>
    </w:p>
    <w:p w:rsidR="00D837B0" w:rsidRDefault="00D837B0">
      <w:pPr>
        <w:shd w:val="clear" w:color="auto" w:fill="FFFFFF"/>
        <w:jc w:val="right"/>
        <w:rPr>
          <w:color w:val="000000"/>
        </w:rPr>
      </w:pPr>
    </w:p>
    <w:p w:rsidR="00D837B0" w:rsidRDefault="00D837B0">
      <w:pPr>
        <w:shd w:val="clear" w:color="auto" w:fill="FFFFFF"/>
        <w:jc w:val="right"/>
        <w:rPr>
          <w:color w:val="000000"/>
        </w:rPr>
      </w:pPr>
    </w:p>
    <w:p w:rsidR="00D837B0" w:rsidRDefault="00D837B0">
      <w:pPr>
        <w:shd w:val="clear" w:color="auto" w:fill="FFFFFF"/>
        <w:jc w:val="right"/>
        <w:rPr>
          <w:color w:val="000000"/>
        </w:rPr>
      </w:pPr>
    </w:p>
    <w:p w:rsidR="00D837B0" w:rsidRDefault="00D837B0">
      <w:pPr>
        <w:shd w:val="clear" w:color="auto" w:fill="FFFFFF"/>
        <w:jc w:val="right"/>
        <w:rPr>
          <w:color w:val="000000"/>
          <w:sz w:val="20"/>
          <w:szCs w:val="20"/>
        </w:rPr>
      </w:pPr>
    </w:p>
    <w:p w:rsidR="00D837B0" w:rsidRDefault="00DB3746">
      <w:pPr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Приложение 4 к программе «Предоставление молодым семьям поддержки </w:t>
      </w:r>
    </w:p>
    <w:p w:rsidR="00D837B0" w:rsidRDefault="00DB3746">
      <w:pPr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 приобретение (строительство) жилья на территории Александровского района на 2021-2025 годы»</w:t>
      </w:r>
    </w:p>
    <w:p w:rsidR="00D837B0" w:rsidRDefault="00D837B0">
      <w:pPr>
        <w:rPr>
          <w:sz w:val="20"/>
          <w:szCs w:val="20"/>
        </w:rPr>
      </w:pPr>
    </w:p>
    <w:p w:rsidR="00D837B0" w:rsidRDefault="00DB3746">
      <w:pPr>
        <w:jc w:val="center"/>
      </w:pPr>
      <w: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D837B0" w:rsidRDefault="00D837B0"/>
    <w:tbl>
      <w:tblPr>
        <w:tblW w:w="14481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  <w:gridCol w:w="1926"/>
        <w:gridCol w:w="1476"/>
        <w:gridCol w:w="1418"/>
        <w:gridCol w:w="1417"/>
        <w:gridCol w:w="1356"/>
        <w:gridCol w:w="1236"/>
        <w:gridCol w:w="1258"/>
      </w:tblGrid>
      <w:tr w:rsidR="00D837B0">
        <w:trPr>
          <w:cantSplit/>
          <w:trHeight w:val="405"/>
          <w:tblHeader/>
        </w:trPr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37B0" w:rsidRDefault="00DB3746">
            <w:pPr>
              <w:jc w:val="center"/>
            </w:pPr>
            <w:r>
              <w:t>Наименование муниципальной программы, подпрограммы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37B0" w:rsidRDefault="00DB3746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8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37B0" w:rsidRDefault="00DB3746">
            <w:pPr>
              <w:jc w:val="center"/>
            </w:pPr>
            <w:r>
              <w:t>Оценка расходов, тыс. рублей</w:t>
            </w:r>
          </w:p>
        </w:tc>
      </w:tr>
      <w:tr w:rsidR="00D837B0">
        <w:trPr>
          <w:cantSplit/>
          <w:trHeight w:val="741"/>
          <w:tblHeader/>
        </w:trPr>
        <w:tc>
          <w:tcPr>
            <w:tcW w:w="4394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7B0" w:rsidRDefault="00D837B0"/>
        </w:tc>
        <w:tc>
          <w:tcPr>
            <w:tcW w:w="1926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7B0" w:rsidRDefault="00D837B0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37B0" w:rsidRDefault="00DB3746">
            <w:pPr>
              <w:jc w:val="center"/>
            </w:pPr>
            <w: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37B0" w:rsidRDefault="00DB3746">
            <w:pPr>
              <w:jc w:val="center"/>
            </w:pPr>
            <w: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37B0" w:rsidRDefault="00DB3746">
            <w:pPr>
              <w:jc w:val="center"/>
            </w:pPr>
            <w:r>
              <w:t>2022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37B0" w:rsidRDefault="00D837B0">
            <w:pPr>
              <w:jc w:val="center"/>
            </w:pPr>
          </w:p>
          <w:p w:rsidR="00D837B0" w:rsidRDefault="00DB3746">
            <w:pPr>
              <w:jc w:val="center"/>
            </w:pPr>
            <w:r>
              <w:t>2023</w:t>
            </w:r>
          </w:p>
          <w:p w:rsidR="00D837B0" w:rsidRDefault="00D837B0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37B0" w:rsidRDefault="00D837B0">
            <w:pPr>
              <w:jc w:val="center"/>
            </w:pPr>
          </w:p>
          <w:p w:rsidR="00D837B0" w:rsidRDefault="00DB3746">
            <w:pPr>
              <w:jc w:val="center"/>
            </w:pPr>
            <w:r>
              <w:t>2024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37B0" w:rsidRDefault="00D837B0">
            <w:pPr>
              <w:jc w:val="center"/>
            </w:pPr>
          </w:p>
          <w:p w:rsidR="00D837B0" w:rsidRDefault="00DB3746">
            <w:pPr>
              <w:jc w:val="center"/>
            </w:pPr>
            <w:r>
              <w:t xml:space="preserve">2025 </w:t>
            </w:r>
          </w:p>
        </w:tc>
      </w:tr>
      <w:tr w:rsidR="00D837B0">
        <w:trPr>
          <w:trHeight w:val="1383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37B0" w:rsidRDefault="00DB3746">
            <w:pPr>
              <w:shd w:val="clear" w:color="auto" w:fill="FFFFFF"/>
              <w:jc w:val="both"/>
            </w:pPr>
            <w:r>
              <w:rPr>
                <w:color w:val="000000"/>
              </w:rPr>
              <w:t>«Предоставление молодым семьям поддержки на приобретение (строительство) жилья на территории Александровского района на 2021-2025 годы»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37B0" w:rsidRDefault="00DB3746">
            <w:r>
              <w:t>Всего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37B0" w:rsidRDefault="00D837B0">
            <w:pPr>
              <w:jc w:val="center"/>
            </w:pPr>
          </w:p>
          <w:p w:rsidR="00D837B0" w:rsidRDefault="00D837B0">
            <w:pPr>
              <w:jc w:val="center"/>
            </w:pPr>
          </w:p>
          <w:p w:rsidR="00D837B0" w:rsidRDefault="00DB3746">
            <w:pPr>
              <w:jc w:val="center"/>
            </w:pPr>
            <w:r>
              <w:t>19215,38829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837B0" w:rsidRDefault="00D837B0">
            <w:pPr>
              <w:jc w:val="center"/>
              <w:rPr>
                <w:bCs/>
              </w:rPr>
            </w:pPr>
          </w:p>
          <w:p w:rsidR="00D837B0" w:rsidRDefault="00D837B0">
            <w:pPr>
              <w:jc w:val="center"/>
              <w:rPr>
                <w:bCs/>
              </w:rPr>
            </w:pPr>
          </w:p>
          <w:p w:rsidR="00D837B0" w:rsidRDefault="00DB3746">
            <w:pPr>
              <w:jc w:val="center"/>
              <w:rPr>
                <w:bCs/>
              </w:rPr>
            </w:pPr>
            <w:r>
              <w:rPr>
                <w:bCs/>
              </w:rPr>
              <w:t>3120,20481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837B0" w:rsidRDefault="00D837B0">
            <w:pPr>
              <w:jc w:val="center"/>
              <w:rPr>
                <w:bCs/>
              </w:rPr>
            </w:pPr>
          </w:p>
          <w:p w:rsidR="00D837B0" w:rsidRDefault="00D837B0">
            <w:pPr>
              <w:jc w:val="center"/>
              <w:rPr>
                <w:bCs/>
              </w:rPr>
            </w:pPr>
          </w:p>
          <w:p w:rsidR="00D837B0" w:rsidRDefault="00DB3746">
            <w:pPr>
              <w:jc w:val="center"/>
              <w:rPr>
                <w:bCs/>
              </w:rPr>
            </w:pPr>
            <w:r>
              <w:rPr>
                <w:bCs/>
              </w:rPr>
              <w:t>4401,36708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37B0" w:rsidRDefault="00D837B0">
            <w:pPr>
              <w:jc w:val="center"/>
              <w:rPr>
                <w:bCs/>
              </w:rPr>
            </w:pPr>
          </w:p>
          <w:p w:rsidR="00D837B0" w:rsidRDefault="00D837B0">
            <w:pPr>
              <w:jc w:val="center"/>
              <w:rPr>
                <w:bCs/>
              </w:rPr>
            </w:pPr>
          </w:p>
          <w:p w:rsidR="00D837B0" w:rsidRDefault="00DB3746">
            <w:pPr>
              <w:jc w:val="center"/>
              <w:rPr>
                <w:bCs/>
              </w:rPr>
            </w:pPr>
            <w:r>
              <w:rPr>
                <w:bCs/>
              </w:rPr>
              <w:t>3628,8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37B0" w:rsidRDefault="00D837B0">
            <w:pPr>
              <w:jc w:val="center"/>
            </w:pPr>
          </w:p>
          <w:p w:rsidR="00D837B0" w:rsidRDefault="00D837B0">
            <w:pPr>
              <w:jc w:val="center"/>
            </w:pPr>
          </w:p>
          <w:p w:rsidR="00D837B0" w:rsidRDefault="00DB3746">
            <w:pPr>
              <w:jc w:val="center"/>
            </w:pPr>
            <w:r>
              <w:t>4003,8164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37B0" w:rsidRDefault="00D837B0">
            <w:pPr>
              <w:jc w:val="center"/>
            </w:pPr>
          </w:p>
          <w:p w:rsidR="00D837B0" w:rsidRDefault="00D837B0">
            <w:pPr>
              <w:jc w:val="center"/>
            </w:pPr>
          </w:p>
          <w:p w:rsidR="00D837B0" w:rsidRDefault="00DB3746">
            <w:pPr>
              <w:jc w:val="center"/>
            </w:pPr>
            <w:r>
              <w:t>4061,200</w:t>
            </w:r>
          </w:p>
        </w:tc>
      </w:tr>
    </w:tbl>
    <w:p w:rsidR="00D837B0" w:rsidRDefault="00D837B0"/>
    <w:p w:rsidR="00D837B0" w:rsidRDefault="00D837B0"/>
    <w:p w:rsidR="00D837B0" w:rsidRDefault="00D837B0">
      <w:pPr>
        <w:shd w:val="clear" w:color="auto" w:fill="FFFFFF"/>
        <w:jc w:val="center"/>
        <w:rPr>
          <w:color w:val="000000"/>
        </w:rPr>
      </w:pPr>
    </w:p>
    <w:p w:rsidR="00D837B0" w:rsidRDefault="00D837B0">
      <w:pPr>
        <w:shd w:val="clear" w:color="auto" w:fill="FFFFFF"/>
        <w:jc w:val="center"/>
        <w:rPr>
          <w:color w:val="000000"/>
        </w:rPr>
      </w:pPr>
    </w:p>
    <w:p w:rsidR="00D837B0" w:rsidRDefault="00D837B0">
      <w:pPr>
        <w:shd w:val="clear" w:color="auto" w:fill="FFFFFF"/>
        <w:jc w:val="center"/>
        <w:rPr>
          <w:color w:val="000000"/>
        </w:rPr>
      </w:pPr>
    </w:p>
    <w:p w:rsidR="00D837B0" w:rsidRDefault="00D837B0">
      <w:pPr>
        <w:shd w:val="clear" w:color="auto" w:fill="FFFFFF"/>
        <w:jc w:val="center"/>
        <w:rPr>
          <w:color w:val="000000"/>
        </w:rPr>
      </w:pPr>
    </w:p>
    <w:p w:rsidR="00D837B0" w:rsidRDefault="00D837B0">
      <w:pPr>
        <w:shd w:val="clear" w:color="auto" w:fill="FFFFFF"/>
        <w:jc w:val="center"/>
        <w:rPr>
          <w:color w:val="000000"/>
        </w:rPr>
      </w:pPr>
    </w:p>
    <w:p w:rsidR="00D837B0" w:rsidRDefault="00D837B0">
      <w:pPr>
        <w:shd w:val="clear" w:color="auto" w:fill="FFFFFF"/>
        <w:jc w:val="center"/>
        <w:rPr>
          <w:color w:val="000000"/>
        </w:rPr>
      </w:pPr>
    </w:p>
    <w:sectPr w:rsidR="00D837B0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31F" w:rsidRDefault="00DB131F">
      <w:r>
        <w:separator/>
      </w:r>
    </w:p>
  </w:endnote>
  <w:endnote w:type="continuationSeparator" w:id="0">
    <w:p w:rsidR="00DB131F" w:rsidRDefault="00DB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7B0" w:rsidRDefault="00DB374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837B0" w:rsidRDefault="00D837B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7B0" w:rsidRDefault="00D837B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31F" w:rsidRDefault="00DB131F">
      <w:r>
        <w:separator/>
      </w:r>
    </w:p>
  </w:footnote>
  <w:footnote w:type="continuationSeparator" w:id="0">
    <w:p w:rsidR="00DB131F" w:rsidRDefault="00DB1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7B0" w:rsidRDefault="00DB3746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73095">
      <w:rPr>
        <w:noProof/>
      </w:rPr>
      <w:t>5</w:t>
    </w:r>
    <w:r>
      <w:fldChar w:fldCharType="end"/>
    </w:r>
  </w:p>
  <w:p w:rsidR="00D837B0" w:rsidRDefault="00D837B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3288"/>
    <w:multiLevelType w:val="hybridMultilevel"/>
    <w:tmpl w:val="983EF0D8"/>
    <w:lvl w:ilvl="0" w:tplc="465EF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65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2669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1456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7C23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164A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8E2F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1ED0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7A53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F65DA8"/>
    <w:multiLevelType w:val="hybridMultilevel"/>
    <w:tmpl w:val="7C7C1172"/>
    <w:lvl w:ilvl="0" w:tplc="910640E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AB7E97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3E8C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B2EC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56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C060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9057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F6910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6CE0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A14244"/>
    <w:multiLevelType w:val="hybridMultilevel"/>
    <w:tmpl w:val="CF22CF92"/>
    <w:lvl w:ilvl="0" w:tplc="BE5E8D66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1" w:tplc="19F65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5835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CADE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8001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90F1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E2E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83A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70FC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F55C2E"/>
    <w:multiLevelType w:val="hybridMultilevel"/>
    <w:tmpl w:val="3712FD88"/>
    <w:lvl w:ilvl="0" w:tplc="F23EE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C2A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04CC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3A1E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A84A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C6EC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52FA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6AF7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4E93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5B5004"/>
    <w:multiLevelType w:val="hybridMultilevel"/>
    <w:tmpl w:val="CECE6F62"/>
    <w:lvl w:ilvl="0" w:tplc="96002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8E5D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A4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6074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3E0F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D672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12F3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2441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DC06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DF3BC5"/>
    <w:multiLevelType w:val="hybridMultilevel"/>
    <w:tmpl w:val="7DBADE28"/>
    <w:lvl w:ilvl="0" w:tplc="5B3ED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B20F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F236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D642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B44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1E2B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346D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427B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8682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184C1A"/>
    <w:multiLevelType w:val="hybridMultilevel"/>
    <w:tmpl w:val="7DB4D4DC"/>
    <w:lvl w:ilvl="0" w:tplc="9B941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9A72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7E71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4AD0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EF7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8278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2CA7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D8A4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3A20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7B0"/>
    <w:rsid w:val="00073095"/>
    <w:rsid w:val="00C94CB7"/>
    <w:rsid w:val="00D837B0"/>
    <w:rsid w:val="00DB131F"/>
    <w:rsid w:val="00DB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32"/>
      <w:szCs w:val="20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szCs w:val="20"/>
      <w:lang w:val="en-US" w:eastAsia="en-US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;Знак Знак1 Знак Знак"/>
    <w:semiHidden/>
  </w:style>
  <w:style w:type="table" w:styleId="a3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customStyle="1" w:styleId="12">
    <w:name w:val="Знак Знак1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  <w:rPr>
      <w:lang w:val="en-US" w:eastAsia="en-US"/>
    </w:rPr>
  </w:style>
  <w:style w:type="character" w:styleId="a9">
    <w:name w:val="page number"/>
    <w:basedOn w:val="11"/>
  </w:style>
  <w:style w:type="paragraph" w:customStyle="1" w:styleId="aa">
    <w:name w:val="Текст док"/>
    <w:basedOn w:val="a"/>
    <w:autoRedefine/>
    <w:pPr>
      <w:tabs>
        <w:tab w:val="left" w:pos="7088"/>
      </w:tabs>
      <w:jc w:val="both"/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Pr>
      <w:b/>
      <w:sz w:val="32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30">
    <w:name w:val="Заголовок 3 Знак"/>
    <w:link w:val="3"/>
    <w:rPr>
      <w:sz w:val="28"/>
    </w:rPr>
  </w:style>
  <w:style w:type="character" w:customStyle="1" w:styleId="a8">
    <w:name w:val="Нижний колонтитул Знак"/>
    <w:link w:val="a7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3919</Words>
  <Characters>22341</Characters>
  <Application>Microsoft Office Word</Application>
  <DocSecurity>0</DocSecurity>
  <Lines>186</Lines>
  <Paragraphs>52</Paragraphs>
  <ScaleCrop>false</ScaleCrop>
  <Company>ALSADM</Company>
  <LinksUpToDate>false</LinksUpToDate>
  <CharactersWithSpaces>26208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Ковалева</cp:lastModifiedBy>
  <cp:revision>4</cp:revision>
  <dcterms:created xsi:type="dcterms:W3CDTF">2025-02-12T11:27:00Z</dcterms:created>
  <dcterms:modified xsi:type="dcterms:W3CDTF">2025-02-24T04:25:00Z</dcterms:modified>
  <cp:version>917504</cp:version>
</cp:coreProperties>
</file>