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C97178" w:rsidRDefault="006340EC" w:rsidP="00785C0E">
      <w:pPr>
        <w:pStyle w:val="1"/>
        <w:ind w:left="1134" w:hanging="992"/>
        <w:jc w:val="center"/>
        <w:rPr>
          <w:rFonts w:eastAsia="Times New Roman"/>
          <w:color w:val="auto"/>
        </w:rPr>
      </w:pPr>
      <w:r w:rsidRPr="00C97178">
        <w:rPr>
          <w:rFonts w:eastAsia="Times New Roman"/>
          <w:noProof/>
          <w:color w:val="auto"/>
        </w:rPr>
        <w:drawing>
          <wp:inline distT="0" distB="0" distL="0" distR="0" wp14:anchorId="36F738BE" wp14:editId="4548B401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C97178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C97178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C97178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C97178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C97178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178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50"/>
      </w:tblGrid>
      <w:tr w:rsidR="006340EC" w:rsidRPr="00C97178" w:rsidTr="00234ADA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A47965" w:rsidP="00F0316D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E3C61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031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340EC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3976C0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47965">
              <w:rPr>
                <w:rFonts w:ascii="Times New Roman" w:eastAsia="Times New Roman" w:hAnsi="Times New Roman" w:cs="Times New Roman"/>
                <w:sz w:val="24"/>
                <w:szCs w:val="24"/>
              </w:rPr>
              <w:t>1074</w:t>
            </w:r>
            <w:r w:rsidR="00EF1CEB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C97178" w:rsidTr="00234ADA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C97178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C97178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F0316D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отчет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C600B0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андровский район» за 9 месяцев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айон» за 9 месяцев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7E403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отчет об использовании Дорожного фонда муниципального образования «Александровский район» за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 xml:space="preserve"> 9 месяцев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7E403E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>Принять к сведению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Pr="00E518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403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.Отчет об исполнении бюджета муниципального образования Александровский район» и отчет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77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и Контрольно – ревизионную комиссию Александровского района</w:t>
      </w:r>
      <w:r w:rsidR="00B97E7B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.Настоящее постановл</w:t>
      </w:r>
      <w:r w:rsidR="00A47965">
        <w:rPr>
          <w:rFonts w:ascii="Times New Roman" w:eastAsia="Times New Roman" w:hAnsi="Times New Roman" w:cs="Times New Roman"/>
          <w:sz w:val="24"/>
          <w:szCs w:val="24"/>
        </w:rPr>
        <w:t>ение вступает в силу с даты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918BD" w:rsidRDefault="00C918BD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47965" w:rsidRDefault="00A47965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067C32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о</w:t>
      </w:r>
      <w:r w:rsidR="00F031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270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F0316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</w:t>
      </w:r>
      <w:r w:rsidR="00F03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C918B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В. П. Мумбер</w:t>
      </w:r>
    </w:p>
    <w:p w:rsidR="00C918BD" w:rsidRDefault="00C918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7965" w:rsidRDefault="00A47965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8F9" w:rsidRPr="00A47965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Волкова Н</w:t>
      </w:r>
      <w:r w:rsidR="008168FD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A47965">
        <w:rPr>
          <w:rFonts w:ascii="Times New Roman" w:eastAsia="Times New Roman" w:hAnsi="Times New Roman" w:cs="Times New Roman"/>
          <w:sz w:val="20"/>
          <w:szCs w:val="20"/>
        </w:rPr>
        <w:t>М.Б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918BD" w:rsidRPr="00A47965" w:rsidRDefault="00AC7B46" w:rsidP="00F0316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4341C" w:rsidRPr="00A47965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918BD" w:rsidRPr="00A47965" w:rsidRDefault="00AC7B46" w:rsidP="00F0316D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F0316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C7B46" w:rsidRPr="00A47965" w:rsidRDefault="00AC7B46" w:rsidP="00A4796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F0316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0316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 w:rsidRP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316D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.2019 №</w:t>
      </w:r>
      <w:r w:rsidR="00A47965" w:rsidRP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AC7B46" w:rsidRDefault="00AC7B46" w:rsidP="009322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</w:p>
    <w:p w:rsidR="00AC7B46" w:rsidRDefault="00AC7B46" w:rsidP="009322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</w:p>
    <w:p w:rsidR="00AC7B46" w:rsidRPr="00932227" w:rsidRDefault="00932227" w:rsidP="009322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  <w:r w:rsidRPr="00932227">
        <w:rPr>
          <w:rFonts w:ascii="Times New Roman" w:eastAsia="Times New Roman" w:hAnsi="Times New Roman" w:cs="Times New Roman"/>
        </w:rPr>
        <w:t>Отчёт об исполнении бюджета муниципального образования</w:t>
      </w:r>
    </w:p>
    <w:p w:rsidR="00932227" w:rsidRPr="00932227" w:rsidRDefault="00932227" w:rsidP="009322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  <w:r w:rsidRPr="00932227">
        <w:rPr>
          <w:rFonts w:ascii="Times New Roman" w:eastAsia="Times New Roman" w:hAnsi="Times New Roman" w:cs="Times New Roman"/>
        </w:rPr>
        <w:t>«Александровский район» по доходам за 9 месяцев 2019 год</w:t>
      </w:r>
    </w:p>
    <w:p w:rsidR="00932227" w:rsidRPr="00932227" w:rsidRDefault="00932227" w:rsidP="0093222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</w:rPr>
      </w:pPr>
    </w:p>
    <w:tbl>
      <w:tblPr>
        <w:tblW w:w="94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2268"/>
        <w:gridCol w:w="624"/>
        <w:gridCol w:w="1134"/>
        <w:gridCol w:w="1134"/>
        <w:gridCol w:w="709"/>
      </w:tblGrid>
      <w:tr w:rsidR="00932227" w:rsidRPr="00932227" w:rsidTr="001975A9">
        <w:trPr>
          <w:trHeight w:val="20"/>
          <w:tblHeader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Наименование КВД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 w:firstLine="25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КВД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Код цели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Уточненный план 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Зачислено (тыс. руб.)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32227" w:rsidRPr="00932227" w:rsidTr="001975A9">
        <w:trPr>
          <w:trHeight w:val="20"/>
          <w:tblHeader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noWrap/>
            <w:vAlign w:val="bottom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729711,0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520205,0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71,3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1.00.00000.00.0000.000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185603,0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132653,0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71,5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106983,0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79203,0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1.01.02000.01.0000.110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106983,0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79203,0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1.01.02010.01.0000.110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106663,0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79027,0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1.01.02020.01.0000.110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34,1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1.01.02030.01.0000.110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1.01.02040.01.0000.110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1.03.00000.00.0000.000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3214,0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2488,0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77,4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1.03.02000.01.0000.110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3214,0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2488,0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77,4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1.03.02230.01.0000.110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1412,0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1126,0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1.03.02240.01.0000.110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1.03.02250.01.0000.110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1544,0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1.03.02260.01.0000.110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-283,0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-191,0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67,5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1.05.00000.00.0000.000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4986,0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67,1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1.05.01000.00.0000.110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652FC5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2457</w:t>
            </w:r>
            <w:r w:rsidR="00932227" w:rsidRPr="00932227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81,8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1.05.01011.01.1000.110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2604,0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расходов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1.05.01021.01.1000.110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139,5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1.05.02000.02.0000.110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4402,0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2495,0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56,7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1.05.03000.01.0000.110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1.05.04020.02.0000.110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1.06.00000.00.0000.000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1.06.06000.00.0000.110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1.07.00000.00.0000.000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15,3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Налог на добычу полезных ископаемых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1.07.01000.01.0000.110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15,3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1.08.00000.00.0000.000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57,2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1.08.03010.01.0000.110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57,2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1.11.00000.00.0000.000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61470,0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36671,0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1.11.05000.00.0000.120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61470,0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36671,0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1.11.05010.00.0000.120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58719,0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34793,0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1.11.05020.00.0000.120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1.11.05070.00.0000.120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2663,0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1783,0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1.12.00000.00.0000.000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1487,0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56,4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1.12.01000.01.0000.120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1487,0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56,4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763,0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77,5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1.13.01000.00.0000.130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607,0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1.13.01990.00.0000.130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607,0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1.13.02000.00.0000.130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156,0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229,4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1.13.02060.00.0000.130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61,8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1.13.02995.05.0000.130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1.14.00000.00.0000.000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1.14.02000.00.0000.000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1975A9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1975A9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1.14.02053.05.0000.410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1975A9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1975A9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Доходы от продажи земельных 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1.14.06000.00.0000.430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21,4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1.14.06013.05.0000.430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21,4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1659,0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423,3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1.16.08000.01.0000.140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65,6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 и иные суммы, взыскиваемые с лиц, виновных в совершении преступлений, и в возмещении ущерба имуществу</w:t>
            </w:r>
            <w:r w:rsidR="00067C32" w:rsidRPr="00932227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 зачисляемые в бюджеты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1.16.21050.05.0000.140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1.16.25000.00.0000.140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1.16.28000.01.0000.140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1.16.30000.01.0000.140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1.16.33000.00.0000.140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Суммы по искам о возмещении вреда, причиненного окружающей среде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1.16.35000.00.0000.140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1480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1.16.43000.01.0000.140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259,0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287,8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1.16.90000.00.0000.140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2.00.00000.00.0000.000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544108,0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387552,0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71,2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538330,0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387583,0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2.02.10000.00.0000.150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79841,0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60132,0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2.02.15001.05.0000.150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33093,0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24820,0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2.02.15002.05.0000.150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46748,0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35312,0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2.02.20000.00.0000.150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188078,0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133431,0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70,9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Субсидии бюджетам на софинансирование объектов капитальных вложений в объекты муниципальной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2.02.20077.00.0000.150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44411,0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30555,0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бюджетам  на софинансирование объектов капитальных вложений в объекты муниципальной собственности в рамках государственной программы  "Развитие образования в Томской области"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2.02.20077.05.0000.150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44411,0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30555,0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бюджетам на обновление материально-технической базы для формирования у обучающихся технологических и гуманитарных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2.02.25169.00.0000.150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Субсидии на обновление материально-технической базы для формирования у обучающихся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технологических и гуманитарных навыков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2.02.25169.05.0000.150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19-Е07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0,25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 домов культуры в населенных пунктах с численностью жителей до 50 тысяч человек.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2.02.25467.00.0000.150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2.02.25467.05.0000.150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19-Б98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2.02.25497.00.0000.150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 "Подпрограмма "Обеспечение жильем молодых семей в Томской области 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2.02.25497.05.0000.150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19-Д40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2.02.25519.05.0000.150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комплектование книжных фондов библиотек.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2.02.25519.05.0000.150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1975A9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5A9">
              <w:rPr>
                <w:rFonts w:ascii="Times New Roman" w:eastAsia="Times New Roman" w:hAnsi="Times New Roman" w:cs="Times New Roman"/>
                <w:sz w:val="20"/>
                <w:szCs w:val="20"/>
              </w:rPr>
              <w:t>18-А09-00002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Субсидии бюджетам 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2.02.25527.00.0000.150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2.02.25527.05.0000.150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132 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2.02.25527.05.0000.150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2.02.25555.00.0000.150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4165,0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2.02.25555.05.0000.150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19-Г86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4165,0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2.02.29999.00.0000.150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135096,0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102084,0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135096,0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102084,0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Субсидии на укрепление материально-технической базы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Субсидии на создание рыбоконсервных производственных мощностей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35000,0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35000,0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обеспечение жителей отдаленных населенных пунктов Томской области услугами  сотовой связи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создание мест (площадок)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проведение капитального ремонта объектов коммунальной инфраструктуры в целях подготовки хозяйственного комплекса безаварийному прохождению отопительного сезона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1768,0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1761,0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99,6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внедрение модели развития региональных систем дополнительного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393,0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приобретение спортивного инвентаря и оборудования для спортивных школ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Субсидия на обеспечение условий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для развития физической культуры и массового спорта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21543,0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21543,0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9211,0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8211,0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Субсидии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73,6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3087,0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2161,0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9726,0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5948,0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61,2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27394,0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21842,0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768,0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Субсидия на организацию отдыха детей в каникулярное время в рамках государственной программы "Развитие системы отдыха и оздоровления детей Томской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области на 2014 -2019 годы"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2.02.29999.05.0000.150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634,0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88,8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2.02.30000.00.0000.150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234207,0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167465,0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71,5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218043,0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156799,0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71,9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9348,0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7011,0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предоставление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центры, родителя</w:t>
            </w:r>
            <w:r w:rsidR="00067C32" w:rsidRPr="00932227">
              <w:rPr>
                <w:rFonts w:ascii="Times New Roman" w:eastAsia="Times New Roman" w:hAnsi="Times New Roman" w:cs="Times New Roman"/>
              </w:rPr>
              <w:t>м (</w:t>
            </w:r>
            <w:r w:rsidRPr="00932227">
              <w:rPr>
                <w:rFonts w:ascii="Times New Roman" w:eastAsia="Times New Roman" w:hAnsi="Times New Roman" w:cs="Times New Roman"/>
              </w:rPr>
              <w:t xml:space="preserve">законным представителям) несовершеннолетних обучающихся, обеспечивающих получение  детьми дошкольного образования в форме семейного образования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354,0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59,9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по созданию комиссии по делам несовершеннолетних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851,0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641,0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506,0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68,4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Субвенция на осуществление государственных полномочий по регистрации и учету граждан, имеющих право на получение социальных выплат для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75,9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571,0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51130,0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34668,0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67,8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программ в муниципальных общеобразовательных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145193,0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107382,0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2227,0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48,1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поддержке  с/х производства (поддержка малых форм хозяйствования)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327,0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3719,0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2768,0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74,4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2.02.30027.00.0000.150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12310,0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8613,0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Субвенции бюджетам муниципальных районов на содержание ребенка в семье опекуна 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lastRenderedPageBreak/>
              <w:t>2.02.30027.05.0000.150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12310,0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8613,0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1163,0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56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на осуществление ежемесячной выплаты денежных средств, 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2.02.30027.05.0000.150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10236,0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72,8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2.02.35082.00.0000.150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2.02.35082.05.0000.150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19-780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1193,0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62,8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2.02.35082.05.0000.150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2.02.35118.00.0000.150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1639,0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1149,0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Субвенции бюджетам муниципальных районов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2.02.35118.05.0000.150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19-365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70,1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2.02.35120.00.0000.150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</w:t>
            </w:r>
            <w:r w:rsidR="00067C32" w:rsidRPr="00932227">
              <w:rPr>
                <w:rFonts w:ascii="Times New Roman" w:eastAsia="Times New Roman" w:hAnsi="Times New Roman" w:cs="Times New Roman"/>
              </w:rPr>
              <w:t>ю (</w:t>
            </w:r>
            <w:r w:rsidRPr="00932227">
              <w:rPr>
                <w:rFonts w:ascii="Times New Roman" w:eastAsia="Times New Roman" w:hAnsi="Times New Roman" w:cs="Times New Roman"/>
              </w:rPr>
              <w:t>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2.02.35120.05.0000.150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19-370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2.02.35260.00.0000.150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2.02.35260.00.0000.150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19-206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2.02.40000.00.0000.150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 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36204,0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26555,0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73,3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25869,0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20649,0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79,8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казначейское исполнение бюджета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384,0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73,8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содержание специалиста КРК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545,0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462,0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84,8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4548,0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3401,0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74,8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Межбюджетные трансферты от сельских поселений Александровского района,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направленные на обслуживание населения в сфере молодежной политики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738,0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80,1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18131,0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14671,0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81,0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1073,0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882,0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82,2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Иные межбюджетные трансферты на финансирование мероприятий муниципальной программы из бюджета Александровского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2.02.40014.05.0000.150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84,7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2.02.49999.00.0000.150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10335,0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5906,0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57,1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10335,0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5906,0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57,1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067C32">
            <w:pPr>
              <w:spacing w:after="0" w:line="240" w:lineRule="atLeast"/>
              <w:ind w:left="-57" w:right="-57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Межбюджетные трансферты на оказание помощи в ремонте (или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федерального и областного бюджетов в 2009года и последующих годов</w:t>
            </w:r>
            <w:r w:rsidR="00067C32" w:rsidRPr="00932227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t xml:space="preserve"> из числа участников и инвалидов ВОВ 1941-1945 гг., тружеников тыла военных лет, лиц награжденных знаком «Жителю блокадного Ленинграда», бывших несовершеннолетних узников концлагерей, вдов погибших (умерших</w:t>
            </w:r>
            <w:r w:rsidR="00067C32" w:rsidRPr="00932227">
              <w:rPr>
                <w:rFonts w:ascii="Times New Roman" w:eastAsia="Times New Roman" w:hAnsi="Times New Roman" w:cs="Times New Roman"/>
                <w:bCs/>
              </w:rPr>
              <w:t>) у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t>частников ВОВ  1941-1945 годов</w:t>
            </w:r>
            <w:r w:rsidR="00067C32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67C32" w:rsidRPr="0093222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32227">
              <w:rPr>
                <w:rFonts w:ascii="Times New Roman" w:eastAsia="Times New Roman" w:hAnsi="Times New Roman" w:cs="Times New Roman"/>
                <w:bCs/>
              </w:rPr>
              <w:t>не вступивших в повторный брак.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</w:t>
            </w:r>
            <w:r w:rsidR="00AC7B4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9051B" w:rsidP="00C918BD">
            <w:pPr>
              <w:spacing w:after="0" w:line="240" w:lineRule="atLeast"/>
              <w:ind w:left="-57" w:right="-57" w:hanging="335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2.</w:t>
            </w:r>
            <w:r w:rsidR="00932227" w:rsidRPr="00932227">
              <w:rPr>
                <w:rFonts w:ascii="Times New Roman" w:eastAsia="Times New Roman" w:hAnsi="Times New Roman" w:cs="Times New Roman"/>
              </w:rPr>
              <w:t>02.49999.05.0000.150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979,0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696,0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71,1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Резервные фонды исполнительного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органа государственной власти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 на обеспечения достижения целевых показателей по плану мероприятий ("дорожная карта") "Изменения в сфере образования Томской области" в части повышение заработной платы педагогических работников муниципальных дошкольных образовательных учреждений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4483,0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2989,0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235,0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75,3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344,0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169,0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49,1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 w:hanging="335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2.02.49999.05.0000.150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967,0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89,7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2.07.00000.00.0000.000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8359,0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2550,0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2.07.05030.05.0000.150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8359,0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2550,0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30,5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2.18.00000.00.0000.000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2029,0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организациями остатков субсидий  прошлых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2.18.05000.05.0000.150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482,0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Доходы бюджетов муниципальных </w:t>
            </w:r>
            <w:r w:rsidRPr="00932227">
              <w:rPr>
                <w:rFonts w:ascii="Times New Roman" w:eastAsia="Times New Roman" w:hAnsi="Times New Roman" w:cs="Times New Roman"/>
              </w:rPr>
              <w:lastRenderedPageBreak/>
              <w:t>районов от возврата бюджетными учреждениями  остатков, прошлых лет.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2.18.05010.05.0000.150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lastRenderedPageBreak/>
              <w:t>Доходы бюджетов муниципальных районов от возврата прочих остатков субсидий, прошлых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2.18.05020.05.0000.150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471,0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471,0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2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 xml:space="preserve">2.18.60010.05.0000.150 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1547,0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1547,0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2.19.00000.00.0000.000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-4610,0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-4610,0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  <w:tr w:rsidR="00932227" w:rsidRPr="00932227" w:rsidTr="001975A9">
        <w:trPr>
          <w:trHeight w:val="20"/>
        </w:trPr>
        <w:tc>
          <w:tcPr>
            <w:tcW w:w="3572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2.19.60010.05.0000.150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-4610,0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932227">
              <w:rPr>
                <w:rFonts w:ascii="Times New Roman" w:eastAsia="Times New Roman" w:hAnsi="Times New Roman" w:cs="Times New Roman"/>
              </w:rPr>
              <w:t>-4610,0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2227" w:rsidRPr="00932227" w:rsidRDefault="00932227" w:rsidP="00C918BD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bCs/>
              </w:rPr>
            </w:pPr>
            <w:r w:rsidRPr="00932227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</w:tr>
    </w:tbl>
    <w:p w:rsidR="001975A9" w:rsidRDefault="001975A9" w:rsidP="009511A8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75A9" w:rsidRDefault="001975A9" w:rsidP="001975A9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1975A9" w:rsidRPr="00A47965" w:rsidRDefault="00B37E9B" w:rsidP="009511A8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  <w:r w:rsidR="0030034A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Pr="00A47965" w:rsidRDefault="00B37E9B" w:rsidP="00A47965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30034A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30034A" w:rsidRPr="00A47965" w:rsidRDefault="009511A8" w:rsidP="009511A8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30034A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794E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30034A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 w:rsidRPr="00A47965">
        <w:rPr>
          <w:rFonts w:ascii="Times New Roman" w:eastAsia="Times New Roman" w:hAnsi="Times New Roman" w:cs="Times New Roman"/>
          <w:sz w:val="20"/>
          <w:szCs w:val="20"/>
        </w:rPr>
        <w:t>21.</w:t>
      </w:r>
      <w:r w:rsidR="0030034A" w:rsidRPr="00A47965">
        <w:rPr>
          <w:rFonts w:ascii="Times New Roman" w:eastAsia="Times New Roman" w:hAnsi="Times New Roman" w:cs="Times New Roman"/>
          <w:sz w:val="20"/>
          <w:szCs w:val="20"/>
        </w:rPr>
        <w:t>1</w:t>
      </w:r>
      <w:r w:rsidR="00BE324A" w:rsidRPr="00A47965">
        <w:rPr>
          <w:rFonts w:ascii="Times New Roman" w:eastAsia="Times New Roman" w:hAnsi="Times New Roman" w:cs="Times New Roman"/>
          <w:sz w:val="20"/>
          <w:szCs w:val="20"/>
        </w:rPr>
        <w:t>0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38599A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 w:rsidRP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B37E9B" w:rsidRPr="00B37E9B" w:rsidRDefault="00B37E9B" w:rsidP="009511A8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30034A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3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34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2CB8" w:rsidRPr="00793E08" w:rsidRDefault="0007084A" w:rsidP="005701A0">
      <w:pPr>
        <w:spacing w:after="0" w:line="24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tbl>
      <w:tblPr>
        <w:tblW w:w="9306" w:type="dxa"/>
        <w:tblInd w:w="108" w:type="dxa"/>
        <w:tblLook w:val="04A0" w:firstRow="1" w:lastRow="0" w:firstColumn="1" w:lastColumn="0" w:noHBand="0" w:noVBand="1"/>
      </w:tblPr>
      <w:tblGrid>
        <w:gridCol w:w="5103"/>
        <w:gridCol w:w="1056"/>
        <w:gridCol w:w="1191"/>
        <w:gridCol w:w="1245"/>
        <w:gridCol w:w="711"/>
      </w:tblGrid>
      <w:tr w:rsidR="00442CB8" w:rsidRPr="00793E08" w:rsidTr="005701A0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BC4F27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2CB8" w:rsidRPr="00793E08">
              <w:rPr>
                <w:rFonts w:ascii="Times New Roman" w:eastAsia="Times New Roman" w:hAnsi="Times New Roman" w:cs="Times New Roman"/>
              </w:rPr>
              <w:t>лан</w:t>
            </w:r>
          </w:p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59577,0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38859,0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65,2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59,2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21087,0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63,9</w:t>
            </w:r>
          </w:p>
        </w:tc>
      </w:tr>
      <w:tr w:rsidR="00BD57EF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Pr="00793E08" w:rsidRDefault="00BD57EF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Pr="00793E08" w:rsidRDefault="00BD57EF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EF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12617,0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68,6</w:t>
            </w:r>
          </w:p>
        </w:tc>
      </w:tr>
      <w:tr w:rsidR="0041700D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64794E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</w:t>
            </w:r>
            <w:r w:rsidR="006479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10073,0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B1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66,2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1639,0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70,1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1639,0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1149,0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70,1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74,1</w:t>
            </w:r>
          </w:p>
        </w:tc>
      </w:tr>
      <w:tr w:rsidR="00CB1BF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CB1BF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F6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74,1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68137,0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60720,0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89,1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58,3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38973,0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38296,0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98,3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10727</w:t>
            </w:r>
            <w:r w:rsidR="0081412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63,5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13007,0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11242,0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86,4</w:t>
            </w:r>
          </w:p>
        </w:tc>
      </w:tr>
      <w:tr w:rsidR="00A76F9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BD0AFE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2669</w:t>
            </w:r>
            <w:r w:rsidR="0081412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96,1</w:t>
            </w:r>
          </w:p>
        </w:tc>
      </w:tr>
      <w:tr w:rsidR="00442CB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81412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65,9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54995,0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36375,0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66,1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40,7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42702,0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83,8</w:t>
            </w:r>
          </w:p>
        </w:tc>
      </w:tr>
      <w:tr w:rsidR="00B96AF9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3,3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68,9</w:t>
            </w:r>
          </w:p>
        </w:tc>
      </w:tr>
      <w:tr w:rsidR="002276A0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A0" w:rsidRPr="00793E08" w:rsidRDefault="002276A0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A0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A0" w:rsidRPr="00793E08" w:rsidRDefault="002276A0" w:rsidP="002276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A0" w:rsidRPr="00793E08" w:rsidRDefault="002276A0" w:rsidP="002276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A0" w:rsidRPr="00793E08" w:rsidRDefault="002276A0" w:rsidP="002276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68,9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384990,0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271638,0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2276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134201,0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93248,0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69,5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185687,0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130176,0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70,1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35634,0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26179,0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73,5</w:t>
            </w:r>
          </w:p>
        </w:tc>
      </w:tr>
      <w:tr w:rsidR="008A56F4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67,9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3928,0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88,8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25459,0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18491,0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72,6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66056,0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49436,0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74,8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65656,0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49058,0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76A0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74,7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Другие вопросы в области культуры, </w:t>
            </w:r>
            <w:r w:rsidRPr="00793E08">
              <w:rPr>
                <w:rFonts w:ascii="Times New Roman" w:eastAsia="Times New Roman" w:hAnsi="Times New Roman" w:cs="Times New Roman"/>
              </w:rPr>
              <w:lastRenderedPageBreak/>
              <w:t>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lastRenderedPageBreak/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94,5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lastRenderedPageBreak/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1874,0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221D0B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85,1</w:t>
            </w:r>
          </w:p>
        </w:tc>
      </w:tr>
      <w:tr w:rsidR="00221D0B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0B" w:rsidRPr="00793E08" w:rsidRDefault="00221D0B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D0B" w:rsidRPr="00793E08" w:rsidRDefault="00221D0B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0B" w:rsidRPr="00793E08" w:rsidRDefault="00221D0B" w:rsidP="00A17DE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2201,0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0B" w:rsidRPr="00793E08" w:rsidRDefault="00221D0B" w:rsidP="00A17DE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1874,0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0B" w:rsidRPr="00793E08" w:rsidRDefault="00221D0B" w:rsidP="00A17DE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85,1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15944,0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9033,0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56,7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76,8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14501,0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655154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54,7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38673,0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10480,0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27,1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11058,0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73,7</w:t>
            </w:r>
          </w:p>
        </w:tc>
      </w:tr>
      <w:tr w:rsidR="00D00746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Pr="00793E08" w:rsidRDefault="00D00746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26205,0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6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5,7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59,8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3638,0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2455,0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67,5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840418" w:rsidRPr="00223F96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67,7</w:t>
            </w:r>
          </w:p>
        </w:tc>
      </w:tr>
      <w:tr w:rsidR="00840418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53,9</w:t>
            </w:r>
          </w:p>
        </w:tc>
      </w:tr>
      <w:tr w:rsidR="00655154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54" w:rsidRPr="00793E08" w:rsidRDefault="00655154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54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154" w:rsidRPr="00793E08" w:rsidRDefault="00655154" w:rsidP="00A17DE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855,0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154" w:rsidRPr="00793E08" w:rsidRDefault="00655154" w:rsidP="00A17DED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154" w:rsidRPr="00793E08" w:rsidRDefault="00655154" w:rsidP="00A17DED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53,9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46817,0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35099,0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23345,0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</w:tr>
      <w:tr w:rsidR="00F86B4C" w:rsidRPr="00793E08" w:rsidTr="005701A0">
        <w:trPr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51151B" w:rsidP="005701A0">
            <w:pPr>
              <w:spacing w:after="0"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</w:t>
            </w:r>
            <w:r w:rsidR="005115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15690,0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11754,0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655154" w:rsidP="005701A0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74,9</w:t>
            </w:r>
          </w:p>
        </w:tc>
      </w:tr>
      <w:tr w:rsidR="00840418" w:rsidRPr="00223F96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744733,0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518445,0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69,6</w:t>
            </w:r>
          </w:p>
        </w:tc>
      </w:tr>
      <w:tr w:rsidR="005701A0" w:rsidRPr="005701A0" w:rsidTr="005701A0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5701A0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5701A0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-15022,0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5701A0" w:rsidRDefault="00655154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1761,0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5701A0" w:rsidRDefault="00840418" w:rsidP="005701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37E9B" w:rsidRPr="00482ABF" w:rsidRDefault="0007084A" w:rsidP="005701A0">
      <w:pPr>
        <w:spacing w:after="0" w:line="240" w:lineRule="atLeast"/>
        <w:ind w:left="-57" w:righ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p w:rsidR="001975A9" w:rsidRPr="00A47965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>Пр</w:t>
      </w:r>
      <w:r w:rsidR="00F36D8E" w:rsidRPr="00A47965">
        <w:rPr>
          <w:rFonts w:ascii="Times New Roman" w:eastAsia="Times New Roman" w:hAnsi="Times New Roman" w:cs="Times New Roman"/>
          <w:sz w:val="20"/>
          <w:szCs w:val="20"/>
        </w:rPr>
        <w:t>иложение 3</w:t>
      </w:r>
      <w:r w:rsidR="00A201B1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6D8E" w:rsidRPr="00A47965" w:rsidRDefault="00F36D8E" w:rsidP="00A4796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  <w:r w:rsidR="00A201B1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1B25B2" w:rsidRPr="00A47965" w:rsidRDefault="009511A8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A201B1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67B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F36D8E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B7367B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F36D8E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A201B1" w:rsidRPr="00A47965">
        <w:rPr>
          <w:rFonts w:ascii="Times New Roman" w:eastAsia="Times New Roman" w:hAnsi="Times New Roman" w:cs="Times New Roman"/>
          <w:sz w:val="20"/>
          <w:szCs w:val="20"/>
        </w:rPr>
        <w:t>1</w:t>
      </w:r>
      <w:r w:rsidR="00A57359" w:rsidRPr="00A47965">
        <w:rPr>
          <w:rFonts w:ascii="Times New Roman" w:eastAsia="Times New Roman" w:hAnsi="Times New Roman" w:cs="Times New Roman"/>
          <w:sz w:val="20"/>
          <w:szCs w:val="20"/>
        </w:rPr>
        <w:t>0</w:t>
      </w:r>
      <w:r w:rsidR="00F36D8E" w:rsidRPr="00A47965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A57359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F36D8E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</w:t>
      </w:r>
      <w:r w:rsidR="00A201B1">
        <w:rPr>
          <w:rFonts w:ascii="Times New Roman" w:eastAsia="Calibri" w:hAnsi="Times New Roman" w:cs="Times New Roman"/>
        </w:rPr>
        <w:t>ё</w:t>
      </w:r>
      <w:r w:rsidRPr="00B37E9B">
        <w:rPr>
          <w:rFonts w:ascii="Times New Roman" w:eastAsia="Calibri" w:hAnsi="Times New Roman" w:cs="Times New Roman"/>
        </w:rPr>
        <w:t>т об исполнении бюджета муниципального образования «Александровский район»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</w:t>
      </w:r>
      <w:r w:rsidR="00A201B1">
        <w:rPr>
          <w:rFonts w:ascii="Times New Roman" w:eastAsia="Calibri" w:hAnsi="Times New Roman" w:cs="Times New Roman"/>
        </w:rPr>
        <w:t>9</w:t>
      </w:r>
      <w:r w:rsidR="00481F88">
        <w:rPr>
          <w:rFonts w:ascii="Times New Roman" w:eastAsia="Calibri" w:hAnsi="Times New Roman" w:cs="Times New Roman"/>
        </w:rPr>
        <w:t xml:space="preserve"> </w:t>
      </w:r>
      <w:r w:rsidR="00A201B1">
        <w:rPr>
          <w:rFonts w:ascii="Times New Roman" w:eastAsia="Calibri" w:hAnsi="Times New Roman" w:cs="Times New Roman"/>
        </w:rPr>
        <w:t>месяцев</w:t>
      </w:r>
      <w:r>
        <w:rPr>
          <w:rFonts w:ascii="Times New Roman" w:eastAsia="Calibri" w:hAnsi="Times New Roman" w:cs="Times New Roman"/>
        </w:rPr>
        <w:t xml:space="preserve"> 201</w:t>
      </w:r>
      <w:r w:rsidR="00A57359">
        <w:rPr>
          <w:rFonts w:ascii="Times New Roman" w:eastAsia="Calibri" w:hAnsi="Times New Roman" w:cs="Times New Roman"/>
        </w:rPr>
        <w:t>9</w:t>
      </w:r>
      <w:r w:rsidRPr="00B37E9B">
        <w:rPr>
          <w:rFonts w:ascii="Times New Roman" w:eastAsia="Calibri" w:hAnsi="Times New Roman" w:cs="Times New Roman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567"/>
        <w:gridCol w:w="680"/>
        <w:gridCol w:w="1361"/>
        <w:gridCol w:w="567"/>
        <w:gridCol w:w="1134"/>
        <w:gridCol w:w="1134"/>
        <w:gridCol w:w="762"/>
      </w:tblGrid>
      <w:tr w:rsidR="00CE1944" w:rsidRPr="00CE1944" w:rsidTr="001975A9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2B" w:rsidRDefault="00D9512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</w:t>
            </w:r>
          </w:p>
          <w:p w:rsidR="00CE1944" w:rsidRPr="00E13BE4" w:rsidRDefault="00D9512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CE1944"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лан</w:t>
            </w:r>
          </w:p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 w:rsidR="002650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</w:t>
            </w:r>
            <w:r w:rsidR="001351B3"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</w:p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E13BE4" w:rsidRDefault="00CE1944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F70C1B" w:rsidRPr="00CE1944" w:rsidTr="001975A9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1B" w:rsidRPr="00E13BE4" w:rsidRDefault="00F70C1B" w:rsidP="001975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236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400A2F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bookmarkStart w:id="1" w:name="RANGE!A19"/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bookmarkStart w:id="2" w:name="RANGE!F19"/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bookmarkEnd w:id="2"/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17DED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A17DED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Разработка проектно-сметной документации "Замена системы электроснабжения здания по адресу: ул</w:t>
            </w:r>
            <w:r w:rsidR="00067C32" w:rsidRPr="00A17DED">
              <w:rPr>
                <w:rFonts w:ascii="Times New Roman" w:hAnsi="Times New Roman" w:cs="Times New Roman"/>
              </w:rPr>
              <w:t>. Л</w:t>
            </w:r>
            <w:r w:rsidRPr="00A17DED">
              <w:rPr>
                <w:rFonts w:ascii="Times New Roman" w:hAnsi="Times New Roman" w:cs="Times New Roman"/>
              </w:rPr>
              <w:t>енина,8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17DE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760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497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284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284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903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903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903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240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385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385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967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967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691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066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378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066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7038A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378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76,2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76,2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17DED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122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43,8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17DE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7038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374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A17DED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670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434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363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363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839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327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683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533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91,1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Ремонт площадки перед входом нежилого здания по адресу: с. Александровское, </w:t>
            </w:r>
            <w:r w:rsidR="00067C32" w:rsidRPr="00A17DED">
              <w:rPr>
                <w:rFonts w:ascii="Times New Roman" w:hAnsi="Times New Roman" w:cs="Times New Roman"/>
              </w:rPr>
              <w:t>ул. Ленина</w:t>
            </w:r>
            <w:r w:rsidRPr="00A17DED">
              <w:rPr>
                <w:rFonts w:ascii="Times New Roman" w:hAnsi="Times New Roman" w:cs="Times New Roman"/>
              </w:rPr>
              <w:t>, 12 (покрытие из тротуарной плитки)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577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787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171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59,6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208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208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104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243ADC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4047B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243ADC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137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</w:t>
            </w:r>
            <w:r w:rsidR="0084047B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720</w:t>
            </w:r>
            <w:r w:rsidR="0084047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Непрограммное направление </w:t>
            </w:r>
            <w:r w:rsidRPr="00A17DED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119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119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973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296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077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003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93,1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077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243ADC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003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93,1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576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576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576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 (поддержка малых </w:t>
            </w:r>
            <w:r w:rsidRPr="00A17DED">
              <w:rPr>
                <w:rFonts w:ascii="Times New Roman" w:hAnsi="Times New Roman" w:cs="Times New Roman"/>
              </w:rPr>
              <w:lastRenderedPageBreak/>
              <w:t>форм хозяйствования)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243A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390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 на 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726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808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726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808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726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808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739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739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739</w:t>
            </w:r>
            <w:r w:rsidR="00A034AE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A17DED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349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73,6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007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242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908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992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397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781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397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781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397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781</w:t>
            </w:r>
            <w:r w:rsidR="00A034AE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211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в сельской </w:t>
            </w:r>
            <w:r w:rsidRPr="00A17DED">
              <w:rPr>
                <w:rFonts w:ascii="Times New Roman" w:hAnsi="Times New Roman" w:cs="Times New Roman"/>
              </w:rPr>
              <w:lastRenderedPageBreak/>
              <w:t>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Межбюджетные трансферты на содержание зимника б. н. п. Медведево - п. Северный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668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563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668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563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668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563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213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95,5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Выполнение работ по развитию сетей сотовой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641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034AE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741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812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369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465</w:t>
            </w:r>
            <w:r w:rsidR="00A034AE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369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A034AE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43,5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295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A17DED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106</w:t>
            </w:r>
            <w:r w:rsidR="00A034A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Расходы на реализацию мероприятий муниципальных программ (подпрограмм), направленных на </w:t>
            </w:r>
            <w:r w:rsidRPr="00A17DED">
              <w:rPr>
                <w:rFonts w:ascii="Times New Roman" w:hAnsi="Times New Roman" w:cs="Times New Roman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63011S0000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741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FD7F1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795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175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Оказание помощи и компенсации затрат на поддержку участников ВОВ, тружеников тыла и вдов участников, а также лиц </w:t>
            </w:r>
            <w:r w:rsidRPr="00A17DED">
              <w:rPr>
                <w:rFonts w:ascii="Times New Roman" w:hAnsi="Times New Roman" w:cs="Times New Roman"/>
              </w:rPr>
              <w:lastRenderedPageBreak/>
              <w:t>приравненных к ним категорий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273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FD7F16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702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780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83,8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543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189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067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69,7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19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087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587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518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454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768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068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768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FD7F16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068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364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FD7F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364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Приобретение дизель-генераторной установки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Ремонт объектов жилищн</w:t>
            </w:r>
            <w:r w:rsidR="00067C32" w:rsidRPr="00A17DED">
              <w:rPr>
                <w:rFonts w:ascii="Times New Roman" w:hAnsi="Times New Roman" w:cs="Times New Roman"/>
              </w:rPr>
              <w:t>о -</w:t>
            </w:r>
            <w:r w:rsidRPr="00A17DED">
              <w:rPr>
                <w:rFonts w:ascii="Times New Roman" w:hAnsi="Times New Roman" w:cs="Times New Roman"/>
              </w:rPr>
              <w:t xml:space="preserve"> коммунального хозяйства с. </w:t>
            </w:r>
            <w:r w:rsidRPr="00A17DED">
              <w:rPr>
                <w:rFonts w:ascii="Times New Roman" w:hAnsi="Times New Roman" w:cs="Times New Roman"/>
              </w:rPr>
              <w:lastRenderedPageBreak/>
              <w:t>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2019-2020 год,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955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Оплата задолженности за ГСМ коммунальных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830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Режимная наладка котлового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Экспертиза ПД "Газоснабжение </w:t>
            </w:r>
            <w:r w:rsidR="00067C32" w:rsidRPr="00A17DED">
              <w:rPr>
                <w:rFonts w:ascii="Times New Roman" w:hAnsi="Times New Roman" w:cs="Times New Roman"/>
              </w:rPr>
              <w:t>ул. Калинина</w:t>
            </w:r>
            <w:r w:rsidRPr="00A17DED">
              <w:rPr>
                <w:rFonts w:ascii="Times New Roman" w:hAnsi="Times New Roman" w:cs="Times New Roman"/>
              </w:rPr>
              <w:t xml:space="preserve"> - Засаймочная - Мира"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Экспертиза инженерно-геологических и инженерно-экологических изысканий </w:t>
            </w:r>
            <w:r w:rsidR="00067C32" w:rsidRPr="00A17DED">
              <w:rPr>
                <w:rFonts w:ascii="Times New Roman" w:hAnsi="Times New Roman" w:cs="Times New Roman"/>
              </w:rPr>
              <w:t>ул. Калинина</w:t>
            </w:r>
            <w:r w:rsidRPr="00A17DED">
              <w:rPr>
                <w:rFonts w:ascii="Times New Roman" w:hAnsi="Times New Roman" w:cs="Times New Roman"/>
              </w:rPr>
              <w:t xml:space="preserve"> - Засаймочная - Мира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 на финансовое обеспечение затрат, необходимых для погашения просроченной задолженности за потребленные энергоресурсы,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43,6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Мероприятия по обеспечению население Александровского района </w:t>
            </w:r>
            <w:r w:rsidRPr="00A17DED">
              <w:rPr>
                <w:rFonts w:ascii="Times New Roman" w:hAnsi="Times New Roman" w:cs="Times New Roman"/>
              </w:rPr>
              <w:lastRenderedPageBreak/>
              <w:t>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708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708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708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480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Экспертиза ПД "Водоснабжение </w:t>
            </w:r>
            <w:r w:rsidR="00067C32" w:rsidRPr="00A17DED">
              <w:rPr>
                <w:rFonts w:ascii="Times New Roman" w:hAnsi="Times New Roman" w:cs="Times New Roman"/>
              </w:rPr>
              <w:t>ул. Калинина</w:t>
            </w:r>
            <w:r w:rsidRPr="00A17DED">
              <w:rPr>
                <w:rFonts w:ascii="Times New Roman" w:hAnsi="Times New Roman" w:cs="Times New Roman"/>
              </w:rPr>
              <w:t xml:space="preserve"> - Засаймочная - Мира"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394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394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394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801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451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172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449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449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186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496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496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Изготовление проектно-сметной документации полигона ТКО </w:t>
            </w:r>
            <w:r w:rsidR="00067C32" w:rsidRPr="00A17DED">
              <w:rPr>
                <w:rFonts w:ascii="Times New Roman" w:hAnsi="Times New Roman" w:cs="Times New Roman"/>
              </w:rPr>
              <w:t>с. Александровское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056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909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Площадки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BA37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440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720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91,1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123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91,1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</w:t>
            </w:r>
            <w:r w:rsidR="00BA37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BA3797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</w:t>
            </w:r>
            <w:r w:rsidRPr="00A17DED">
              <w:rPr>
                <w:rFonts w:ascii="Times New Roman" w:hAnsi="Times New Roman" w:cs="Times New Roman"/>
              </w:rPr>
              <w:lastRenderedPageBreak/>
              <w:t>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Землеустроительные работы по полигону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Проект освоения лесов на полигон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58,9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</w:t>
            </w:r>
            <w:r w:rsidR="00A70497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71,2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264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555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70497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067C32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Субсидия</w:t>
            </w:r>
            <w:r w:rsidR="00A17DED" w:rsidRPr="00A17DED">
              <w:rPr>
                <w:rFonts w:ascii="Times New Roman" w:hAnsi="Times New Roman" w:cs="Times New Roman"/>
              </w:rPr>
              <w:t xml:space="preserve">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66202L5190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94,5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94,5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A17DED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94,5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Проведение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298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97,3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262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262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</w:t>
            </w:r>
            <w:r w:rsidR="00A70497"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201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201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317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317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89,7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884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70497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944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033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443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108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76,8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342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Социальные выплаты гражданам, </w:t>
            </w:r>
            <w:r w:rsidRPr="00A17DED">
              <w:rPr>
                <w:rFonts w:ascii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124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82,7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41,9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377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26,5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177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5140540710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Социальные выплаты гражданам, кроме публичных нормативных </w:t>
            </w:r>
            <w:r w:rsidRPr="00A17DED">
              <w:rPr>
                <w:rFonts w:ascii="Times New Roman" w:hAnsi="Times New Roman" w:cs="Times New Roman"/>
              </w:rPr>
              <w:lastRenderedPageBreak/>
              <w:t>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501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926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291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291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821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075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345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65,4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788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36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Предоставление жилых помещений </w:t>
            </w:r>
            <w:r w:rsidRPr="00A17DED">
              <w:rPr>
                <w:rFonts w:ascii="Times New Roman" w:hAnsi="Times New Roman" w:cs="Times New Roman"/>
              </w:rPr>
              <w:lastRenderedPageBreak/>
              <w:t>детям-сиротам (федеральные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193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193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A70497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193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62,9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</w:t>
            </w:r>
            <w:r w:rsidR="00067C32" w:rsidRPr="00A17DED">
              <w:rPr>
                <w:rFonts w:ascii="Times New Roman" w:hAnsi="Times New Roman" w:cs="Times New Roman"/>
              </w:rPr>
              <w:t>й -</w:t>
            </w:r>
            <w:r w:rsidRPr="00A17DED">
              <w:rPr>
                <w:rFonts w:ascii="Times New Roman" w:hAnsi="Times New Roman" w:cs="Times New Roman"/>
              </w:rPr>
              <w:t xml:space="preserve">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210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105</w:t>
            </w:r>
            <w:r w:rsidR="00A704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455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866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Информирование населения о деятельности органов местного самоуправления Александровского </w:t>
            </w:r>
            <w:r w:rsidRPr="00A17DED">
              <w:rPr>
                <w:rFonts w:ascii="Times New Roman" w:hAnsi="Times New Roman" w:cs="Times New Roman"/>
              </w:rPr>
              <w:lastRenderedPageBreak/>
              <w:t>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877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510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44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227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73,1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969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288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66,4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293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038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68,4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926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926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926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68,3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644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863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644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863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67,8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476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338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71,0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17DE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64,1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499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398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79,8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6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28,6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224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Другие общегосударственные </w:t>
            </w:r>
            <w:r w:rsidRPr="00A17DED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452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55,5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323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251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77,7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129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639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149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70,1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Непрограммное направление </w:t>
            </w:r>
            <w:r w:rsidRPr="00A17DED">
              <w:rPr>
                <w:rFonts w:ascii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</w:t>
            </w:r>
            <w:r w:rsidR="008C4744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100,0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 xml:space="preserve">Эффективное управление муниципальным долгом </w:t>
            </w:r>
            <w:r w:rsidRPr="00A17DED">
              <w:rPr>
                <w:rFonts w:ascii="Times New Roman" w:hAnsi="Times New Roman" w:cs="Times New Roman"/>
              </w:rPr>
              <w:lastRenderedPageBreak/>
              <w:t>муниципального образования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855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53,9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8C474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46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817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099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127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127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31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127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23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345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334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334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21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779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16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334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011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011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348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011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75,0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lastRenderedPageBreak/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A17D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15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690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11</w:t>
            </w:r>
            <w:r w:rsidR="008C4744">
              <w:rPr>
                <w:rFonts w:ascii="Times New Roman" w:hAnsi="Times New Roman" w:cs="Times New Roman"/>
              </w:rPr>
              <w:t> </w:t>
            </w:r>
            <w:r w:rsidRPr="00A17DED">
              <w:rPr>
                <w:rFonts w:ascii="Times New Roman" w:hAnsi="Times New Roman" w:cs="Times New Roman"/>
              </w:rPr>
              <w:t>754</w:t>
            </w:r>
            <w:r w:rsidR="008C47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ED" w:rsidRPr="00A17DED" w:rsidRDefault="00A17D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17DED">
              <w:rPr>
                <w:rFonts w:ascii="Times New Roman" w:hAnsi="Times New Roman" w:cs="Times New Roman"/>
              </w:rPr>
              <w:t>74,9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538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221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B4244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</w:t>
            </w:r>
            <w:r w:rsidR="00276AED" w:rsidRPr="00276AED">
              <w:rPr>
                <w:rFonts w:ascii="Times New Roman" w:hAnsi="Times New Roman" w:cs="Times New Roman"/>
              </w:rPr>
              <w:t>209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938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692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392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392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392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224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276AED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69,2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69,2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69,2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96,8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76AE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386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Замеры сопротивления изоляции в </w:t>
            </w:r>
            <w:r w:rsidRPr="00276AED">
              <w:rPr>
                <w:rFonts w:ascii="Times New Roman" w:hAnsi="Times New Roman" w:cs="Times New Roman"/>
              </w:rPr>
              <w:lastRenderedPageBreak/>
              <w:t>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85,9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96,8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463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95,7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Изготовление энергетического паспорта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Ремонт </w:t>
            </w:r>
            <w:r w:rsidR="00067C32" w:rsidRPr="00276AED">
              <w:rPr>
                <w:rFonts w:ascii="Times New Roman" w:hAnsi="Times New Roman" w:cs="Times New Roman"/>
              </w:rPr>
              <w:t>тепло узлов</w:t>
            </w:r>
            <w:r w:rsidRPr="00276AED">
              <w:rPr>
                <w:rFonts w:ascii="Times New Roman" w:hAnsi="Times New Roman" w:cs="Times New Roman"/>
              </w:rPr>
              <w:t xml:space="preserve"> 3-х ввода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276AED">
              <w:rPr>
                <w:rFonts w:ascii="Times New Roman" w:hAnsi="Times New Roman" w:cs="Times New Roman"/>
              </w:rPr>
              <w:lastRenderedPageBreak/>
              <w:t>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281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481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80,9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71,3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89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535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908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405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202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618</w:t>
            </w:r>
            <w:r w:rsidR="00B42444">
              <w:rPr>
                <w:rFonts w:ascii="Times New Roman" w:hAnsi="Times New Roman" w:cs="Times New Roman"/>
              </w:rPr>
              <w:t>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705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618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705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247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624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276AED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247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624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502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861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688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362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814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499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130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433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010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180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555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307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415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873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483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919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6AED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194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775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489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068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285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067C32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276AED">
              <w:rPr>
                <w:rFonts w:ascii="Times New Roman" w:hAnsi="Times New Roman" w:cs="Times New Roman"/>
              </w:rPr>
              <w:t xml:space="preserve">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184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086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130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172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</w:t>
            </w:r>
            <w:r w:rsidRPr="00276AED">
              <w:rPr>
                <w:rFonts w:ascii="Times New Roman" w:hAnsi="Times New Roman" w:cs="Times New Roman"/>
              </w:rPr>
              <w:lastRenderedPageBreak/>
              <w:t>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142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142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813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315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477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480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278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836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199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836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199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493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493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493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68,2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экстремистской деятельности в </w:t>
            </w:r>
            <w:r w:rsidRPr="00276AED">
              <w:rPr>
                <w:rFonts w:ascii="Times New Roman" w:hAnsi="Times New Roman" w:cs="Times New Roman"/>
              </w:rPr>
              <w:lastRenderedPageBreak/>
              <w:t>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049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355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33,8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211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74,1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74,1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Оборудование объектов дополнительным наружным освещением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276AED">
              <w:rPr>
                <w:rFonts w:ascii="Times New Roman" w:hAnsi="Times New Roman" w:cs="Times New Roman"/>
              </w:rPr>
              <w:lastRenderedPageBreak/>
              <w:t>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954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850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954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76,7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896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063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194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702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037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702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B4244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037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663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91,2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167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103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B424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560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Замена унитазов в санитарных узлах здания МАОУ 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544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70,6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280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61,9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67,7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72,2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82,8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96,3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463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96,1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276AED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77,8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133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97,0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95,8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91,8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91,8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276AED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174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301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879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71,1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863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467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71,0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22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786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888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418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629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418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560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485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560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485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284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783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284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783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75,7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198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145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193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105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678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408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698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408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698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928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422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928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422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107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856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557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107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856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81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557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75,6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979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639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65,3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42,3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42,3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535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535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73,0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</w:t>
            </w:r>
            <w:r w:rsidRPr="00276AED">
              <w:rPr>
                <w:rFonts w:ascii="Times New Roman" w:hAnsi="Times New Roman" w:cs="Times New Roman"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977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711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442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117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26,5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535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594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535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</w:t>
            </w:r>
            <w:r w:rsidR="005E3284">
              <w:rPr>
                <w:rFonts w:ascii="Times New Roman" w:hAnsi="Times New Roman" w:cs="Times New Roman"/>
              </w:rPr>
              <w:t> </w:t>
            </w:r>
            <w:r w:rsidRPr="00276AED">
              <w:rPr>
                <w:rFonts w:ascii="Times New Roman" w:hAnsi="Times New Roman" w:cs="Times New Roman"/>
              </w:rPr>
              <w:t>594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344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162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47,1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52,8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52,8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124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45,6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172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91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52,9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6AED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46,4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46,4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59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57,3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74,8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74,8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313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234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74,8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94,1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438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412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94,1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276AE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26</w:t>
            </w:r>
            <w:r w:rsidR="005E32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AED" w:rsidRPr="00276AED" w:rsidRDefault="00276AE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76AED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93,7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93,7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15,3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73,1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290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97,6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88,6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88,6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Поддержка кадрового обеспечения </w:t>
            </w:r>
            <w:r w:rsidRPr="005E3284">
              <w:rPr>
                <w:rFonts w:ascii="Times New Roman" w:hAnsi="Times New Roman" w:cs="Times New Roman"/>
              </w:rPr>
              <w:lastRenderedPageBreak/>
              <w:t>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54,2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Текущий ремонт спортзала "Атлант"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72,9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Увеличение времени безопасного пребывания персонала на объектах </w:t>
            </w:r>
            <w:r w:rsidRPr="005E3284">
              <w:rPr>
                <w:rFonts w:ascii="Times New Roman" w:hAnsi="Times New Roman" w:cs="Times New Roman"/>
              </w:rPr>
              <w:lastRenderedPageBreak/>
              <w:t>бюджетной сферы при возникновении пожара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23,1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23,1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23,1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86,4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83,5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E3284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153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706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071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071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071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071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</w:t>
            </w:r>
            <w:r w:rsidRPr="005E3284">
              <w:rPr>
                <w:rFonts w:ascii="Times New Roman" w:hAnsi="Times New Roman" w:cs="Times New Roman"/>
              </w:rPr>
              <w:lastRenderedPageBreak/>
              <w:t>территории Томской области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959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379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70,6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954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373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70,6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296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801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82,0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296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801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82,0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296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801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82,0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6430108000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Стимулирующие выплаты в муниципальных организациях </w:t>
            </w:r>
            <w:r w:rsidRPr="005E3284">
              <w:rPr>
                <w:rFonts w:ascii="Times New Roman" w:hAnsi="Times New Roman" w:cs="Times New Roman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68,9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68,9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68,9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726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726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726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6430755371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6430755371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6430755371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394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857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454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812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409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812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409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714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633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88,7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160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160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234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234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319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312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185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90,3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48,6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48,6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065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065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172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814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75,9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814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75,9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814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75,9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5E3284">
              <w:rPr>
                <w:rFonts w:ascii="Times New Roman" w:hAnsi="Times New Roman" w:cs="Times New Roman"/>
              </w:rPr>
              <w:lastRenderedPageBreak/>
              <w:t>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459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18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491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72,6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546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546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546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418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97,2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867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738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85,1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867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738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85,1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679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679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111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111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569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569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876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 w:rsidR="00C91B75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046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67,3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158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15,8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83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91B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5E3284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718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021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67,7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959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959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943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959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66,6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133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17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228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973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69,5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548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223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70,3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548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223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70,3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499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596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63,9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E3284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499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596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63,9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145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93,5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89,6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34,6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26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34,6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15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204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180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120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CA298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330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763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57,4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277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710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277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710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5E3284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277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710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</w:t>
            </w:r>
            <w:r w:rsidR="00CA2986">
              <w:rPr>
                <w:rFonts w:ascii="Times New Roman" w:hAnsi="Times New Roman" w:cs="Times New Roman"/>
              </w:rPr>
              <w:t> </w:t>
            </w:r>
            <w:r w:rsidRPr="005E3284">
              <w:rPr>
                <w:rFonts w:ascii="Times New Roman" w:hAnsi="Times New Roman" w:cs="Times New Roman"/>
              </w:rPr>
              <w:t>277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710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55,6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Софинансирование на приобретение спортивного инвентаря и оборудования для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62405S0000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62405S0000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62405S0000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3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624Р500002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624Р500002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E3284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624Р500002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50</w:t>
            </w:r>
            <w:r w:rsidR="00CA29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284" w:rsidRPr="005E3284" w:rsidRDefault="005E3284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E3284">
              <w:rPr>
                <w:rFonts w:ascii="Times New Roman" w:hAnsi="Times New Roman" w:cs="Times New Roman"/>
              </w:rPr>
              <w:t>100,0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58,9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58,9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59,2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59,2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59,2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013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59,2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66,0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66,0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17,4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30709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17,4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52,7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325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69,3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325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69,3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325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69,3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73,9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73,9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73,9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73,9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133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73,9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825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69,8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825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530709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69,8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65,6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314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65,6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530709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709" w:rsidRPr="00530709" w:rsidRDefault="00530709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0709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696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59,6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815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74,5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531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74,5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426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к месту использования отпуска и </w:t>
            </w:r>
            <w:r w:rsidRPr="00851475">
              <w:rPr>
                <w:rFonts w:ascii="Times New Roman" w:hAnsi="Times New Roman" w:cs="Times New Roman"/>
              </w:rPr>
              <w:lastRenderedPageBreak/>
              <w:t>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77,9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75,4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75,4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104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75,4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46,3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46,3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42,2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42,2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Капитальный ремонт кровли нежилого здания (замена покрытия кровли в здании клуба </w:t>
            </w:r>
            <w:r w:rsidR="00067C32" w:rsidRPr="00851475">
              <w:rPr>
                <w:rFonts w:ascii="Times New Roman" w:hAnsi="Times New Roman" w:cs="Times New Roman"/>
              </w:rPr>
              <w:t>с. Назино</w:t>
            </w:r>
            <w:r w:rsidRPr="008514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144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516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253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477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68,4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836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68,8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836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68,8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71,2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48,0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48,0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851475">
              <w:rPr>
                <w:rFonts w:ascii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80,3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706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297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685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297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842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842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79,7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84,1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84,1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334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651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334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71,7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66102S0000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596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77,3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Мероприятия, направленные на </w:t>
            </w:r>
            <w:r w:rsidRPr="00851475">
              <w:rPr>
                <w:rFonts w:ascii="Times New Roman" w:hAnsi="Times New Roman" w:cs="Times New Roman"/>
              </w:rPr>
              <w:lastRenderedPageBreak/>
              <w:t>предоставление услуг в сфере музейного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82,3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82,3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82,3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882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82,3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78,7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78,7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78,7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78,7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067C32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</w:t>
            </w:r>
            <w:r w:rsidR="00851475" w:rsidRPr="00851475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43,5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Цикл мероприятий, направленных на улучшение внешнего вида поселения </w:t>
            </w:r>
            <w:r w:rsidR="00067C32" w:rsidRPr="00851475">
              <w:rPr>
                <w:rFonts w:ascii="Times New Roman" w:hAnsi="Times New Roman" w:cs="Times New Roman"/>
              </w:rPr>
              <w:t>(</w:t>
            </w:r>
            <w:r w:rsidRPr="00851475">
              <w:rPr>
                <w:rFonts w:ascii="Times New Roman" w:hAnsi="Times New Roman" w:cs="Times New Roman"/>
              </w:rPr>
              <w:t>"Зелёный листок", экологический десант)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85147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36,4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067C32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Мероприятия,</w:t>
            </w:r>
            <w:r w:rsidR="00851475" w:rsidRPr="00851475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92,7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851475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89,0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89,0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89,0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717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26,0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058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145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66,7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</w:t>
            </w:r>
            <w:r w:rsidRPr="00851475">
              <w:rPr>
                <w:rFonts w:ascii="Times New Roman" w:hAnsi="Times New Roman" w:cs="Times New Roman"/>
              </w:rPr>
              <w:lastRenderedPageBreak/>
              <w:t>2021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100,0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60,0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64,8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960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851475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851475">
              <w:rPr>
                <w:rFonts w:ascii="Times New Roman" w:hAnsi="Times New Roman" w:cs="Times New Roman"/>
              </w:rPr>
              <w:t>756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73,6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81,3</w:t>
            </w:r>
          </w:p>
        </w:tc>
      </w:tr>
      <w:tr w:rsidR="00851475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475" w:rsidRPr="00851475" w:rsidRDefault="00851475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51475">
              <w:rPr>
                <w:rFonts w:ascii="Times New Roman" w:hAnsi="Times New Roman" w:cs="Times New Roman"/>
              </w:rPr>
              <w:t>45,0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45,0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45,0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176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64,2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53,2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53,2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53,2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047B9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71,4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71,4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71,4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73,6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489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73,6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73,5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531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68,7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531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68,7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48,2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48,2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18,5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18,5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664Р500003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558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79,0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664Р500003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558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79,0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548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353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73,7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287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74,1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287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74,1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59,5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59,5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223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492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5,7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394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5,3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</w:t>
            </w:r>
            <w:r w:rsidR="00EE424E">
              <w:rPr>
                <w:rFonts w:ascii="Times New Roman" w:hAnsi="Times New Roman" w:cs="Times New Roman"/>
              </w:rPr>
              <w:t xml:space="preserve"> </w:t>
            </w:r>
            <w:r w:rsidRPr="00047B96">
              <w:rPr>
                <w:rFonts w:ascii="Times New Roman" w:hAnsi="Times New Roman" w:cs="Times New Roman"/>
              </w:rPr>
              <w:t>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621P500001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621P500001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621P500001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4,1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18,4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624P540370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624P540370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624P540370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047B96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047B96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B96" w:rsidRPr="00047B96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47B96">
              <w:rPr>
                <w:rFonts w:ascii="Times New Roman" w:hAnsi="Times New Roman" w:cs="Times New Roman"/>
              </w:rPr>
              <w:t>100,0</w:t>
            </w:r>
          </w:p>
        </w:tc>
      </w:tr>
      <w:tr w:rsidR="008E2B4D" w:rsidRPr="00CE1944" w:rsidTr="001975A9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4D" w:rsidRPr="00251F1D" w:rsidRDefault="008E2B4D" w:rsidP="001975A9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8E2B4D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744 733,0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4D" w:rsidRPr="00251F1D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518 444,0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B4D" w:rsidRPr="00251F1D" w:rsidRDefault="00047B96" w:rsidP="001975A9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</w:tbl>
    <w:p w:rsidR="001F4EE3" w:rsidRDefault="001F4E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1C85" w:rsidRPr="00A47965" w:rsidRDefault="009511A8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4</w:t>
      </w:r>
      <w:r w:rsidR="00C009C0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Pr="00A47965" w:rsidRDefault="00B37E9B" w:rsidP="00A47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C009C0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2447C9" w:rsidRPr="00A47965" w:rsidRDefault="009511A8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C009C0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EE3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C009C0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4EE3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09C0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721F7D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313CBD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Отчет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009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9C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3A492C" w:rsidP="003A49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96485">
              <w:rPr>
                <w:rFonts w:ascii="Times New Roman" w:eastAsia="Times New Roman" w:hAnsi="Times New Roman" w:cs="Times New Roman"/>
              </w:rPr>
              <w:t>00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3A492C" w:rsidP="003A49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</w:t>
            </w:r>
            <w:r w:rsidR="00E82194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078</w:t>
            </w:r>
            <w:r w:rsidR="00E8219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C97178" w:rsidP="00EF59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F597E">
              <w:rPr>
                <w:rFonts w:ascii="Times New Roman" w:eastAsia="Times New Roman" w:hAnsi="Times New Roman" w:cs="Times New Roman"/>
              </w:rPr>
              <w:t>83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F597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492C">
              <w:rPr>
                <w:rFonts w:ascii="Times New Roman" w:eastAsia="Times New Roman" w:hAnsi="Times New Roman" w:cs="Times New Roman"/>
              </w:rPr>
              <w:t>2</w:t>
            </w:r>
            <w:r w:rsidR="00DA48E5">
              <w:rPr>
                <w:rFonts w:ascii="Times New Roman" w:eastAsia="Times New Roman" w:hAnsi="Times New Roman" w:cs="Times New Roman"/>
              </w:rPr>
              <w:t> </w:t>
            </w:r>
            <w:r w:rsidR="003A492C">
              <w:rPr>
                <w:rFonts w:ascii="Times New Roman" w:eastAsia="Times New Roman" w:hAnsi="Times New Roman" w:cs="Times New Roman"/>
              </w:rPr>
              <w:t>9</w:t>
            </w:r>
            <w:r w:rsidR="00DA48E5">
              <w:rPr>
                <w:rFonts w:ascii="Times New Roman" w:eastAsia="Times New Roman" w:hAnsi="Times New Roman" w:cs="Times New Roman"/>
              </w:rPr>
              <w:t>30,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492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3A492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3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- 6 830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2E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2E2045">
              <w:rPr>
                <w:rFonts w:ascii="Times New Roman" w:eastAsia="Times New Roman" w:hAnsi="Times New Roman" w:cs="Times New Roman"/>
              </w:rPr>
              <w:t>6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A48E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3A492C">
              <w:rPr>
                <w:rFonts w:ascii="Times New Roman" w:eastAsia="Times New Roman" w:hAnsi="Times New Roman" w:cs="Times New Roman"/>
              </w:rPr>
              <w:t>5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</w:t>
            </w:r>
            <w:r w:rsidR="003A492C">
              <w:rPr>
                <w:rFonts w:ascii="Times New Roman" w:eastAsia="Times New Roman" w:hAnsi="Times New Roman" w:cs="Times New Roman"/>
              </w:rPr>
              <w:t>078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3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A492C">
              <w:rPr>
                <w:rFonts w:ascii="Times New Roman" w:eastAsia="Times New Roman" w:hAnsi="Times New Roman" w:cs="Times New Roman"/>
              </w:rPr>
              <w:t>5</w:t>
            </w:r>
            <w:r w:rsidR="00E82194">
              <w:rPr>
                <w:rFonts w:ascii="Times New Roman" w:eastAsia="Times New Roman" w:hAnsi="Times New Roman" w:cs="Times New Roman"/>
              </w:rPr>
              <w:t xml:space="preserve"> </w:t>
            </w:r>
            <w:r w:rsidR="003A492C">
              <w:rPr>
                <w:rFonts w:ascii="Times New Roman" w:eastAsia="Times New Roman" w:hAnsi="Times New Roman" w:cs="Times New Roman"/>
              </w:rPr>
              <w:t>078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A492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74,3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A492C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A492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8 922,0</w:t>
            </w: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7</w:t>
            </w:r>
            <w:r w:rsidR="003A492C">
              <w:rPr>
                <w:rFonts w:ascii="Times New Roman" w:eastAsia="Times New Roman" w:hAnsi="Times New Roman" w:cs="Times New Roman"/>
              </w:rPr>
              <w:t>42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</w:t>
            </w:r>
            <w:r w:rsidR="003A492C">
              <w:rPr>
                <w:rFonts w:ascii="Times New Roman" w:eastAsia="Times New Roman" w:hAnsi="Times New Roman" w:cs="Times New Roman"/>
              </w:rPr>
              <w:t>641</w:t>
            </w:r>
            <w:r w:rsidR="00E82194">
              <w:rPr>
                <w:rFonts w:ascii="Times New Roman" w:eastAsia="Times New Roman" w:hAnsi="Times New Roman" w:cs="Times New Roman"/>
              </w:rPr>
              <w:t>,</w:t>
            </w:r>
            <w:r w:rsidR="003A492C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3A492C" w:rsidP="0095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751 563,0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3A492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3 317,0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9511A8">
              <w:rPr>
                <w:rFonts w:ascii="Times New Roman" w:eastAsia="Times New Roman" w:hAnsi="Times New Roman" w:cs="Times New Roman"/>
              </w:rPr>
              <w:t xml:space="preserve"> </w:t>
            </w:r>
            <w:r w:rsidR="003A492C">
              <w:rPr>
                <w:rFonts w:ascii="Times New Roman" w:eastAsia="Times New Roman" w:hAnsi="Times New Roman" w:cs="Times New Roman"/>
              </w:rPr>
              <w:t>520</w:t>
            </w:r>
            <w:r w:rsidR="008E2B4D">
              <w:rPr>
                <w:rFonts w:ascii="Times New Roman" w:eastAsia="Times New Roman" w:hAnsi="Times New Roman" w:cs="Times New Roman"/>
              </w:rPr>
              <w:t> </w:t>
            </w:r>
            <w:r w:rsidR="003A492C">
              <w:rPr>
                <w:rFonts w:ascii="Times New Roman" w:eastAsia="Times New Roman" w:hAnsi="Times New Roman" w:cs="Times New Roman"/>
              </w:rPr>
              <w:t>205</w:t>
            </w:r>
            <w:r w:rsidR="008E2B4D">
              <w:rPr>
                <w:rFonts w:ascii="Times New Roman" w:eastAsia="Times New Roman" w:hAnsi="Times New Roman" w:cs="Times New Roman"/>
              </w:rPr>
              <w:t>,</w:t>
            </w:r>
            <w:r w:rsidR="003A492C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3A492C" w:rsidP="003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523 522,0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5" w:rsidRDefault="003A492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</w:t>
            </w:r>
          </w:p>
          <w:p w:rsidR="005E5102" w:rsidRPr="00964E1E" w:rsidRDefault="00EF597E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F597E" w:rsidP="00CD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69,6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A492C" w:rsidP="0095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EF597E" w:rsidP="003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A492C">
              <w:rPr>
                <w:rFonts w:ascii="Times New Roman" w:eastAsia="Times New Roman" w:hAnsi="Times New Roman" w:cs="Times New Roman"/>
              </w:rPr>
              <w:t>1 761,0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EF597E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-11,7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1C85" w:rsidRPr="00A47965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C5003" w:rsidRPr="00A47965">
        <w:rPr>
          <w:rFonts w:ascii="Times New Roman" w:eastAsia="Times New Roman" w:hAnsi="Times New Roman" w:cs="Times New Roman"/>
          <w:sz w:val="20"/>
          <w:szCs w:val="20"/>
        </w:rPr>
        <w:t>5</w:t>
      </w:r>
      <w:r w:rsidR="00127484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37E9B" w:rsidRPr="00A47965" w:rsidRDefault="00B37E9B" w:rsidP="00A47965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B37E9B" w:rsidRPr="00A47965" w:rsidRDefault="00DC5003" w:rsidP="00127484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127484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3247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593247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7484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ED02FF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B37E9B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  <w:r w:rsidR="00936058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2748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1274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484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127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127484">
              <w:rPr>
                <w:rFonts w:ascii="Times New Roman" w:eastAsia="Times New Roman" w:hAnsi="Times New Roman" w:cs="Times New Roman"/>
              </w:rPr>
              <w:t>1</w:t>
            </w:r>
            <w:r w:rsidR="00ED02FF">
              <w:rPr>
                <w:rFonts w:ascii="Times New Roman" w:eastAsia="Times New Roman" w:hAnsi="Times New Roman" w:cs="Times New Roman"/>
              </w:rPr>
              <w:t>0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ED02FF">
              <w:rPr>
                <w:rFonts w:ascii="Times New Roman" w:eastAsia="Times New Roman" w:hAnsi="Times New Roman" w:cs="Times New Roman"/>
              </w:rPr>
              <w:t>9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ED02FF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F2A12" w:rsidP="005F2A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1 328</w:t>
            </w:r>
            <w:r w:rsidR="0049263E">
              <w:rPr>
                <w:rFonts w:ascii="Times New Roman" w:eastAsia="Times New Roman" w:hAnsi="Times New Roman" w:cs="Times New Roman"/>
              </w:rPr>
              <w:t>,0</w:t>
            </w:r>
            <w:r w:rsidR="00DC500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DC5003" w:rsidP="005F2A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5F2A1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5F2A12">
              <w:rPr>
                <w:rFonts w:ascii="Times New Roman" w:eastAsia="Times New Roman" w:hAnsi="Times New Roman" w:cs="Times New Roman"/>
              </w:rPr>
              <w:t>2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10A49">
              <w:rPr>
                <w:rFonts w:ascii="Times New Roman" w:eastAsia="Times New Roman" w:hAnsi="Times New Roman" w:cs="Times New Roman"/>
              </w:rPr>
              <w:t>,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F2A12" w:rsidP="005F2A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263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DC5003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F2A12" w:rsidP="005F2A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9263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49263E">
              <w:rPr>
                <w:rFonts w:ascii="Times New Roman" w:eastAsia="Times New Roman" w:hAnsi="Times New Roman" w:cs="Times New Roman"/>
              </w:rPr>
              <w:t>50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FA4FD3" w:rsidP="00FA4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</w:t>
            </w:r>
            <w:r w:rsidR="007B39F5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ED02FF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10A49">
              <w:rPr>
                <w:rFonts w:ascii="Times New Roman" w:eastAsia="Times New Roman" w:hAnsi="Times New Roman" w:cs="Times New Roman"/>
              </w:rPr>
              <w:t>,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F2A12" w:rsidP="00ED02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5 078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F2A12" w:rsidP="005F2A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C50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592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1C85" w:rsidRPr="00A47965" w:rsidRDefault="000D2A93" w:rsidP="006F64A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8001E6" w:rsidRPr="00A47965" w:rsidRDefault="000D2A93" w:rsidP="00A47965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6</w:t>
      </w:r>
      <w:r w:rsidR="006F64AB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  <w:r w:rsidR="006F64AB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>Александровского района</w:t>
      </w:r>
    </w:p>
    <w:p w:rsidR="008001E6" w:rsidRPr="00A47965" w:rsidRDefault="00F151E1" w:rsidP="006F64AB">
      <w:pPr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6F64AB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64AB" w:rsidRPr="00A47965">
        <w:rPr>
          <w:rFonts w:ascii="Times New Roman" w:eastAsia="Times New Roman" w:hAnsi="Times New Roman" w:cs="Times New Roman"/>
          <w:sz w:val="20"/>
          <w:szCs w:val="20"/>
        </w:rPr>
        <w:t>1</w:t>
      </w:r>
      <w:r w:rsidR="00C77CAC" w:rsidRPr="00A47965">
        <w:rPr>
          <w:rFonts w:ascii="Times New Roman" w:eastAsia="Times New Roman" w:hAnsi="Times New Roman" w:cs="Times New Roman"/>
          <w:sz w:val="20"/>
          <w:szCs w:val="20"/>
        </w:rPr>
        <w:t>0</w:t>
      </w:r>
      <w:r w:rsidR="00502AA0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77CAC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001E6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3E1C85" w:rsidRDefault="003E1C8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6F64AB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3E1C85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  <w:r w:rsidR="003E1C85">
        <w:rPr>
          <w:rFonts w:ascii="Times New Roman" w:hAnsi="Times New Roman" w:cs="Times New Roman"/>
          <w:sz w:val="24"/>
          <w:szCs w:val="24"/>
        </w:rPr>
        <w:t xml:space="preserve"> 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6F64AB">
        <w:rPr>
          <w:rFonts w:ascii="Times New Roman" w:hAnsi="Times New Roman" w:cs="Times New Roman"/>
          <w:sz w:val="24"/>
          <w:szCs w:val="24"/>
        </w:rPr>
        <w:t>9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6F64AB">
        <w:rPr>
          <w:rFonts w:ascii="Times New Roman" w:hAnsi="Times New Roman" w:cs="Times New Roman"/>
          <w:sz w:val="24"/>
          <w:szCs w:val="24"/>
        </w:rPr>
        <w:t>месяцев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</w:t>
      </w:r>
      <w:r w:rsidR="008001E6">
        <w:rPr>
          <w:rFonts w:ascii="Times New Roman" w:hAnsi="Times New Roman" w:cs="Times New Roman"/>
          <w:sz w:val="24"/>
          <w:szCs w:val="24"/>
        </w:rPr>
        <w:t>201</w:t>
      </w:r>
      <w:r w:rsidR="00C77CAC">
        <w:rPr>
          <w:rFonts w:ascii="Times New Roman" w:hAnsi="Times New Roman" w:cs="Times New Roman"/>
          <w:sz w:val="24"/>
          <w:szCs w:val="24"/>
        </w:rPr>
        <w:t>9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21D9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«Александровский район»</w:t>
      </w:r>
    </w:p>
    <w:p w:rsidR="003E1C85" w:rsidRDefault="003E1C8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91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191"/>
        <w:gridCol w:w="737"/>
      </w:tblGrid>
      <w:tr w:rsidR="000621D9" w:rsidRPr="000621D9" w:rsidTr="003E1C85">
        <w:trPr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0621D9" w:rsidRDefault="000621D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72" w:rsidRDefault="000621D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0621D9" w:rsidRPr="000621D9" w:rsidRDefault="003E1C8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06" w:rsidRPr="004C7B82" w:rsidRDefault="000661E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Годо</w:t>
            </w:r>
            <w:r w:rsidR="000621D9" w:rsidRPr="004C7B82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0621D9" w:rsidRPr="004C7B82">
              <w:rPr>
                <w:rFonts w:ascii="Times New Roman" w:hAnsi="Times New Roman" w:cs="Times New Roman"/>
                <w:bCs/>
              </w:rPr>
              <w:t>й план</w:t>
            </w:r>
          </w:p>
          <w:p w:rsidR="000621D9" w:rsidRPr="004C7B82" w:rsidRDefault="000621D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 xml:space="preserve">(тыс. </w:t>
            </w:r>
            <w:r w:rsidR="003E1C85" w:rsidRPr="004C7B82">
              <w:rPr>
                <w:rFonts w:ascii="Times New Roman" w:hAnsi="Times New Roman" w:cs="Times New Roman"/>
                <w:bCs/>
              </w:rPr>
              <w:t>Руб</w:t>
            </w:r>
            <w:r w:rsidRPr="004C7B82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4C7B82" w:rsidRDefault="000621D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 xml:space="preserve">Исполнено (тыс. </w:t>
            </w:r>
            <w:r w:rsidR="003E1C85" w:rsidRPr="004C7B82">
              <w:rPr>
                <w:rFonts w:ascii="Times New Roman" w:hAnsi="Times New Roman" w:cs="Times New Roman"/>
                <w:bCs/>
              </w:rPr>
              <w:t>Руб</w:t>
            </w:r>
            <w:r w:rsidRPr="004C7B82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0621D9" w:rsidRPr="000621D9" w:rsidRDefault="000621D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25 152,0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14 750,0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21 959,0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12 442,0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1 477,0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2 075,0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10 236,0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6 690,0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1 193,0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3 719,0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</w:t>
            </w:r>
            <w:r w:rsidRPr="000B2465">
              <w:rPr>
                <w:rFonts w:ascii="Times New Roman" w:hAnsi="Times New Roman" w:cs="Times New Roman"/>
              </w:rPr>
              <w:lastRenderedPageBreak/>
              <w:t>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5111140700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1 367,0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1 676,0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5140200000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D64AA3" w:rsidRPr="00ED4F45" w:rsidTr="003E1C85">
        <w:trPr>
          <w:trHeight w:val="20"/>
        </w:trPr>
        <w:tc>
          <w:tcPr>
            <w:tcW w:w="5211" w:type="dxa"/>
          </w:tcPr>
          <w:p w:rsidR="00D64AA3" w:rsidRPr="000B2465" w:rsidRDefault="00D64AA3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</w:t>
            </w:r>
            <w:r w:rsidRPr="000B2465">
              <w:rPr>
                <w:rFonts w:ascii="Times New Roman" w:hAnsi="Times New Roman" w:cs="Times New Roman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vAlign w:val="center"/>
          </w:tcPr>
          <w:p w:rsidR="00D64AA3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51</w:t>
            </w:r>
            <w:r>
              <w:rPr>
                <w:rFonts w:ascii="Times New Roman" w:hAnsi="Times New Roman" w:cs="Times New Roman"/>
              </w:rPr>
              <w:t>4</w:t>
            </w:r>
            <w:r w:rsidRPr="000B24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B2465">
              <w:rPr>
                <w:rFonts w:ascii="Times New Roman" w:hAnsi="Times New Roman" w:cs="Times New Roman"/>
              </w:rPr>
              <w:t>40710</w:t>
            </w:r>
          </w:p>
        </w:tc>
        <w:tc>
          <w:tcPr>
            <w:tcW w:w="1134" w:type="dxa"/>
            <w:vAlign w:val="center"/>
          </w:tcPr>
          <w:p w:rsidR="00D64AA3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D64AA3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D64AA3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50 023,0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43 762,0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48 358,0</w:t>
            </w:r>
          </w:p>
        </w:tc>
        <w:tc>
          <w:tcPr>
            <w:tcW w:w="1191" w:type="dxa"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42 321,0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D64AA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9 739,0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части затрат 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3 397,0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2 781,0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Капитальный ремонт и (или) ремонт автомобильных дорог общего пользования местного значения в рамках </w:t>
            </w:r>
            <w:r w:rsidR="003E1C85">
              <w:rPr>
                <w:rFonts w:ascii="Times New Roman" w:hAnsi="Times New Roman" w:cs="Times New Roman"/>
              </w:rPr>
              <w:t>государственной программы</w:t>
            </w:r>
            <w:r w:rsidRPr="000B2465">
              <w:rPr>
                <w:rFonts w:ascii="Times New Roman" w:hAnsi="Times New Roman" w:cs="Times New Roman"/>
              </w:rPr>
              <w:t xml:space="preserve"> "Развитие транспортной системы в Томской области"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5210640910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9 211,0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8 211,0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21 543,0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21 543,0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Выполнение работ по развитию сетей сотовой связи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5211600099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</w:t>
            </w:r>
            <w:r w:rsidR="003E1C85">
              <w:rPr>
                <w:rFonts w:ascii="Times New Roman" w:hAnsi="Times New Roman" w:cs="Times New Roman"/>
              </w:rPr>
              <w:t xml:space="preserve">омской области </w:t>
            </w:r>
            <w:r w:rsidRPr="000B2465">
              <w:rPr>
                <w:rFonts w:ascii="Times New Roman" w:hAnsi="Times New Roman" w:cs="Times New Roman"/>
              </w:rPr>
              <w:t>услугами связи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1 077,0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Улучшение жилищных условий граждан, </w:t>
            </w:r>
            <w:r w:rsidRPr="000B2465">
              <w:rPr>
                <w:rFonts w:ascii="Times New Roman" w:hAnsi="Times New Roman" w:cs="Times New Roman"/>
              </w:rPr>
              <w:lastRenderedPageBreak/>
              <w:t>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5230000000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Сбор и утилизация бытовых и промышленных отходов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Межбюджетные трансферты на содержание зимника б. </w:t>
            </w:r>
            <w:r w:rsidR="003E1C85" w:rsidRPr="000B2465">
              <w:rPr>
                <w:rFonts w:ascii="Times New Roman" w:hAnsi="Times New Roman" w:cs="Times New Roman"/>
              </w:rPr>
              <w:t>Н</w:t>
            </w:r>
            <w:r w:rsidRPr="000B2465">
              <w:rPr>
                <w:rFonts w:ascii="Times New Roman" w:hAnsi="Times New Roman" w:cs="Times New Roman"/>
              </w:rPr>
              <w:t xml:space="preserve">. </w:t>
            </w:r>
            <w:r w:rsidR="003E1C85" w:rsidRPr="000B2465">
              <w:rPr>
                <w:rFonts w:ascii="Times New Roman" w:hAnsi="Times New Roman" w:cs="Times New Roman"/>
              </w:rPr>
              <w:t>П</w:t>
            </w:r>
            <w:r w:rsidRPr="000B2465">
              <w:rPr>
                <w:rFonts w:ascii="Times New Roman" w:hAnsi="Times New Roman" w:cs="Times New Roman"/>
              </w:rPr>
              <w:t>. Медведево - п. Северный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4 332,0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2 434,0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Оборудование объектов дополнительным наружным освещением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5506000000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Оборудование объектов системой контроля управления доступа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5507000000</w:t>
            </w:r>
          </w:p>
        </w:tc>
        <w:tc>
          <w:tcPr>
            <w:tcW w:w="1134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91" w:type="dxa"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55D7C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59 807,0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43 915,0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Обеспечение условий для автоматизации бюджетного </w:t>
            </w:r>
            <w:r w:rsidRPr="000B2465">
              <w:rPr>
                <w:rFonts w:ascii="Times New Roman" w:hAnsi="Times New Roman" w:cs="Times New Roman"/>
              </w:rPr>
              <w:lastRenderedPageBreak/>
              <w:t>процесса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5610100000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48 456,0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36 248,0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21 779,0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16 334,0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9 348,0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1 639,0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Дотация на поддержку мер по обеспечению сбалансированности бюджетов сельских поселений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5620400000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15 690,0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11 754,0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10 143,0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6 926,0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CB14DA" w:rsidRPr="00ED4F45" w:rsidTr="003E1C85">
        <w:trPr>
          <w:trHeight w:val="20"/>
        </w:trPr>
        <w:tc>
          <w:tcPr>
            <w:tcW w:w="5211" w:type="dxa"/>
          </w:tcPr>
          <w:p w:rsidR="00CB14DA" w:rsidRPr="000B2465" w:rsidRDefault="00CB14DA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18" w:type="dxa"/>
            <w:vAlign w:val="center"/>
          </w:tcPr>
          <w:p w:rsidR="00CB14DA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1134" w:type="dxa"/>
            <w:vAlign w:val="center"/>
          </w:tcPr>
          <w:p w:rsidR="00CB14DA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10 143,0</w:t>
            </w:r>
          </w:p>
        </w:tc>
        <w:tc>
          <w:tcPr>
            <w:tcW w:w="1191" w:type="dxa"/>
            <w:vAlign w:val="center"/>
          </w:tcPr>
          <w:p w:rsidR="00CB14DA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6 926,0</w:t>
            </w:r>
          </w:p>
        </w:tc>
        <w:tc>
          <w:tcPr>
            <w:tcW w:w="737" w:type="dxa"/>
            <w:noWrap/>
            <w:vAlign w:val="center"/>
          </w:tcPr>
          <w:p w:rsidR="00CB14DA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8 644,0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5 863,0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503,0</w:t>
            </w:r>
          </w:p>
        </w:tc>
        <w:tc>
          <w:tcPr>
            <w:tcW w:w="1191" w:type="dxa"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CB14D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28 468,0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27 465,0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17 590,0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6 131,0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5 465,0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Содержание помещения для размещения отделения почтовой связи в районе рыбокомбината с. </w:t>
            </w:r>
            <w:r w:rsidRPr="000B2465">
              <w:rPr>
                <w:rFonts w:ascii="Times New Roman" w:hAnsi="Times New Roman" w:cs="Times New Roman"/>
              </w:rPr>
              <w:lastRenderedPageBreak/>
              <w:t>Александровское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5710300000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2 772,0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имущества муниципальных учреждений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5711100000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1 619,0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здания лыжной базы, спортзал "Атлант"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7D07" w:rsidRPr="00ED4F45" w:rsidTr="003E1C85">
        <w:trPr>
          <w:trHeight w:val="20"/>
        </w:trPr>
        <w:tc>
          <w:tcPr>
            <w:tcW w:w="5211" w:type="dxa"/>
          </w:tcPr>
          <w:p w:rsidR="00A67D07" w:rsidRPr="00A67D07" w:rsidRDefault="00A67D07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7D07">
              <w:rPr>
                <w:rFonts w:ascii="Times New Roman" w:hAnsi="Times New Roman" w:cs="Times New Roman"/>
              </w:rPr>
              <w:t>Организация участия детей в межрегиональных и региональных мероприятий культурно-спортивной направленности</w:t>
            </w:r>
          </w:p>
        </w:tc>
        <w:tc>
          <w:tcPr>
            <w:tcW w:w="1418" w:type="dxa"/>
            <w:vAlign w:val="center"/>
          </w:tcPr>
          <w:p w:rsidR="00A67D07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5711600000</w:t>
            </w:r>
          </w:p>
        </w:tc>
        <w:tc>
          <w:tcPr>
            <w:tcW w:w="1134" w:type="dxa"/>
            <w:vAlign w:val="center"/>
          </w:tcPr>
          <w:p w:rsidR="00A67D07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vAlign w:val="center"/>
          </w:tcPr>
          <w:p w:rsidR="00A67D07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A67D07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Ремонт площадки перед входом нежилого здания по адресу: с. Александровское, ул.</w:t>
            </w:r>
            <w:r w:rsidR="007D2381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Ленина, 12 (покрытие из тротуарной плитки)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Текущий ремонт помещения спортивно-патриотического клуба "Феникс"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Замена унитазов в санитарных узлах здания МАОУ СОШ № 1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Капитальный ремонт кровли нежилого здания (замена покрытия кровли в здании клуба с.</w:t>
            </w:r>
            <w:r w:rsidR="007D2381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Назино)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5712900000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5713100000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5713200000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1 172,0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Формирование комфортной городской среды Томской области - поддержка государственных программ субъектов РФ и муниципальных программ формирование современной городской среды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571F255550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4 186,0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Создание условий для повышения инвестиционной </w:t>
            </w:r>
            <w:r w:rsidRPr="000B2465">
              <w:rPr>
                <w:rFonts w:ascii="Times New Roman" w:hAnsi="Times New Roman" w:cs="Times New Roman"/>
              </w:rPr>
              <w:lastRenderedPageBreak/>
              <w:t>привлекательности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5720000000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Мероприятия по землеустройству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Землеустроительные работы по полигону ТБО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5720900000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Проект освоения лесов на полигон ТБО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5721000000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</w:t>
            </w:r>
            <w:r w:rsidR="00A67D07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- сирот и детей, оставшихся без попечения родителей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A67D07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"Замена системы электроснабжения здания по адресу: ул.</w:t>
            </w:r>
            <w:r w:rsidR="007D2381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Ленина,8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5810600000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1 247,0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5910000000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1 562,0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1 212,0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Техническое обслуживание узлов учета энергоресурсов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Изготовление энергетического паспорта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6010500000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Ремонт </w:t>
            </w:r>
            <w:r w:rsidR="00067C32" w:rsidRPr="000B2465">
              <w:rPr>
                <w:rFonts w:ascii="Times New Roman" w:hAnsi="Times New Roman" w:cs="Times New Roman"/>
              </w:rPr>
              <w:t>тепло узлов</w:t>
            </w:r>
            <w:r w:rsidRPr="000B2465">
              <w:rPr>
                <w:rFonts w:ascii="Times New Roman" w:hAnsi="Times New Roman" w:cs="Times New Roman"/>
              </w:rPr>
              <w:t xml:space="preserve"> 3-х ввода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6010600000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6 094,0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4 462,0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3 833,0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1 312,0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36 343,0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8 903,0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спортивными сооружениями, спортивным инвентарём и оборудованием спортивных сооружений района и экипировкой сборных команд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6210000000</w:t>
            </w:r>
          </w:p>
        </w:tc>
        <w:tc>
          <w:tcPr>
            <w:tcW w:w="1134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E424E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</w:t>
            </w:r>
            <w:r w:rsidR="0014341A">
              <w:rPr>
                <w:rFonts w:ascii="Times New Roman" w:hAnsi="Times New Roman" w:cs="Times New Roman"/>
              </w:rPr>
              <w:t>Р500001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 (софинансирование)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62101S0000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Кадровое обеспечение сферы физической культуры и </w:t>
            </w:r>
            <w:r w:rsidRPr="000B2465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6220000000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7 091,0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6 071,0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2 386,0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6220700000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1 277,0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26 42,0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14341A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Софинансирование </w:t>
            </w:r>
            <w:r w:rsidR="000B2465" w:rsidRPr="000B2465">
              <w:rPr>
                <w:rFonts w:ascii="Times New Roman" w:hAnsi="Times New Roman" w:cs="Times New Roman"/>
              </w:rPr>
              <w:t xml:space="preserve"> на приобретение спортивного инвентаря и оборудования для спортивных школ</w:t>
            </w:r>
          </w:p>
        </w:tc>
        <w:tc>
          <w:tcPr>
            <w:tcW w:w="1418" w:type="dxa"/>
            <w:vAlign w:val="center"/>
          </w:tcPr>
          <w:p w:rsidR="000B2465" w:rsidRPr="0014341A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62405</w:t>
            </w:r>
            <w:r w:rsidR="0014341A"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</w:t>
            </w:r>
            <w:r w:rsidR="0014341A">
              <w:rPr>
                <w:rFonts w:ascii="Times New Roman" w:hAnsi="Times New Roman" w:cs="Times New Roman"/>
              </w:rPr>
              <w:t>Р5</w:t>
            </w:r>
            <w:r w:rsidRPr="000B2465">
              <w:rPr>
                <w:rFonts w:ascii="Times New Roman" w:hAnsi="Times New Roman" w:cs="Times New Roman"/>
              </w:rPr>
              <w:t>40370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205" w:rsidRPr="00ED4F45" w:rsidTr="003E1C85">
        <w:trPr>
          <w:trHeight w:val="20"/>
        </w:trPr>
        <w:tc>
          <w:tcPr>
            <w:tcW w:w="5211" w:type="dxa"/>
          </w:tcPr>
          <w:p w:rsidR="00267205" w:rsidRPr="000B2465" w:rsidRDefault="0026720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местным бюджетам на приобретение спортивного инвентаря и оборудования для спортивных школ</w:t>
            </w:r>
          </w:p>
        </w:tc>
        <w:tc>
          <w:tcPr>
            <w:tcW w:w="1418" w:type="dxa"/>
            <w:vAlign w:val="center"/>
          </w:tcPr>
          <w:p w:rsidR="0026720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624Р500002</w:t>
            </w:r>
          </w:p>
        </w:tc>
        <w:tc>
          <w:tcPr>
            <w:tcW w:w="1134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62410S0000</w:t>
            </w:r>
          </w:p>
        </w:tc>
        <w:tc>
          <w:tcPr>
            <w:tcW w:w="1134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5 777,0</w:t>
            </w:r>
          </w:p>
        </w:tc>
        <w:tc>
          <w:tcPr>
            <w:tcW w:w="1191" w:type="dxa"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14341A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37 427,0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205" w:rsidRPr="00ED4F45" w:rsidTr="003E1C85">
        <w:trPr>
          <w:trHeight w:val="20"/>
        </w:trPr>
        <w:tc>
          <w:tcPr>
            <w:tcW w:w="5211" w:type="dxa"/>
          </w:tcPr>
          <w:p w:rsidR="00267205" w:rsidRPr="000B2465" w:rsidRDefault="0026720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</w:t>
            </w:r>
            <w:r w:rsidRPr="000B2465">
              <w:rPr>
                <w:rFonts w:ascii="Times New Roman" w:hAnsi="Times New Roman" w:cs="Times New Roman"/>
              </w:rPr>
              <w:lastRenderedPageBreak/>
              <w:t>Лукашкин Яр</w:t>
            </w:r>
          </w:p>
        </w:tc>
        <w:tc>
          <w:tcPr>
            <w:tcW w:w="1418" w:type="dxa"/>
            <w:vAlign w:val="center"/>
          </w:tcPr>
          <w:p w:rsidR="0026720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6301000000</w:t>
            </w:r>
          </w:p>
        </w:tc>
        <w:tc>
          <w:tcPr>
            <w:tcW w:w="1134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191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205" w:rsidRPr="00ED4F45" w:rsidTr="003E1C85">
        <w:trPr>
          <w:trHeight w:val="20"/>
        </w:trPr>
        <w:tc>
          <w:tcPr>
            <w:tcW w:w="5211" w:type="dxa"/>
          </w:tcPr>
          <w:p w:rsidR="00267205" w:rsidRPr="000B2465" w:rsidRDefault="0026720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6301140020</w:t>
            </w:r>
          </w:p>
        </w:tc>
        <w:tc>
          <w:tcPr>
            <w:tcW w:w="1134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91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205" w:rsidRPr="00ED4F45" w:rsidTr="003E1C85">
        <w:trPr>
          <w:trHeight w:val="20"/>
        </w:trPr>
        <w:tc>
          <w:tcPr>
            <w:tcW w:w="5211" w:type="dxa"/>
          </w:tcPr>
          <w:p w:rsidR="00267205" w:rsidRDefault="0026720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267205" w:rsidRP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63011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26720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финансовое обеспечение затрат, связанных с созданием новых рыбоперерабатывающих производств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6302000000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(областные средства)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6302040880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создание новых рыбоконсервных производственных мощностей (софинансирование)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63020S0000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347 561,0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242 572,0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176 322,0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124 044,0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22 786,0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14 888,0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145 193,0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105 678,0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  <w:r w:rsidRPr="000B2465">
              <w:rPr>
                <w:rFonts w:ascii="Times New Roman" w:hAnsi="Times New Roman" w:cs="Times New Roman"/>
              </w:rPr>
              <w:lastRenderedPageBreak/>
              <w:t>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6411040470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4 633,0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641Е151690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130 799,0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90 463,0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33 405,0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22 202,0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41 264,0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30 555,0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51 130,0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34 433,0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4 483,0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3E1C85">
              <w:rPr>
                <w:rFonts w:ascii="Times New Roman" w:hAnsi="Times New Roman" w:cs="Times New Roman"/>
              </w:rPr>
              <w:t>ом числе</w:t>
            </w:r>
            <w:r w:rsidRPr="000B2465">
              <w:rPr>
                <w:rFonts w:ascii="Times New Roman" w:hAnsi="Times New Roman" w:cs="Times New Roman"/>
              </w:rPr>
              <w:t xml:space="preserve"> </w:t>
            </w:r>
            <w:r w:rsidR="003E1C85">
              <w:rPr>
                <w:rFonts w:ascii="Times New Roman" w:hAnsi="Times New Roman" w:cs="Times New Roman"/>
              </w:rPr>
              <w:t>в</w:t>
            </w:r>
            <w:r w:rsidR="003E1C85" w:rsidRPr="000B246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дошкольных образовательных организациях и о</w:t>
            </w:r>
            <w:r w:rsidR="00435DEC">
              <w:rPr>
                <w:rFonts w:ascii="Times New Roman" w:hAnsi="Times New Roman" w:cs="Times New Roman"/>
              </w:rPr>
              <w:t xml:space="preserve">бщеобразовательных организациях, </w:t>
            </w:r>
            <w:r w:rsidRPr="000B2465">
              <w:rPr>
                <w:rFonts w:ascii="Times New Roman" w:hAnsi="Times New Roman" w:cs="Times New Roman"/>
              </w:rPr>
              <w:t xml:space="preserve">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6420840380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19 189,0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13 556,0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8 296,0</w:t>
            </w:r>
          </w:p>
        </w:tc>
        <w:tc>
          <w:tcPr>
            <w:tcW w:w="1191" w:type="dxa"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6 801,0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26720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B24EE0" w:rsidRPr="00ED4F45" w:rsidTr="003E1C85">
        <w:trPr>
          <w:trHeight w:val="20"/>
        </w:trPr>
        <w:tc>
          <w:tcPr>
            <w:tcW w:w="5211" w:type="dxa"/>
          </w:tcPr>
          <w:p w:rsidR="00B24EE0" w:rsidRPr="000B2465" w:rsidRDefault="00B24EE0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B24EE0" w:rsidRPr="000B2465" w:rsidRDefault="00B24EE0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6430108000</w:t>
            </w:r>
          </w:p>
        </w:tc>
        <w:tc>
          <w:tcPr>
            <w:tcW w:w="1134" w:type="dxa"/>
            <w:vAlign w:val="center"/>
          </w:tcPr>
          <w:p w:rsidR="00B24EE0" w:rsidRDefault="00B24EE0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191" w:type="dxa"/>
            <w:vAlign w:val="center"/>
          </w:tcPr>
          <w:p w:rsidR="00B24EE0" w:rsidRDefault="00B24EE0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80,,0</w:t>
            </w:r>
          </w:p>
        </w:tc>
        <w:tc>
          <w:tcPr>
            <w:tcW w:w="737" w:type="dxa"/>
            <w:noWrap/>
            <w:vAlign w:val="center"/>
          </w:tcPr>
          <w:p w:rsidR="00B24EE0" w:rsidRDefault="00B24EE0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9 726,0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64307</w:t>
            </w:r>
            <w:r w:rsidR="00952C89">
              <w:rPr>
                <w:rFonts w:ascii="Times New Roman" w:hAnsi="Times New Roman" w:cs="Times New Roman"/>
              </w:rPr>
              <w:t>55371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21 251,0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14 509,0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2 943,0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17 228,0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11 973,0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6440500000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6440600000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26 587,0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14 819,0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19 112,0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13 587,0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</w:tr>
      <w:tr w:rsidR="00952C89" w:rsidRPr="00ED4F45" w:rsidTr="003E1C85">
        <w:trPr>
          <w:trHeight w:val="20"/>
        </w:trPr>
        <w:tc>
          <w:tcPr>
            <w:tcW w:w="5211" w:type="dxa"/>
          </w:tcPr>
          <w:p w:rsidR="00952C89" w:rsidRPr="000B2465" w:rsidRDefault="00952C89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952C89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6510400000</w:t>
            </w:r>
          </w:p>
        </w:tc>
        <w:tc>
          <w:tcPr>
            <w:tcW w:w="1134" w:type="dxa"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2 518,0</w:t>
            </w:r>
          </w:p>
        </w:tc>
        <w:tc>
          <w:tcPr>
            <w:tcW w:w="1191" w:type="dxa"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1 454,0</w:t>
            </w:r>
          </w:p>
        </w:tc>
        <w:tc>
          <w:tcPr>
            <w:tcW w:w="737" w:type="dxa"/>
            <w:noWrap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6510440910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1 768,0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Приобретение дизель-генераторной установки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6510600000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Ремонт объектов жилищн</w:t>
            </w:r>
            <w:r w:rsidR="00067C32" w:rsidRPr="000B2465">
              <w:rPr>
                <w:rFonts w:ascii="Times New Roman" w:hAnsi="Times New Roman" w:cs="Times New Roman"/>
              </w:rPr>
              <w:t>о -</w:t>
            </w:r>
            <w:r w:rsidRPr="000B2465">
              <w:rPr>
                <w:rFonts w:ascii="Times New Roman" w:hAnsi="Times New Roman" w:cs="Times New Roman"/>
              </w:rPr>
              <w:t xml:space="preserve"> коммунального хозяйства с. Александровское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6510600001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Проведение диагностического обследования дымовых труб котельных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6510700000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На пополнение оборотных средств, для завоза угля на отопительный сезон 2019-2020 год, организациям </w:t>
            </w:r>
            <w:r w:rsidRPr="000B2465">
              <w:rPr>
                <w:rFonts w:ascii="Times New Roman" w:hAnsi="Times New Roman" w:cs="Times New Roman"/>
              </w:rPr>
              <w:lastRenderedPageBreak/>
              <w:t>оказывающих услуги учреждениям бюджетной сферы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6510900000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3 955,0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Оплата задолженности за ГСМ коммунальных предприятий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6511000000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1 830,0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6511100000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5 400,0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5 400,0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Режимная наладка котлового оборудования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6511200000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ПД "Газоснабжение ул.</w:t>
            </w:r>
            <w:r w:rsidR="003E1C8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инженерно-геологических и инженерно-экологических изысканий ул.</w:t>
            </w:r>
            <w:r w:rsidR="003E1C8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Калинина - Засаймочная - Мира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52C89" w:rsidRPr="00ED4F45" w:rsidTr="003E1C85">
        <w:trPr>
          <w:trHeight w:val="20"/>
        </w:trPr>
        <w:tc>
          <w:tcPr>
            <w:tcW w:w="5211" w:type="dxa"/>
          </w:tcPr>
          <w:p w:rsidR="00952C89" w:rsidRPr="000B2465" w:rsidRDefault="00952C89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финансовое обеспечение затрат,  необходимых для погашения просроченной задолженности за потребленные энергоресурсы, муниципальных унитарных предприятий, осуществляющих выработку тепловой электроэнергии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952C89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6511700000</w:t>
            </w:r>
          </w:p>
        </w:tc>
        <w:tc>
          <w:tcPr>
            <w:tcW w:w="1134" w:type="dxa"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1191" w:type="dxa"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1 102,0</w:t>
            </w:r>
          </w:p>
        </w:tc>
        <w:tc>
          <w:tcPr>
            <w:tcW w:w="1191" w:type="dxa"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Экспертиза ПД "Водоснабжение ул.</w:t>
            </w:r>
            <w:r w:rsidR="003E1C8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52C89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9" w:rsidRPr="000B2465" w:rsidRDefault="00952C89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ПСД полигона ТКО с. Александровское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3E1C8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Александровское (областной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3E1C85">
              <w:rPr>
                <w:rFonts w:ascii="Times New Roman" w:hAnsi="Times New Roman" w:cs="Times New Roman"/>
              </w:rPr>
              <w:t xml:space="preserve"> </w:t>
            </w:r>
            <w:r w:rsidRPr="000B2465">
              <w:rPr>
                <w:rFonts w:ascii="Times New Roman" w:hAnsi="Times New Roman" w:cs="Times New Roman"/>
              </w:rPr>
              <w:t>Александровское (софинансирование)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465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52C89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89" w:rsidRPr="000B2465" w:rsidRDefault="00952C89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Площадки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Pr="000B2465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6531500000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89" w:rsidRDefault="00952C8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Субсидия на создание мест (площадок)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6531540100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Софинансирование на создание мест (площадок) твердых коммунальных отходов в рамках государственной программы "Воспроизводство и использование природных ресурсов Томской области"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65315S0000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80 268,0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60 166,0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56 616,0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42 253,0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Финансовое обеспечение деятельности отдела </w:t>
            </w:r>
            <w:r w:rsidRPr="000B2465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6610100000</w:t>
            </w:r>
          </w:p>
        </w:tc>
        <w:tc>
          <w:tcPr>
            <w:tcW w:w="1134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6 312,0</w:t>
            </w:r>
          </w:p>
        </w:tc>
        <w:tc>
          <w:tcPr>
            <w:tcW w:w="1191" w:type="dxa"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4 351,0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ED17F9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1 164,0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8061C8" w:rsidRPr="00ED4F45" w:rsidTr="003E1C85">
        <w:trPr>
          <w:trHeight w:val="20"/>
        </w:trPr>
        <w:tc>
          <w:tcPr>
            <w:tcW w:w="5211" w:type="dxa"/>
          </w:tcPr>
          <w:p w:rsidR="008061C8" w:rsidRPr="000B2465" w:rsidRDefault="008061C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1418" w:type="dxa"/>
            <w:vAlign w:val="center"/>
          </w:tcPr>
          <w:p w:rsidR="008061C8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49 139,0</w:t>
            </w:r>
          </w:p>
        </w:tc>
        <w:tc>
          <w:tcPr>
            <w:tcW w:w="1191" w:type="dxa"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37 140,0</w:t>
            </w:r>
          </w:p>
        </w:tc>
        <w:tc>
          <w:tcPr>
            <w:tcW w:w="737" w:type="dxa"/>
            <w:noWrap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6610200031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Финансовое обеспечение деятельности КСК (за счет средств районного бюджета)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6610200032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27 394,0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21 842,0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13 479,0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11 337,0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4 651,0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На обеспечение и укрепление материально-технической базы муниципальных домов культуры в населенных пунктах с числом жителей до 50 тысяч жителей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1C8" w:rsidRPr="00ED4F45" w:rsidTr="003E1C85">
        <w:trPr>
          <w:trHeight w:val="20"/>
        </w:trPr>
        <w:tc>
          <w:tcPr>
            <w:tcW w:w="5211" w:type="dxa"/>
          </w:tcPr>
          <w:p w:rsidR="008061C8" w:rsidRPr="000B2465" w:rsidRDefault="008061C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обеспечение и укрепление МТБ муниципальных домов культуры (софинансирование)</w:t>
            </w:r>
          </w:p>
        </w:tc>
        <w:tc>
          <w:tcPr>
            <w:tcW w:w="1418" w:type="dxa"/>
            <w:vAlign w:val="center"/>
          </w:tcPr>
          <w:p w:rsidR="008061C8" w:rsidRP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134" w:type="dxa"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8061C8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5 967,0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5 948,0</w:t>
            </w:r>
          </w:p>
        </w:tc>
        <w:tc>
          <w:tcPr>
            <w:tcW w:w="1191" w:type="dxa"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4 596,0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8061C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</w:tr>
      <w:tr w:rsidR="005B32B6" w:rsidRPr="00ED4F45" w:rsidTr="003E1C85">
        <w:trPr>
          <w:trHeight w:val="20"/>
        </w:trPr>
        <w:tc>
          <w:tcPr>
            <w:tcW w:w="5211" w:type="dxa"/>
          </w:tcPr>
          <w:p w:rsidR="005B32B6" w:rsidRPr="000B2465" w:rsidRDefault="005B32B6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поддержку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18" w:type="dxa"/>
            <w:vAlign w:val="center"/>
          </w:tcPr>
          <w:p w:rsidR="005B32B6" w:rsidRP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1134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91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8 104,0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(МЗ)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6630100004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4 963,0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деятельности учреждений образования в сфере культуры (иные цели)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6630100005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3 087,0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7 456,0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2 908,0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5B32B6" w:rsidRPr="00ED4F45" w:rsidTr="003E1C85">
        <w:trPr>
          <w:trHeight w:val="20"/>
        </w:trPr>
        <w:tc>
          <w:tcPr>
            <w:tcW w:w="5211" w:type="dxa"/>
          </w:tcPr>
          <w:p w:rsidR="005B32B6" w:rsidRPr="000B2465" w:rsidRDefault="005B32B6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  <w:r w:rsidR="00F27623">
              <w:rPr>
                <w:rFonts w:ascii="Times New Roman" w:hAnsi="Times New Roman" w:cs="Times New Roman"/>
              </w:rPr>
              <w:t xml:space="preserve"> (отдел культуры)</w:t>
            </w:r>
          </w:p>
        </w:tc>
        <w:tc>
          <w:tcPr>
            <w:tcW w:w="1418" w:type="dxa"/>
            <w:vAlign w:val="center"/>
          </w:tcPr>
          <w:p w:rsidR="005B32B6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829,0</w:t>
            </w:r>
          </w:p>
        </w:tc>
        <w:tc>
          <w:tcPr>
            <w:tcW w:w="1191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737" w:type="dxa"/>
            <w:noWrap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</w:t>
            </w:r>
            <w:r w:rsidR="005B32B6">
              <w:rPr>
                <w:rFonts w:ascii="Times New Roman" w:hAnsi="Times New Roman" w:cs="Times New Roman"/>
              </w:rPr>
              <w:t>Р500003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1 971,0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</w:tr>
      <w:tr w:rsidR="005B32B6" w:rsidRPr="00ED4F45" w:rsidTr="003E1C85">
        <w:trPr>
          <w:trHeight w:val="20"/>
        </w:trPr>
        <w:tc>
          <w:tcPr>
            <w:tcW w:w="5211" w:type="dxa"/>
          </w:tcPr>
          <w:p w:rsidR="005B32B6" w:rsidRPr="000B2465" w:rsidRDefault="005B32B6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5B32B6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1134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4 548,0</w:t>
            </w:r>
          </w:p>
        </w:tc>
        <w:tc>
          <w:tcPr>
            <w:tcW w:w="1191" w:type="dxa"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3 353,0</w:t>
            </w:r>
          </w:p>
        </w:tc>
        <w:tc>
          <w:tcPr>
            <w:tcW w:w="737" w:type="dxa"/>
            <w:noWrap/>
            <w:vAlign w:val="center"/>
          </w:tcPr>
          <w:p w:rsidR="005B32B6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4 437,0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3 287,0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1 072,0</w:t>
            </w:r>
          </w:p>
        </w:tc>
        <w:tc>
          <w:tcPr>
            <w:tcW w:w="1191" w:type="dxa"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5B32B6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F27623" w:rsidRPr="00ED4F45" w:rsidTr="003E1C85">
        <w:trPr>
          <w:trHeight w:val="20"/>
        </w:trPr>
        <w:tc>
          <w:tcPr>
            <w:tcW w:w="5211" w:type="dxa"/>
          </w:tcPr>
          <w:p w:rsidR="00F27623" w:rsidRPr="000B2465" w:rsidRDefault="00F27623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F27623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  <w:vAlign w:val="center"/>
          </w:tcPr>
          <w:p w:rsidR="00F27623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1 072,0</w:t>
            </w:r>
          </w:p>
        </w:tc>
        <w:tc>
          <w:tcPr>
            <w:tcW w:w="1191" w:type="dxa"/>
            <w:vAlign w:val="center"/>
          </w:tcPr>
          <w:p w:rsidR="00F27623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737" w:type="dxa"/>
            <w:noWrap/>
            <w:vAlign w:val="center"/>
          </w:tcPr>
          <w:p w:rsidR="00F27623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67C32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</w:t>
            </w:r>
            <w:r w:rsidR="000B2465" w:rsidRPr="000B2465">
              <w:rPr>
                <w:rFonts w:ascii="Times New Roman" w:hAnsi="Times New Roman" w:cs="Times New Roman"/>
              </w:rPr>
              <w:t xml:space="preserve"> направленные на экологическое воспитание молодежи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Цикл мероприятий, направленных на улучшение внешнего вида поселения </w:t>
            </w:r>
            <w:r w:rsidR="00067C32" w:rsidRPr="000B2465">
              <w:rPr>
                <w:rFonts w:ascii="Times New Roman" w:hAnsi="Times New Roman" w:cs="Times New Roman"/>
              </w:rPr>
              <w:t>(</w:t>
            </w:r>
            <w:r w:rsidRPr="000B2465">
              <w:rPr>
                <w:rFonts w:ascii="Times New Roman" w:hAnsi="Times New Roman" w:cs="Times New Roman"/>
              </w:rPr>
              <w:t>"Зелёный листок", экологический десант)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67C32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Мероприятия,</w:t>
            </w:r>
            <w:r w:rsidR="000B2465" w:rsidRPr="000B2465">
              <w:rPr>
                <w:rFonts w:ascii="Times New Roman" w:hAnsi="Times New Roman" w:cs="Times New Roman"/>
              </w:rPr>
              <w:t xml:space="preserve">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191" w:type="dxa"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F27623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посвящённых выводу советских войск из Афганистана (Вахта памяти)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6680290167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</w:t>
            </w:r>
            <w:r w:rsidRPr="000B2465">
              <w:rPr>
                <w:rFonts w:ascii="Times New Roman" w:hAnsi="Times New Roman" w:cs="Times New Roman"/>
              </w:rPr>
              <w:lastRenderedPageBreak/>
              <w:t>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6680690167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lastRenderedPageBreak/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B2465" w:rsidRPr="00ED4F45" w:rsidTr="003E1C85">
        <w:trPr>
          <w:trHeight w:val="20"/>
        </w:trPr>
        <w:tc>
          <w:tcPr>
            <w:tcW w:w="5211" w:type="dxa"/>
          </w:tcPr>
          <w:p w:rsidR="000B2465" w:rsidRPr="000B2465" w:rsidRDefault="000B246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8" w:type="dxa"/>
            <w:vAlign w:val="center"/>
          </w:tcPr>
          <w:p w:rsidR="000B2465" w:rsidRPr="000B2465" w:rsidRDefault="000B2465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B2465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0B2465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418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B2465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1134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0B2465" w:rsidRDefault="003E1C85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муниципальным программам</w:t>
            </w:r>
          </w:p>
        </w:tc>
        <w:tc>
          <w:tcPr>
            <w:tcW w:w="1418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707 286,0</w:t>
            </w:r>
          </w:p>
        </w:tc>
        <w:tc>
          <w:tcPr>
            <w:tcW w:w="1191" w:type="dxa"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495 647,0</w:t>
            </w:r>
          </w:p>
        </w:tc>
        <w:tc>
          <w:tcPr>
            <w:tcW w:w="737" w:type="dxa"/>
            <w:noWrap/>
            <w:vAlign w:val="center"/>
          </w:tcPr>
          <w:p w:rsidR="000D0148" w:rsidRPr="000B2465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37 477,0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22 797,0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33 189,0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21 622,0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2 635,0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1 858,0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2 873,0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1 903,0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26 775,0</w:t>
            </w:r>
          </w:p>
        </w:tc>
        <w:tc>
          <w:tcPr>
            <w:tcW w:w="1191" w:type="dxa"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17 358,0</w:t>
            </w:r>
          </w:p>
        </w:tc>
        <w:tc>
          <w:tcPr>
            <w:tcW w:w="737" w:type="dxa"/>
            <w:noWrap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15 083,0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9 925,0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6 967,0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4 691,0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4 725,0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2 742,0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3E1C85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 xml:space="preserve">Осуществление отдельных государственных </w:t>
            </w:r>
            <w:r w:rsidRPr="00435DEC">
              <w:rPr>
                <w:rFonts w:ascii="Times New Roman" w:hAnsi="Times New Roman" w:cs="Times New Roman"/>
              </w:rPr>
              <w:lastRenderedPageBreak/>
              <w:t>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lastRenderedPageBreak/>
              <w:t>9900140640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1134" w:type="dxa"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1191" w:type="dxa"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D0148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1 325,0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435DEC" w:rsidRDefault="000D0148" w:rsidP="00C97178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35DE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1134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37" w:type="dxa"/>
            <w:noWrap/>
            <w:vAlign w:val="center"/>
          </w:tcPr>
          <w:p w:rsidR="000D0148" w:rsidRPr="00435DEC" w:rsidRDefault="000D0148" w:rsidP="003E1C8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0D0148" w:rsidRPr="00ED4F45" w:rsidTr="003E1C85">
        <w:trPr>
          <w:trHeight w:val="20"/>
        </w:trPr>
        <w:tc>
          <w:tcPr>
            <w:tcW w:w="5211" w:type="dxa"/>
          </w:tcPr>
          <w:p w:rsidR="000D0148" w:rsidRPr="00BA39EA" w:rsidRDefault="000D0148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A39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D0148" w:rsidRPr="00BA39EA" w:rsidRDefault="000D0148" w:rsidP="003E1C8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D0148" w:rsidRPr="00BA39EA" w:rsidRDefault="000D0148" w:rsidP="003E1C8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744 733,0</w:t>
            </w:r>
          </w:p>
        </w:tc>
        <w:tc>
          <w:tcPr>
            <w:tcW w:w="1191" w:type="dxa"/>
            <w:vAlign w:val="center"/>
          </w:tcPr>
          <w:p w:rsidR="000D0148" w:rsidRPr="00BA39EA" w:rsidRDefault="000D0148" w:rsidP="003E1C8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518 444,0</w:t>
            </w:r>
          </w:p>
        </w:tc>
        <w:tc>
          <w:tcPr>
            <w:tcW w:w="737" w:type="dxa"/>
            <w:noWrap/>
            <w:vAlign w:val="center"/>
          </w:tcPr>
          <w:p w:rsidR="000D0148" w:rsidRPr="00BA39EA" w:rsidRDefault="000D0148" w:rsidP="003E1C85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</w:tbl>
    <w:p w:rsidR="007D2381" w:rsidRPr="00A47965" w:rsidRDefault="00792B07" w:rsidP="00424F5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  <w:r w:rsidR="00424F55"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424F55" w:rsidRPr="00A47965" w:rsidRDefault="00424F55" w:rsidP="00A4796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Администрации Александровского района</w:t>
      </w:r>
    </w:p>
    <w:p w:rsidR="00424F55" w:rsidRPr="00A47965" w:rsidRDefault="00424F55" w:rsidP="00424F5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EC753F" w:rsidRPr="00A479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C753F" w:rsidRPr="00A479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753F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.2019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24F55" w:rsidRPr="00A47965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4F55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EC753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объектов недвижимого имущества, приобретаемого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424F55" w:rsidRPr="00154741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D25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5C1">
        <w:rPr>
          <w:rFonts w:ascii="Times New Roman" w:eastAsia="Times New Roman" w:hAnsi="Times New Roman" w:cs="Times New Roman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24F55" w:rsidRPr="00154741" w:rsidRDefault="00424F55" w:rsidP="00424F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160"/>
        <w:gridCol w:w="1365"/>
        <w:gridCol w:w="1168"/>
        <w:gridCol w:w="1253"/>
        <w:gridCol w:w="711"/>
      </w:tblGrid>
      <w:tr w:rsidR="00C97178" w:rsidRPr="00154741" w:rsidTr="00C97178">
        <w:trPr>
          <w:trHeight w:val="420"/>
          <w:tblHeader/>
        </w:trPr>
        <w:tc>
          <w:tcPr>
            <w:tcW w:w="3572" w:type="dxa"/>
            <w:vAlign w:val="center"/>
          </w:tcPr>
          <w:p w:rsidR="00424F55" w:rsidRPr="005E1EBE" w:rsidRDefault="00424F55" w:rsidP="00C971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60" w:type="dxa"/>
          </w:tcPr>
          <w:p w:rsidR="00424F55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план</w:t>
            </w:r>
          </w:p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424F55" w:rsidRPr="00B37E9B" w:rsidRDefault="00424F55" w:rsidP="00424F55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424F55" w:rsidRPr="005E1EBE" w:rsidRDefault="00424F55" w:rsidP="00424F55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0" w:type="dxa"/>
          </w:tcPr>
          <w:p w:rsidR="00424F55" w:rsidRPr="005A2642" w:rsidRDefault="00424F55" w:rsidP="00424F5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731424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46 650,4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30 555,4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</w:t>
            </w:r>
            <w:r w:rsidRPr="005A2642">
              <w:rPr>
                <w:rFonts w:ascii="Times New Roman" w:hAnsi="Times New Roman" w:cs="Times New Roman"/>
              </w:rPr>
              <w:t>оммунальное хозяйство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5 386,4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1 330,4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ПД "Газоснабжение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6511300000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715,2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инженерно-геологических и инженерно-экологических изысканий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6511400000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221,2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Экспертиза ПД "Водоснабжение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Калинина - Засаймочная - Мира"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6520300000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4 055,9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Александровское (областной бюджет)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653134П000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3 147,0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Разработка проектно-сметной документации полигона ТКО с.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5A2642">
              <w:rPr>
                <w:rFonts w:ascii="Times New Roman" w:hAnsi="Times New Roman" w:cs="Times New Roman"/>
              </w:rPr>
              <w:t>Александровское (софинансирование)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65313S0000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908,9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424F55" w:rsidRPr="005A2642" w:rsidRDefault="00424F55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60" w:type="dxa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424F55" w:rsidRPr="005A2642" w:rsidRDefault="00424F55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64B0">
              <w:rPr>
                <w:rFonts w:ascii="Times New Roman" w:hAnsi="Times New Roman" w:cs="Times New Roman"/>
              </w:rPr>
              <w:t>30 555,4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24F55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3070C9" w:rsidRPr="005A2642" w:rsidRDefault="003070C9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60" w:type="dxa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070C9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64B0">
              <w:rPr>
                <w:rFonts w:ascii="Times New Roman" w:hAnsi="Times New Roman" w:cs="Times New Roman"/>
              </w:rPr>
              <w:t>30 555,4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070C9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  <w:tr w:rsidR="00C97178" w:rsidRPr="00154741" w:rsidTr="00C97178">
        <w:trPr>
          <w:trHeight w:val="20"/>
        </w:trPr>
        <w:tc>
          <w:tcPr>
            <w:tcW w:w="3572" w:type="dxa"/>
          </w:tcPr>
          <w:p w:rsidR="003070C9" w:rsidRPr="005A2642" w:rsidRDefault="003070C9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160" w:type="dxa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70C9" w:rsidRPr="005A2642" w:rsidRDefault="003070C9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41 264,0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070C9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64B0">
              <w:rPr>
                <w:rFonts w:ascii="Times New Roman" w:hAnsi="Times New Roman" w:cs="Times New Roman"/>
              </w:rPr>
              <w:t>30 555,4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070C9" w:rsidRPr="005A2642" w:rsidRDefault="000C64B0" w:rsidP="00C971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</w:tr>
    </w:tbl>
    <w:p w:rsidR="00731424" w:rsidRDefault="00731424"/>
    <w:p w:rsidR="00731424" w:rsidRDefault="00731424" w:rsidP="00731424">
      <w:r>
        <w:br w:type="page"/>
      </w:r>
    </w:p>
    <w:p w:rsidR="00A47965" w:rsidRDefault="00154741" w:rsidP="001127D7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F4185" w:rsidRPr="00A47965">
        <w:rPr>
          <w:rFonts w:ascii="Times New Roman" w:eastAsia="Times New Roman" w:hAnsi="Times New Roman" w:cs="Times New Roman"/>
          <w:sz w:val="20"/>
          <w:szCs w:val="20"/>
        </w:rPr>
        <w:t>8</w:t>
      </w:r>
      <w:r w:rsidR="00CA4382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54741" w:rsidRPr="00A47965" w:rsidRDefault="00154741" w:rsidP="00A4796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 Александровского района</w:t>
      </w:r>
    </w:p>
    <w:p w:rsidR="00154741" w:rsidRPr="00A47965" w:rsidRDefault="001127D7" w:rsidP="001127D7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CA4382" w:rsidRPr="00A4796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7367B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54741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21</w:t>
      </w:r>
      <w:r w:rsidR="00154741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A4382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010D80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54741" w:rsidRPr="00A47965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B55BE9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AC5339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  <w:r w:rsidR="00AC5339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CA438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 xml:space="preserve">бюджетной сферы,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финансируемых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9F41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A438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382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55BE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70"/>
        <w:gridCol w:w="1304"/>
        <w:gridCol w:w="1203"/>
        <w:gridCol w:w="1263"/>
        <w:gridCol w:w="746"/>
      </w:tblGrid>
      <w:tr w:rsidR="008001E6" w:rsidRPr="00154741" w:rsidTr="00C97178">
        <w:trPr>
          <w:trHeight w:val="420"/>
          <w:tblHeader/>
        </w:trPr>
        <w:tc>
          <w:tcPr>
            <w:tcW w:w="35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8001E6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001E6" w:rsidRPr="005E1EBE" w:rsidRDefault="008001E6" w:rsidP="00C9717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001E6" w:rsidRPr="00B37E9B" w:rsidRDefault="001127D7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</w:t>
            </w:r>
            <w:r w:rsidR="008001E6">
              <w:rPr>
                <w:rFonts w:ascii="Times New Roman" w:eastAsia="Times New Roman" w:hAnsi="Times New Roman" w:cs="Times New Roman"/>
              </w:rPr>
              <w:t xml:space="preserve"> план</w:t>
            </w:r>
          </w:p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  <w:r w:rsidRPr="005A2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0" w:type="dxa"/>
          </w:tcPr>
          <w:p w:rsidR="005A2642" w:rsidRPr="005A2642" w:rsidRDefault="005A2642" w:rsidP="005A264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</w:tcPr>
          <w:p w:rsidR="005A2642" w:rsidRPr="005A2642" w:rsidRDefault="009F4185" w:rsidP="005B392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5F1C">
              <w:rPr>
                <w:rFonts w:ascii="Times New Roman" w:hAnsi="Times New Roman" w:cs="Times New Roman"/>
              </w:rPr>
              <w:t> 95</w:t>
            </w:r>
            <w:r w:rsidR="005B392C">
              <w:rPr>
                <w:rFonts w:ascii="Times New Roman" w:hAnsi="Times New Roman" w:cs="Times New Roman"/>
              </w:rPr>
              <w:t>2</w:t>
            </w:r>
            <w:r w:rsidR="000C5F1C">
              <w:rPr>
                <w:rFonts w:ascii="Times New Roman" w:hAnsi="Times New Roman" w:cs="Times New Roman"/>
              </w:rPr>
              <w:t>,</w:t>
            </w:r>
            <w:r w:rsidR="005B39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5A2642" w:rsidRPr="005A2642" w:rsidRDefault="002A55D0" w:rsidP="002A55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5 739</w:t>
            </w:r>
            <w:r w:rsidR="000C5F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5A2642" w:rsidRPr="005A2642" w:rsidRDefault="000C5F1C" w:rsidP="005A264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C97178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0C5F1C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2A55D0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2 658,9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2A55D0" w:rsidP="002A55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C5F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414AAC" w:rsidRDefault="000C5F1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2 731,7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414AAC" w:rsidRDefault="002A55D0" w:rsidP="002A55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2 658</w:t>
            </w:r>
            <w:r w:rsidR="000C5F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414AAC" w:rsidRDefault="000C5F1C" w:rsidP="002A55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</w:t>
            </w:r>
            <w:r w:rsidR="002A55D0">
              <w:rPr>
                <w:rFonts w:ascii="Times New Roman" w:hAnsi="Times New Roman" w:cs="Times New Roman"/>
              </w:rPr>
              <w:t>3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Ремонт площадки перед входом нежилого здания по адресу: с. Александровское, ул.</w:t>
            </w:r>
            <w:r w:rsidR="00C97178">
              <w:rPr>
                <w:rFonts w:ascii="Times New Roman" w:hAnsi="Times New Roman" w:cs="Times New Roman"/>
              </w:rPr>
              <w:t xml:space="preserve"> </w:t>
            </w:r>
            <w:r w:rsidRPr="00414AAC">
              <w:rPr>
                <w:rFonts w:ascii="Times New Roman" w:hAnsi="Times New Roman" w:cs="Times New Roman"/>
              </w:rPr>
              <w:t>Ленина, 12 (покрытие из тротуарной плитки)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5711700000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0C5F1C" w:rsidRDefault="00856BB6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0C5F1C" w:rsidRDefault="00856BB6" w:rsidP="00856BB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97,8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0C5F1C" w:rsidRDefault="00424F55" w:rsidP="00856BB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2</w:t>
            </w:r>
            <w:r w:rsidR="00856BB6" w:rsidRPr="000C5F1C">
              <w:rPr>
                <w:rFonts w:ascii="Times New Roman" w:hAnsi="Times New Roman" w:cs="Times New Roman"/>
              </w:rPr>
              <w:t> 577,1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0C5F1C" w:rsidRDefault="00414AAC" w:rsidP="00856BB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2</w:t>
            </w:r>
            <w:r w:rsidR="00856BB6" w:rsidRPr="000C5F1C">
              <w:rPr>
                <w:rFonts w:ascii="Times New Roman" w:hAnsi="Times New Roman" w:cs="Times New Roman"/>
              </w:rPr>
              <w:t> 577,1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0C5F1C" w:rsidRDefault="00424F55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100,0</w:t>
            </w:r>
          </w:p>
        </w:tc>
      </w:tr>
      <w:tr w:rsidR="00414AAC" w:rsidRPr="00154741" w:rsidTr="00C97178">
        <w:trPr>
          <w:trHeight w:val="20"/>
        </w:trPr>
        <w:tc>
          <w:tcPr>
            <w:tcW w:w="3572" w:type="dxa"/>
            <w:vAlign w:val="center"/>
          </w:tcPr>
          <w:p w:rsidR="00414AAC" w:rsidRPr="00414AAC" w:rsidRDefault="00414AAC" w:rsidP="00414AAC">
            <w:pPr>
              <w:pStyle w:val="ab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Устройство пандуса</w:t>
            </w:r>
          </w:p>
        </w:tc>
        <w:tc>
          <w:tcPr>
            <w:tcW w:w="1170" w:type="dxa"/>
            <w:vAlign w:val="center"/>
          </w:tcPr>
          <w:p w:rsidR="00414AAC" w:rsidRPr="00414AA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14AAC" w:rsidRPr="00414AAC" w:rsidRDefault="00414AAC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14AAC">
              <w:rPr>
                <w:rFonts w:ascii="Times New Roman" w:hAnsi="Times New Roman" w:cs="Times New Roman"/>
              </w:rPr>
              <w:t>5910100000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14AAC" w:rsidRPr="000C5F1C" w:rsidRDefault="00414AAC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414AAC" w:rsidRPr="000C5F1C" w:rsidRDefault="00CA5DDF" w:rsidP="00414AA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97178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9F4185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0C5F1C">
              <w:rPr>
                <w:rFonts w:ascii="Times New Roman" w:hAnsi="Times New Roman" w:cs="Times New Roman"/>
              </w:rPr>
              <w:t>936</w:t>
            </w:r>
            <w:r>
              <w:rPr>
                <w:rFonts w:ascii="Times New Roman" w:hAnsi="Times New Roman" w:cs="Times New Roman"/>
              </w:rPr>
              <w:t>,</w:t>
            </w:r>
            <w:r w:rsidR="000C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9E43AD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0C5F1C">
              <w:rPr>
                <w:rFonts w:ascii="Times New Roman" w:hAnsi="Times New Roman" w:cs="Times New Roman"/>
              </w:rPr>
              <w:t>936</w:t>
            </w:r>
            <w:r>
              <w:rPr>
                <w:rFonts w:ascii="Times New Roman" w:hAnsi="Times New Roman" w:cs="Times New Roman"/>
              </w:rPr>
              <w:t>,</w:t>
            </w:r>
            <w:r w:rsidR="000C5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0C5F1C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0C5F1C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0C5F1C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0C5F1C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Замена входных дверей МКДОУ "Детский сад "Теремок" с. Лукашкин Яр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5711200000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0C5F1C" w:rsidRDefault="00CA5DDF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58,</w:t>
            </w:r>
            <w:r w:rsidR="000C5F1C" w:rsidRPr="000C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0C5F1C" w:rsidRDefault="00856BB6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58,</w:t>
            </w:r>
            <w:r w:rsidR="000C5F1C" w:rsidRPr="000C5F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0C5F1C" w:rsidRDefault="00856BB6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</w:t>
            </w:r>
            <w:r w:rsidR="00424F55"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424F55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424F55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</w:t>
            </w:r>
            <w:r w:rsidR="000C5F1C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0C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0C5F1C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Замена унитазов в санитарных узлах здания МАОУ СОШ № 1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0C5F1C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0C5F1C" w:rsidRDefault="00856BB6" w:rsidP="00856BB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</w:t>
            </w:r>
            <w:r w:rsidR="00CA5DDF" w:rsidRPr="000C5F1C">
              <w:rPr>
                <w:rFonts w:ascii="Times New Roman" w:hAnsi="Times New Roman" w:cs="Times New Roman"/>
              </w:rPr>
              <w:t>0,</w:t>
            </w:r>
            <w:r w:rsidRPr="000C5F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0C5F1C" w:rsidRDefault="00856BB6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</w:t>
            </w:r>
            <w:r w:rsidR="00424F55"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CA5DDF" w:rsidP="00424F55">
            <w:pPr>
              <w:pStyle w:val="ab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170" w:type="dxa"/>
            <w:vAlign w:val="center"/>
          </w:tcPr>
          <w:p w:rsidR="00CA5DDF" w:rsidRPr="00424F55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24F5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0C5F1C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0C5F1C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1 120,0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0C5F1C" w:rsidRDefault="00CA5DDF" w:rsidP="00424F5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24F55" w:rsidRDefault="00424F55" w:rsidP="00424F5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70" w:type="dxa"/>
            <w:vAlign w:val="center"/>
          </w:tcPr>
          <w:p w:rsidR="00CA5DDF" w:rsidRPr="00424F55" w:rsidRDefault="009F4185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24F55" w:rsidRDefault="00CA5DDF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424F55" w:rsidRDefault="000C5F1C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424F55" w:rsidRDefault="000C5F1C" w:rsidP="009F418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  <w:r w:rsidR="009E43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424F55" w:rsidRDefault="000C5F1C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E43AD">
              <w:rPr>
                <w:rFonts w:ascii="Times New Roman" w:hAnsi="Times New Roman" w:cs="Times New Roman"/>
              </w:rPr>
              <w:t>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14AAC" w:rsidRDefault="009F4185" w:rsidP="00414AA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здания лыжной базы, спортзал «Атлант»</w:t>
            </w:r>
          </w:p>
        </w:tc>
        <w:tc>
          <w:tcPr>
            <w:tcW w:w="1170" w:type="dxa"/>
            <w:vAlign w:val="center"/>
          </w:tcPr>
          <w:p w:rsidR="00CA5DDF" w:rsidRPr="00414AAC" w:rsidRDefault="009F4185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14AAC" w:rsidRDefault="009F4185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5711300000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0C5F1C" w:rsidRDefault="00856BB6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53</w:t>
            </w:r>
            <w:r w:rsidR="000C5F1C" w:rsidRPr="000C5F1C">
              <w:rPr>
                <w:rFonts w:ascii="Times New Roman" w:hAnsi="Times New Roman" w:cs="Times New Roman"/>
              </w:rPr>
              <w:t>3</w:t>
            </w:r>
            <w:r w:rsidR="009F4185" w:rsidRPr="000C5F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0C5F1C" w:rsidRDefault="00856BB6" w:rsidP="000C5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53</w:t>
            </w:r>
            <w:r w:rsidR="000C5F1C" w:rsidRPr="000C5F1C">
              <w:rPr>
                <w:rFonts w:ascii="Times New Roman" w:hAnsi="Times New Roman" w:cs="Times New Roman"/>
              </w:rPr>
              <w:t>3</w:t>
            </w:r>
            <w:r w:rsidR="009E43AD" w:rsidRPr="000C5F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0C5F1C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100,0</w:t>
            </w:r>
          </w:p>
        </w:tc>
      </w:tr>
      <w:tr w:rsidR="00CA5DDF" w:rsidRPr="00154741" w:rsidTr="00C97178">
        <w:trPr>
          <w:trHeight w:val="20"/>
        </w:trPr>
        <w:tc>
          <w:tcPr>
            <w:tcW w:w="3572" w:type="dxa"/>
            <w:vAlign w:val="center"/>
          </w:tcPr>
          <w:p w:rsidR="00CA5DDF" w:rsidRPr="00414AAC" w:rsidRDefault="00387339" w:rsidP="00414AA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помещения спортивно-патриотического клуба «Феникс»</w:t>
            </w:r>
          </w:p>
        </w:tc>
        <w:tc>
          <w:tcPr>
            <w:tcW w:w="1170" w:type="dxa"/>
            <w:vAlign w:val="center"/>
          </w:tcPr>
          <w:p w:rsidR="00CA5DDF" w:rsidRPr="00414AAC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DDF" w:rsidRPr="00414AAC" w:rsidRDefault="00387339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A5DDF" w:rsidRPr="000C5F1C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A5DDF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175</w:t>
            </w:r>
            <w:r w:rsidR="009E43AD" w:rsidRPr="000C5F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A5DDF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10</w:t>
            </w:r>
            <w:r w:rsidR="009E43AD"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387339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170" w:type="dxa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A2642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437</w:t>
            </w:r>
            <w:r w:rsidR="00387339" w:rsidRPr="000C5F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2642" w:rsidRPr="000C5F1C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A2642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18,3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437</w:t>
            </w:r>
            <w:r w:rsidR="009E43AD" w:rsidRPr="000C5F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0C5F1C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18,3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кровли нежилого здания клуб с. Назино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437</w:t>
            </w:r>
            <w:r w:rsidR="009E43AD" w:rsidRPr="000C5F1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0C5F1C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18,3</w:t>
            </w:r>
          </w:p>
        </w:tc>
      </w:tr>
      <w:tr w:rsidR="005A2642" w:rsidRPr="00154741" w:rsidTr="00C97178">
        <w:trPr>
          <w:trHeight w:val="20"/>
        </w:trPr>
        <w:tc>
          <w:tcPr>
            <w:tcW w:w="3572" w:type="dxa"/>
          </w:tcPr>
          <w:p w:rsidR="005A2642" w:rsidRPr="005A2642" w:rsidRDefault="00387339" w:rsidP="0038733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70" w:type="dxa"/>
            <w:vAlign w:val="center"/>
          </w:tcPr>
          <w:p w:rsidR="005A2642" w:rsidRPr="005A2642" w:rsidRDefault="00387339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A2642" w:rsidRPr="005A2642" w:rsidRDefault="005A2642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5A2642" w:rsidRPr="000C5F1C" w:rsidRDefault="00387339" w:rsidP="005B392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25 776,</w:t>
            </w:r>
            <w:r w:rsidR="005B392C">
              <w:rPr>
                <w:rFonts w:ascii="Times New Roman" w:hAnsi="Times New Roman" w:cs="Times New Roman"/>
              </w:rPr>
              <w:t>6</w:t>
            </w:r>
            <w:r w:rsidRPr="000C5F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2642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1 064,0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5A2642" w:rsidRPr="000C5F1C" w:rsidRDefault="00856BB6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4,1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0C5F1C" w:rsidRDefault="009E43AD" w:rsidP="005B392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25 776,</w:t>
            </w:r>
            <w:r w:rsidR="005B392C">
              <w:rPr>
                <w:rFonts w:ascii="Times New Roman" w:hAnsi="Times New Roman" w:cs="Times New Roman"/>
              </w:rPr>
              <w:t>6</w:t>
            </w:r>
            <w:r w:rsidRPr="000C5F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1 064,0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4,1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5A264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5A2642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6241040370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0C5F1C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0C5F1C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0C5F1C" w:rsidRDefault="009E43AD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0,0</w:t>
            </w:r>
          </w:p>
        </w:tc>
      </w:tr>
      <w:tr w:rsidR="009E43AD" w:rsidRPr="00154741" w:rsidTr="00C97178">
        <w:trPr>
          <w:trHeight w:val="20"/>
        </w:trPr>
        <w:tc>
          <w:tcPr>
            <w:tcW w:w="3572" w:type="dxa"/>
          </w:tcPr>
          <w:p w:rsidR="009E43AD" w:rsidRPr="005A2642" w:rsidRDefault="009E43AD" w:rsidP="0038733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физической культуры и спорта (ремонт стадиона, софинансирование)</w:t>
            </w:r>
          </w:p>
        </w:tc>
        <w:tc>
          <w:tcPr>
            <w:tcW w:w="1170" w:type="dxa"/>
            <w:vAlign w:val="center"/>
          </w:tcPr>
          <w:p w:rsidR="009E43AD" w:rsidRPr="005A2642" w:rsidRDefault="009E43AD" w:rsidP="0038733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43AD" w:rsidRPr="00387339" w:rsidRDefault="009E43AD" w:rsidP="00C97178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62410</w:t>
            </w:r>
            <w:r>
              <w:rPr>
                <w:rFonts w:ascii="Times New Roman" w:hAnsi="Times New Roman" w:cs="Times New Roman"/>
                <w:lang w:val="en-US"/>
              </w:rPr>
              <w:t>S0000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E43AD" w:rsidRPr="000C5F1C" w:rsidRDefault="009E43AD" w:rsidP="005B392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  <w:lang w:val="en-US"/>
              </w:rPr>
              <w:t>5 776</w:t>
            </w:r>
            <w:r w:rsidRPr="000C5F1C">
              <w:rPr>
                <w:rFonts w:ascii="Times New Roman" w:hAnsi="Times New Roman" w:cs="Times New Roman"/>
              </w:rPr>
              <w:t>,</w:t>
            </w:r>
            <w:r w:rsidR="005B392C">
              <w:rPr>
                <w:rFonts w:ascii="Times New Roman" w:hAnsi="Times New Roman" w:cs="Times New Roman"/>
              </w:rPr>
              <w:t>6</w:t>
            </w:r>
            <w:r w:rsidRPr="000C5F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1 064,0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E43AD" w:rsidRPr="000C5F1C" w:rsidRDefault="00856BB6" w:rsidP="008725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C5F1C">
              <w:rPr>
                <w:rFonts w:ascii="Times New Roman" w:hAnsi="Times New Roman" w:cs="Times New Roman"/>
              </w:rPr>
              <w:t>18,4</w:t>
            </w:r>
          </w:p>
        </w:tc>
      </w:tr>
    </w:tbl>
    <w:p w:rsidR="00A33714" w:rsidRDefault="00A33714" w:rsidP="00A33714">
      <w:r>
        <w:br w:type="page"/>
      </w:r>
    </w:p>
    <w:p w:rsidR="007E403E" w:rsidRPr="00A47965" w:rsidRDefault="00CD1D7A" w:rsidP="00BF20E8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 xml:space="preserve">риложение </w:t>
      </w:r>
      <w:r w:rsidR="007E403E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4965ED" w:rsidRPr="00A47965" w:rsidRDefault="00C87264" w:rsidP="00A4796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Администрации Александровского района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7264" w:rsidRPr="00A47965" w:rsidRDefault="008725F9" w:rsidP="00BF20E8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709" w:rsidRPr="00A4796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732F64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  <w:r w:rsidR="00C87264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7264" w:rsidRPr="00A47965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965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ED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7E403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C87264" w:rsidRDefault="00732F64" w:rsidP="00E36E7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434,3</w:t>
            </w:r>
          </w:p>
        </w:tc>
        <w:tc>
          <w:tcPr>
            <w:tcW w:w="1134" w:type="dxa"/>
            <w:vAlign w:val="center"/>
          </w:tcPr>
          <w:p w:rsidR="00C87264" w:rsidRDefault="007E403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B14989" w:rsidP="00BD61B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1247</w:t>
            </w:r>
            <w:r w:rsidR="00BD61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BD61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C87264" w:rsidRDefault="00BD61B3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10709,5</w:t>
            </w:r>
          </w:p>
        </w:tc>
        <w:tc>
          <w:tcPr>
            <w:tcW w:w="1134" w:type="dxa"/>
            <w:vAlign w:val="center"/>
          </w:tcPr>
          <w:p w:rsidR="00C87264" w:rsidRDefault="00BD61B3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85,8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732F64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21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B1498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2488,5</w:t>
            </w:r>
          </w:p>
        </w:tc>
        <w:tc>
          <w:tcPr>
            <w:tcW w:w="1134" w:type="dxa"/>
            <w:vAlign w:val="center"/>
          </w:tcPr>
          <w:p w:rsidR="00C87264" w:rsidRDefault="00B1498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77,4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66F7B">
        <w:trPr>
          <w:trHeight w:val="701"/>
        </w:trPr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8725F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3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B1498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8211,0</w:t>
            </w:r>
          </w:p>
        </w:tc>
        <w:tc>
          <w:tcPr>
            <w:tcW w:w="1134" w:type="dxa"/>
            <w:vAlign w:val="center"/>
          </w:tcPr>
          <w:p w:rsidR="00C87264" w:rsidRDefault="00B14989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89,1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9499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4B2647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BD61B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  <w:tc>
          <w:tcPr>
            <w:tcW w:w="1417" w:type="dxa"/>
            <w:vAlign w:val="center"/>
          </w:tcPr>
          <w:p w:rsidR="001115FE" w:rsidRDefault="00732F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BD61B3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12907,6</w:t>
            </w:r>
          </w:p>
        </w:tc>
        <w:tc>
          <w:tcPr>
            <w:tcW w:w="1417" w:type="dxa"/>
            <w:vAlign w:val="center"/>
          </w:tcPr>
          <w:p w:rsidR="00C87264" w:rsidRDefault="00343751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11142,0</w:t>
            </w:r>
          </w:p>
        </w:tc>
        <w:tc>
          <w:tcPr>
            <w:tcW w:w="1134" w:type="dxa"/>
            <w:vAlign w:val="center"/>
          </w:tcPr>
          <w:p w:rsidR="00C87264" w:rsidRDefault="00343751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86,3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BD61B3" w:rsidP="00E21FE2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3396,6</w:t>
            </w:r>
          </w:p>
        </w:tc>
        <w:tc>
          <w:tcPr>
            <w:tcW w:w="1417" w:type="dxa"/>
            <w:vAlign w:val="center"/>
          </w:tcPr>
          <w:p w:rsidR="00C87264" w:rsidRDefault="00343751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2781,0</w:t>
            </w:r>
          </w:p>
        </w:tc>
        <w:tc>
          <w:tcPr>
            <w:tcW w:w="1134" w:type="dxa"/>
            <w:vAlign w:val="center"/>
          </w:tcPr>
          <w:p w:rsidR="00C87264" w:rsidRDefault="00343751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81,9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34" w:type="dxa"/>
            <w:vAlign w:val="center"/>
          </w:tcPr>
          <w:p w:rsidR="001115FE" w:rsidRDefault="00E21FE2" w:rsidP="00257A49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  <w:r w:rsidR="008809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343751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8211,0</w:t>
            </w:r>
          </w:p>
        </w:tc>
        <w:tc>
          <w:tcPr>
            <w:tcW w:w="1134" w:type="dxa"/>
            <w:vAlign w:val="center"/>
          </w:tcPr>
          <w:p w:rsidR="001115FE" w:rsidRDefault="00343751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89,1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880984" w:rsidP="00343751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3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343751" w:rsidP="0049499E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E403E" w:rsidRPr="00A47965" w:rsidRDefault="0061157E" w:rsidP="0061157E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A47965">
        <w:rPr>
          <w:rFonts w:ascii="Times New Roman" w:eastAsia="Times New Roman" w:hAnsi="Times New Roman" w:cs="Times New Roman"/>
          <w:sz w:val="20"/>
          <w:szCs w:val="20"/>
        </w:rPr>
        <w:t>риложение 1</w:t>
      </w:r>
      <w:r w:rsidR="007E403E" w:rsidRPr="00A47965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61157E" w:rsidRPr="00A47965" w:rsidRDefault="0061157E" w:rsidP="00A47965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 Александровского района</w:t>
      </w:r>
    </w:p>
    <w:p w:rsidR="0061157E" w:rsidRPr="00A47965" w:rsidRDefault="00E21FE2" w:rsidP="004965ED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47965">
        <w:rPr>
          <w:rFonts w:ascii="Times New Roman" w:eastAsia="Times New Roman" w:hAnsi="Times New Roman" w:cs="Times New Roman"/>
          <w:sz w:val="20"/>
          <w:szCs w:val="20"/>
        </w:rPr>
        <w:t>Томской области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57E" w:rsidRPr="00A47965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61157E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65ED" w:rsidRPr="00A47965">
        <w:rPr>
          <w:rFonts w:ascii="Times New Roman" w:eastAsia="Times New Roman" w:hAnsi="Times New Roman" w:cs="Times New Roman"/>
          <w:sz w:val="20"/>
          <w:szCs w:val="20"/>
        </w:rPr>
        <w:t>1</w:t>
      </w:r>
      <w:r w:rsidR="0061157E" w:rsidRPr="00A47965">
        <w:rPr>
          <w:rFonts w:ascii="Times New Roman" w:eastAsia="Times New Roman" w:hAnsi="Times New Roman" w:cs="Times New Roman"/>
          <w:sz w:val="20"/>
          <w:szCs w:val="20"/>
        </w:rPr>
        <w:t>0</w:t>
      </w:r>
      <w:r w:rsidR="00D4341C" w:rsidRPr="00A479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1157E" w:rsidRPr="00A47965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38599A" w:rsidRPr="00A47965">
        <w:rPr>
          <w:rFonts w:ascii="Times New Roman" w:eastAsia="Times New Roman" w:hAnsi="Times New Roman" w:cs="Times New Roman"/>
          <w:sz w:val="20"/>
          <w:szCs w:val="20"/>
        </w:rPr>
        <w:t>9</w:t>
      </w:r>
      <w:r w:rsidR="0061157E" w:rsidRPr="00A4796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47965">
        <w:rPr>
          <w:rFonts w:ascii="Times New Roman" w:eastAsia="Times New Roman" w:hAnsi="Times New Roman" w:cs="Times New Roman"/>
          <w:sz w:val="20"/>
          <w:szCs w:val="20"/>
        </w:rPr>
        <w:t>1074</w:t>
      </w:r>
    </w:p>
    <w:p w:rsidR="00A47965" w:rsidRDefault="00A47965" w:rsidP="001F2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6A9" w:rsidRPr="001F26A9" w:rsidRDefault="001F26A9" w:rsidP="001F2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1F26A9" w:rsidRPr="001F26A9" w:rsidRDefault="001F26A9" w:rsidP="001F26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1F26A9" w:rsidRPr="001F26A9" w:rsidRDefault="001F26A9" w:rsidP="001F26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«Александровский район» за </w:t>
      </w:r>
      <w:r w:rsidR="00D4341C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F26A9" w:rsidRPr="001F26A9" w:rsidRDefault="001F26A9" w:rsidP="001F26A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6A9">
        <w:rPr>
          <w:rFonts w:ascii="Times New Roman" w:eastAsia="Times New Roman" w:hAnsi="Times New Roman" w:cs="Times New Roman"/>
          <w:b/>
          <w:sz w:val="24"/>
          <w:szCs w:val="24"/>
        </w:rPr>
        <w:t>1.Доходы бюджета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Доходы бюджета </w:t>
      </w:r>
      <w:r w:rsidR="00DA0FC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</w:t>
      </w:r>
      <w:r w:rsidRPr="001F26A9">
        <w:rPr>
          <w:rFonts w:ascii="Times New Roman" w:eastAsia="Times New Roman" w:hAnsi="Times New Roman" w:cs="Times New Roman"/>
        </w:rPr>
        <w:t>район</w:t>
      </w:r>
      <w:r w:rsidR="00DA0FCF">
        <w:rPr>
          <w:rFonts w:ascii="Times New Roman" w:eastAsia="Times New Roman" w:hAnsi="Times New Roman" w:cs="Times New Roman"/>
        </w:rPr>
        <w:t>»</w:t>
      </w:r>
      <w:r w:rsidRPr="001F26A9">
        <w:rPr>
          <w:rFonts w:ascii="Times New Roman" w:eastAsia="Times New Roman" w:hAnsi="Times New Roman" w:cs="Times New Roman"/>
        </w:rPr>
        <w:t xml:space="preserve"> за </w:t>
      </w:r>
      <w:r w:rsidR="00D4341C">
        <w:rPr>
          <w:rFonts w:ascii="Times New Roman" w:eastAsia="Times New Roman" w:hAnsi="Times New Roman" w:cs="Times New Roman"/>
        </w:rPr>
        <w:t>9 месяцев</w:t>
      </w:r>
      <w:r w:rsidR="007C5EDF">
        <w:rPr>
          <w:rFonts w:ascii="Times New Roman" w:eastAsia="Times New Roman" w:hAnsi="Times New Roman" w:cs="Times New Roman"/>
        </w:rPr>
        <w:t xml:space="preserve"> 2019 года составили 520205,0 </w:t>
      </w:r>
      <w:r w:rsidRPr="001F26A9">
        <w:rPr>
          <w:rFonts w:ascii="Times New Roman" w:eastAsia="Times New Roman" w:hAnsi="Times New Roman" w:cs="Times New Roman"/>
        </w:rPr>
        <w:t>т</w:t>
      </w:r>
      <w:r w:rsidR="007C5EDF">
        <w:rPr>
          <w:rFonts w:ascii="Times New Roman" w:eastAsia="Times New Roman" w:hAnsi="Times New Roman" w:cs="Times New Roman"/>
        </w:rPr>
        <w:t>ыс. рублей, что составляет 71,3</w:t>
      </w:r>
      <w:r w:rsidR="00666514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 xml:space="preserve">% от утвержденных годовых бюджетных назначений. 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По сравнению с аналогичным периодом прошлого года</w:t>
      </w:r>
      <w:r w:rsidR="00F076D7">
        <w:rPr>
          <w:rFonts w:ascii="Times New Roman" w:eastAsia="Times New Roman" w:hAnsi="Times New Roman" w:cs="Times New Roman"/>
        </w:rPr>
        <w:t>,</w:t>
      </w:r>
      <w:r w:rsidRPr="001F26A9">
        <w:rPr>
          <w:rFonts w:ascii="Times New Roman" w:eastAsia="Times New Roman" w:hAnsi="Times New Roman" w:cs="Times New Roman"/>
        </w:rPr>
        <w:t xml:space="preserve"> объем поступления доходов </w:t>
      </w:r>
      <w:r w:rsidR="006032DF">
        <w:rPr>
          <w:rFonts w:ascii="Times New Roman" w:eastAsia="Times New Roman" w:hAnsi="Times New Roman" w:cs="Times New Roman"/>
        </w:rPr>
        <w:t>в бюджет района увеличи</w:t>
      </w:r>
      <w:r w:rsidR="00D02CFB">
        <w:rPr>
          <w:rFonts w:ascii="Times New Roman" w:eastAsia="Times New Roman" w:hAnsi="Times New Roman" w:cs="Times New Roman"/>
        </w:rPr>
        <w:t xml:space="preserve">лся на </w:t>
      </w:r>
      <w:r w:rsidR="00F076D7">
        <w:rPr>
          <w:rFonts w:ascii="Times New Roman" w:eastAsia="Times New Roman" w:hAnsi="Times New Roman" w:cs="Times New Roman"/>
        </w:rPr>
        <w:t>27020,0,5тыс. рублей, или на 105,5</w:t>
      </w:r>
      <w:r w:rsidRPr="001F26A9">
        <w:rPr>
          <w:rFonts w:ascii="Times New Roman" w:eastAsia="Times New Roman" w:hAnsi="Times New Roman" w:cs="Times New Roman"/>
        </w:rPr>
        <w:t xml:space="preserve"> % . Наблюдается увеличение поступления доходов в бюджет района по нало</w:t>
      </w:r>
      <w:r w:rsidR="001B2E46">
        <w:rPr>
          <w:rFonts w:ascii="Times New Roman" w:eastAsia="Times New Roman" w:hAnsi="Times New Roman" w:cs="Times New Roman"/>
        </w:rPr>
        <w:t>говым и неналоговым д</w:t>
      </w:r>
      <w:r w:rsidR="00F076D7">
        <w:rPr>
          <w:rFonts w:ascii="Times New Roman" w:eastAsia="Times New Roman" w:hAnsi="Times New Roman" w:cs="Times New Roman"/>
        </w:rPr>
        <w:t>оходам на 5355</w:t>
      </w:r>
      <w:r w:rsidR="00D02CFB">
        <w:rPr>
          <w:rFonts w:ascii="Times New Roman" w:eastAsia="Times New Roman" w:hAnsi="Times New Roman" w:cs="Times New Roman"/>
        </w:rPr>
        <w:t>,0</w:t>
      </w:r>
      <w:r w:rsidRPr="001F26A9">
        <w:rPr>
          <w:rFonts w:ascii="Times New Roman" w:eastAsia="Times New Roman" w:hAnsi="Times New Roman" w:cs="Times New Roman"/>
        </w:rPr>
        <w:t xml:space="preserve"> тыс. рублей </w:t>
      </w:r>
      <w:r w:rsidR="006032DF">
        <w:rPr>
          <w:rFonts w:ascii="Times New Roman" w:eastAsia="Times New Roman" w:hAnsi="Times New Roman" w:cs="Times New Roman"/>
        </w:rPr>
        <w:t xml:space="preserve">или на </w:t>
      </w:r>
      <w:r w:rsidR="00F076D7">
        <w:rPr>
          <w:rFonts w:ascii="Times New Roman" w:eastAsia="Times New Roman" w:hAnsi="Times New Roman" w:cs="Times New Roman"/>
        </w:rPr>
        <w:t>104,2</w:t>
      </w:r>
      <w:r w:rsidR="00330044">
        <w:rPr>
          <w:rFonts w:ascii="Times New Roman" w:eastAsia="Times New Roman" w:hAnsi="Times New Roman" w:cs="Times New Roman"/>
        </w:rPr>
        <w:t xml:space="preserve">%, </w:t>
      </w:r>
      <w:r w:rsidRPr="001F26A9">
        <w:rPr>
          <w:rFonts w:ascii="Times New Roman" w:eastAsia="Times New Roman" w:hAnsi="Times New Roman" w:cs="Times New Roman"/>
        </w:rPr>
        <w:t xml:space="preserve">по </w:t>
      </w:r>
      <w:r w:rsidR="006032DF">
        <w:rPr>
          <w:rFonts w:ascii="Times New Roman" w:eastAsia="Times New Roman" w:hAnsi="Times New Roman" w:cs="Times New Roman"/>
        </w:rPr>
        <w:t>безвозмездным платежам</w:t>
      </w:r>
      <w:r w:rsidR="001B2E46">
        <w:rPr>
          <w:rFonts w:ascii="Times New Roman" w:eastAsia="Times New Roman" w:hAnsi="Times New Roman" w:cs="Times New Roman"/>
        </w:rPr>
        <w:t xml:space="preserve"> </w:t>
      </w:r>
      <w:r w:rsidR="00330044">
        <w:rPr>
          <w:rFonts w:ascii="Times New Roman" w:eastAsia="Times New Roman" w:hAnsi="Times New Roman" w:cs="Times New Roman"/>
        </w:rPr>
        <w:t xml:space="preserve">поступления </w:t>
      </w:r>
      <w:r w:rsidR="006032DF">
        <w:rPr>
          <w:rFonts w:ascii="Times New Roman" w:eastAsia="Times New Roman" w:hAnsi="Times New Roman" w:cs="Times New Roman"/>
        </w:rPr>
        <w:t>увеличились</w:t>
      </w:r>
      <w:r w:rsidR="00D02CFB">
        <w:rPr>
          <w:rFonts w:ascii="Times New Roman" w:eastAsia="Times New Roman" w:hAnsi="Times New Roman" w:cs="Times New Roman"/>
        </w:rPr>
        <w:t xml:space="preserve"> </w:t>
      </w:r>
      <w:r w:rsidR="001B2E46">
        <w:rPr>
          <w:rFonts w:ascii="Times New Roman" w:eastAsia="Times New Roman" w:hAnsi="Times New Roman" w:cs="Times New Roman"/>
        </w:rPr>
        <w:t xml:space="preserve">на </w:t>
      </w:r>
      <w:r w:rsidR="00F076D7">
        <w:rPr>
          <w:rFonts w:ascii="Times New Roman" w:eastAsia="Times New Roman" w:hAnsi="Times New Roman" w:cs="Times New Roman"/>
        </w:rPr>
        <w:t>21755,0</w:t>
      </w:r>
      <w:r w:rsidR="00D02CFB">
        <w:rPr>
          <w:rFonts w:ascii="Times New Roman" w:eastAsia="Times New Roman" w:hAnsi="Times New Roman" w:cs="Times New Roman"/>
        </w:rPr>
        <w:t xml:space="preserve"> </w:t>
      </w:r>
      <w:r w:rsidR="00F076D7">
        <w:rPr>
          <w:rFonts w:ascii="Times New Roman" w:eastAsia="Times New Roman" w:hAnsi="Times New Roman" w:cs="Times New Roman"/>
        </w:rPr>
        <w:t>тыс. рублей или на 105</w:t>
      </w:r>
      <w:r w:rsidR="00330044">
        <w:rPr>
          <w:rFonts w:ascii="Times New Roman" w:eastAsia="Times New Roman" w:hAnsi="Times New Roman" w:cs="Times New Roman"/>
        </w:rPr>
        <w:t>,9%.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F26A9">
        <w:rPr>
          <w:rFonts w:ascii="Times New Roman" w:eastAsia="Times New Roman" w:hAnsi="Times New Roman" w:cs="Times New Roman"/>
          <w:color w:val="000000" w:themeColor="text1"/>
        </w:rPr>
        <w:t>Стру</w:t>
      </w:r>
      <w:r w:rsidR="007C5EDF">
        <w:rPr>
          <w:rFonts w:ascii="Times New Roman" w:eastAsia="Times New Roman" w:hAnsi="Times New Roman" w:cs="Times New Roman"/>
          <w:color w:val="000000" w:themeColor="text1"/>
        </w:rPr>
        <w:t>ктура доходов бюджета района за 9 месяцев</w:t>
      </w:r>
      <w:r w:rsidR="001B2E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02CFB">
        <w:rPr>
          <w:rFonts w:ascii="Times New Roman" w:eastAsia="Times New Roman" w:hAnsi="Times New Roman" w:cs="Times New Roman"/>
          <w:color w:val="000000" w:themeColor="text1"/>
        </w:rPr>
        <w:t>2019</w:t>
      </w:r>
      <w:r w:rsidRPr="001F26A9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1F26A9" w:rsidRPr="001F26A9" w:rsidRDefault="001F26A9" w:rsidP="001F26A9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F26A9" w:rsidRPr="001F26A9" w:rsidRDefault="001F26A9" w:rsidP="001F26A9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1F26A9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17"/>
      </w:tblGrid>
      <w:tr w:rsidR="001F26A9" w:rsidRPr="001F26A9" w:rsidTr="00BC4F27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1F26A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282" w:rsidRDefault="001F26A9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="007C5EDF">
              <w:rPr>
                <w:rFonts w:ascii="Times New Roman" w:eastAsia="Times New Roman" w:hAnsi="Times New Roman" w:cs="Times New Roman"/>
                <w:iCs/>
                <w:lang w:eastAsia="x-none"/>
              </w:rPr>
              <w:t>9 месяцев</w:t>
            </w:r>
          </w:p>
          <w:p w:rsidR="001F26A9" w:rsidRPr="001F26A9" w:rsidRDefault="00666514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2018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1F26A9" w:rsidRPr="001F26A9" w:rsidRDefault="001F26A9" w:rsidP="001F26A9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666514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2019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201</w:t>
            </w:r>
            <w:r w:rsidR="00666514">
              <w:rPr>
                <w:rFonts w:ascii="Times New Roman" w:eastAsia="Times New Roman" w:hAnsi="Times New Roman" w:cs="Times New Roman"/>
                <w:iCs/>
                <w:lang w:eastAsia="x-none"/>
              </w:rPr>
              <w:t>8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1F26A9" w:rsidRPr="001F26A9" w:rsidTr="00BC4F27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1F26A9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1F26A9" w:rsidRPr="001F26A9" w:rsidTr="00BC4F2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493095,0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ED0A7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729711,0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ED0A7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520205,0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1F26A9" w:rsidRPr="001F26A9" w:rsidTr="00BC4F27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932227">
            <w:pPr>
              <w:numPr>
                <w:ilvl w:val="0"/>
                <w:numId w:val="4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F12DC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127298,0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ED0A7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185603,0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ED0A76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132653,0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104,2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932227">
            <w:pPr>
              <w:numPr>
                <w:ilvl w:val="0"/>
                <w:numId w:val="4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365797,0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544108,0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387552,0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105,9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538330,0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387583,0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111,7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19598,0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C5EDF" w:rsidP="008C128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382,8</w:t>
            </w:r>
          </w:p>
        </w:tc>
      </w:tr>
      <w:tr w:rsidR="001F26A9" w:rsidRPr="001F26A9" w:rsidTr="00BC4F27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C5EDF">
              <w:rPr>
                <w:rFonts w:ascii="Times New Roman" w:eastAsia="Times New Roman" w:hAnsi="Times New Roman" w:cs="Times New Roman"/>
              </w:rPr>
              <w:t>1331,0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1D125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-4610,0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D6756F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346,4</w:t>
            </w:r>
          </w:p>
        </w:tc>
      </w:tr>
    </w:tbl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Объем поступления налоговых и неналоговых доходов за </w:t>
      </w:r>
      <w:r w:rsidR="00F076D7">
        <w:rPr>
          <w:rFonts w:ascii="Times New Roman" w:eastAsia="Times New Roman" w:hAnsi="Times New Roman" w:cs="Times New Roman"/>
          <w:color w:val="000000" w:themeColor="text1"/>
        </w:rPr>
        <w:t>9 месяцев</w:t>
      </w:r>
      <w:r w:rsidR="000A6AD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034F9">
        <w:rPr>
          <w:rFonts w:ascii="Times New Roman" w:eastAsia="Times New Roman" w:hAnsi="Times New Roman" w:cs="Times New Roman"/>
        </w:rPr>
        <w:t>2019</w:t>
      </w:r>
      <w:r w:rsidR="00F076D7">
        <w:rPr>
          <w:rFonts w:ascii="Times New Roman" w:eastAsia="Times New Roman" w:hAnsi="Times New Roman" w:cs="Times New Roman"/>
        </w:rPr>
        <w:t xml:space="preserve"> года составил 132653,0</w:t>
      </w:r>
      <w:r w:rsidRPr="001F26A9">
        <w:rPr>
          <w:rFonts w:ascii="Times New Roman" w:eastAsia="Times New Roman" w:hAnsi="Times New Roman" w:cs="Times New Roman"/>
        </w:rPr>
        <w:t xml:space="preserve"> т</w:t>
      </w:r>
      <w:r w:rsidR="00C22BB2">
        <w:rPr>
          <w:rFonts w:ascii="Times New Roman" w:eastAsia="Times New Roman" w:hAnsi="Times New Roman" w:cs="Times New Roman"/>
        </w:rPr>
        <w:t xml:space="preserve">ыс. рублей, или исполнен на </w:t>
      </w:r>
      <w:r w:rsidR="00F076D7">
        <w:rPr>
          <w:rFonts w:ascii="Times New Roman" w:eastAsia="Times New Roman" w:hAnsi="Times New Roman" w:cs="Times New Roman"/>
        </w:rPr>
        <w:t>71,5</w:t>
      </w:r>
      <w:r w:rsidRPr="001F26A9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</w:t>
      </w:r>
    </w:p>
    <w:p w:rsidR="001F26A9" w:rsidRDefault="00D356ED" w:rsidP="00A61E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уровню </w:t>
      </w:r>
      <w:r w:rsidR="001F26A9" w:rsidRPr="001F26A9">
        <w:rPr>
          <w:rFonts w:ascii="Times New Roman" w:eastAsia="Times New Roman" w:hAnsi="Times New Roman" w:cs="Times New Roman"/>
        </w:rPr>
        <w:t xml:space="preserve">соответствующего периода прошлого года </w:t>
      </w:r>
      <w:r w:rsidR="004610CF">
        <w:rPr>
          <w:rFonts w:ascii="Times New Roman" w:eastAsia="Times New Roman" w:hAnsi="Times New Roman" w:cs="Times New Roman"/>
        </w:rPr>
        <w:t xml:space="preserve">темп </w:t>
      </w:r>
      <w:r w:rsidR="001F26A9" w:rsidRPr="001F26A9">
        <w:rPr>
          <w:rFonts w:ascii="Times New Roman" w:eastAsia="Times New Roman" w:hAnsi="Times New Roman" w:cs="Times New Roman"/>
        </w:rPr>
        <w:t>рост</w:t>
      </w:r>
      <w:r w:rsidR="004610CF">
        <w:rPr>
          <w:rFonts w:ascii="Times New Roman" w:eastAsia="Times New Roman" w:hAnsi="Times New Roman" w:cs="Times New Roman"/>
        </w:rPr>
        <w:t>а</w:t>
      </w:r>
      <w:r w:rsidR="001F26A9" w:rsidRPr="001F26A9">
        <w:rPr>
          <w:rFonts w:ascii="Times New Roman" w:eastAsia="Times New Roman" w:hAnsi="Times New Roman" w:cs="Times New Roman"/>
        </w:rPr>
        <w:t xml:space="preserve"> поступлений налоговых и неналоговых </w:t>
      </w:r>
      <w:r w:rsidR="00C22BB2">
        <w:rPr>
          <w:rFonts w:ascii="Times New Roman" w:eastAsia="Times New Roman" w:hAnsi="Times New Roman" w:cs="Times New Roman"/>
        </w:rPr>
        <w:t xml:space="preserve">доходов составил </w:t>
      </w:r>
      <w:r w:rsidR="00F076D7">
        <w:rPr>
          <w:rFonts w:ascii="Times New Roman" w:eastAsia="Times New Roman" w:hAnsi="Times New Roman" w:cs="Times New Roman"/>
        </w:rPr>
        <w:t>104,2</w:t>
      </w:r>
      <w:r w:rsidR="00A61E8E">
        <w:rPr>
          <w:rFonts w:ascii="Times New Roman" w:eastAsia="Times New Roman" w:hAnsi="Times New Roman" w:cs="Times New Roman"/>
        </w:rPr>
        <w:t>%</w:t>
      </w:r>
    </w:p>
    <w:p w:rsidR="001F26A9" w:rsidRPr="001F26A9" w:rsidRDefault="001F26A9" w:rsidP="001F26A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Структура поступления налоговых и неналоговых доходов </w:t>
      </w:r>
      <w:r w:rsidR="0084337E">
        <w:rPr>
          <w:rFonts w:ascii="Times New Roman" w:eastAsia="Times New Roman" w:hAnsi="Times New Roman" w:cs="Times New Roman"/>
        </w:rPr>
        <w:t xml:space="preserve">за </w:t>
      </w:r>
      <w:r w:rsidR="00F076D7">
        <w:rPr>
          <w:rFonts w:ascii="Times New Roman" w:eastAsia="Times New Roman" w:hAnsi="Times New Roman" w:cs="Times New Roman"/>
        </w:rPr>
        <w:t>9 месяцев</w:t>
      </w:r>
      <w:r w:rsidR="00A61E8E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20</w:t>
      </w:r>
      <w:r w:rsidR="00A61E8E">
        <w:rPr>
          <w:rFonts w:ascii="Times New Roman" w:eastAsia="Times New Roman" w:hAnsi="Times New Roman" w:cs="Times New Roman"/>
        </w:rPr>
        <w:t>19</w:t>
      </w:r>
      <w:r w:rsidRPr="001F26A9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1F26A9" w:rsidRPr="001F26A9" w:rsidRDefault="001F26A9" w:rsidP="001F26A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6A9" w:rsidRPr="001F26A9" w:rsidRDefault="001F26A9" w:rsidP="001F26A9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1F26A9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1F26A9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1F26A9" w:rsidRPr="001F26A9" w:rsidTr="00BC4F27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8" w:rsidRDefault="001F26A9" w:rsidP="00BC4F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F076D7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9 месяцев</w:t>
            </w:r>
          </w:p>
          <w:p w:rsidR="001F26A9" w:rsidRPr="001F26A9" w:rsidRDefault="007E24D2" w:rsidP="00BC4F28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2018</w:t>
            </w:r>
            <w:r w:rsidR="001F26A9" w:rsidRPr="00303EA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7E24D2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2019</w:t>
            </w:r>
            <w:r w:rsidR="001F26A9"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1F26A9" w:rsidRPr="001F26A9" w:rsidTr="00BC4F27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1F26A9" w:rsidRPr="001F26A9" w:rsidTr="004610C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932227">
            <w:pPr>
              <w:numPr>
                <w:ilvl w:val="0"/>
                <w:numId w:val="4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127298,0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185603,0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132653,0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47009" w:rsidP="004610CF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47009" w:rsidP="004610CF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104,2</w:t>
            </w: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1F26A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106983,0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79203,0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110,3</w:t>
            </w:r>
          </w:p>
        </w:tc>
      </w:tr>
      <w:tr w:rsidR="001F26A9" w:rsidRPr="00D356ED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D356ED">
              <w:rPr>
                <w:rFonts w:ascii="Times New Roman" w:eastAsia="Times New Roman" w:hAnsi="Times New Roman" w:cs="Times New Roman"/>
                <w:iCs/>
              </w:rPr>
              <w:t xml:space="preserve">Акцизы по подакцизным товарам (продукции), </w:t>
            </w:r>
            <w:r w:rsidRPr="00D356ED">
              <w:rPr>
                <w:rFonts w:ascii="Times New Roman" w:eastAsia="Times New Roman" w:hAnsi="Times New Roman" w:cs="Times New Roman"/>
                <w:iCs/>
              </w:rPr>
              <w:lastRenderedPageBreak/>
              <w:t>производимым на территории РФ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1F26A9" w:rsidRPr="00D356ED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lastRenderedPageBreak/>
              <w:t>Налоги на совокупный доход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4986,0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1F26A9" w:rsidRPr="00D356ED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1F26A9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1F26A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F26A9" w:rsidRPr="00D356ED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356ED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44700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</w:tr>
      <w:tr w:rsidR="00B05D4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Pr="001F26A9" w:rsidRDefault="00B05D4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49" w:rsidRDefault="00B05D49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36671,0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B110A0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63,5</w:t>
            </w: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1F26A9" w:rsidRPr="00D356ED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D356ED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356ED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D356ED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1F26A9" w:rsidRPr="001F26A9" w:rsidTr="004610CF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6A9" w:rsidRPr="001F26A9" w:rsidRDefault="001F26A9" w:rsidP="001F26A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F076D7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1266F" w:rsidP="004610CF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7023,0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A9" w:rsidRPr="001F26A9" w:rsidRDefault="007D0EE7" w:rsidP="004610CF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484,7</w:t>
            </w:r>
          </w:p>
        </w:tc>
      </w:tr>
    </w:tbl>
    <w:p w:rsidR="00D4745D" w:rsidRDefault="00D4745D" w:rsidP="00C971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1F26A9" w:rsidRDefault="001F26A9" w:rsidP="00C9717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>Поступления налоговы</w:t>
      </w:r>
      <w:r w:rsidR="00D356ED">
        <w:rPr>
          <w:rFonts w:ascii="Times New Roman" w:eastAsia="Times New Roman" w:hAnsi="Times New Roman" w:cs="Times New Roman"/>
        </w:rPr>
        <w:t>х</w:t>
      </w:r>
      <w:r w:rsidRPr="001F26A9">
        <w:rPr>
          <w:rFonts w:ascii="Times New Roman" w:eastAsia="Times New Roman" w:hAnsi="Times New Roman" w:cs="Times New Roman"/>
        </w:rPr>
        <w:t xml:space="preserve"> и неналоговы</w:t>
      </w:r>
      <w:r w:rsidR="00D356ED">
        <w:rPr>
          <w:rFonts w:ascii="Times New Roman" w:eastAsia="Times New Roman" w:hAnsi="Times New Roman" w:cs="Times New Roman"/>
        </w:rPr>
        <w:t>х</w:t>
      </w:r>
      <w:r w:rsidRPr="001F26A9">
        <w:rPr>
          <w:rFonts w:ascii="Times New Roman" w:eastAsia="Times New Roman" w:hAnsi="Times New Roman" w:cs="Times New Roman"/>
        </w:rPr>
        <w:t xml:space="preserve"> доход</w:t>
      </w:r>
      <w:r w:rsidR="00D356ED">
        <w:rPr>
          <w:rFonts w:ascii="Times New Roman" w:eastAsia="Times New Roman" w:hAnsi="Times New Roman" w:cs="Times New Roman"/>
        </w:rPr>
        <w:t>ов</w:t>
      </w:r>
      <w:r w:rsidRPr="001F26A9">
        <w:rPr>
          <w:rFonts w:ascii="Times New Roman" w:eastAsia="Times New Roman" w:hAnsi="Times New Roman" w:cs="Times New Roman"/>
        </w:rPr>
        <w:t xml:space="preserve"> </w:t>
      </w:r>
      <w:r w:rsidR="00561314">
        <w:rPr>
          <w:rFonts w:ascii="Times New Roman" w:eastAsia="Times New Roman" w:hAnsi="Times New Roman" w:cs="Times New Roman"/>
        </w:rPr>
        <w:t>за</w:t>
      </w:r>
      <w:r w:rsidRPr="001F26A9">
        <w:rPr>
          <w:rFonts w:ascii="Times New Roman" w:eastAsia="Times New Roman" w:hAnsi="Times New Roman" w:cs="Times New Roman"/>
        </w:rPr>
        <w:t xml:space="preserve"> </w:t>
      </w:r>
      <w:r w:rsidR="009E54E2">
        <w:rPr>
          <w:rFonts w:ascii="Times New Roman" w:eastAsia="Times New Roman" w:hAnsi="Times New Roman" w:cs="Times New Roman"/>
        </w:rPr>
        <w:t>9 месяцев</w:t>
      </w:r>
      <w:r w:rsidR="00A61E8E">
        <w:rPr>
          <w:rFonts w:ascii="Times New Roman" w:eastAsia="Times New Roman" w:hAnsi="Times New Roman" w:cs="Times New Roman"/>
        </w:rPr>
        <w:t xml:space="preserve"> 2019</w:t>
      </w:r>
      <w:r w:rsidRPr="001F26A9">
        <w:rPr>
          <w:rFonts w:ascii="Times New Roman" w:eastAsia="Times New Roman" w:hAnsi="Times New Roman" w:cs="Times New Roman"/>
        </w:rPr>
        <w:t xml:space="preserve"> года </w:t>
      </w:r>
      <w:r w:rsidR="00D356ED">
        <w:rPr>
          <w:rFonts w:ascii="Times New Roman" w:eastAsia="Times New Roman" w:hAnsi="Times New Roman" w:cs="Times New Roman"/>
        </w:rPr>
        <w:t xml:space="preserve">увеличились </w:t>
      </w:r>
      <w:r w:rsidRPr="001F26A9">
        <w:rPr>
          <w:rFonts w:ascii="Times New Roman" w:eastAsia="Times New Roman" w:hAnsi="Times New Roman" w:cs="Times New Roman"/>
        </w:rPr>
        <w:t>к уровню прошло</w:t>
      </w:r>
      <w:r w:rsidR="00D356ED">
        <w:rPr>
          <w:rFonts w:ascii="Times New Roman" w:eastAsia="Times New Roman" w:hAnsi="Times New Roman" w:cs="Times New Roman"/>
        </w:rPr>
        <w:t xml:space="preserve">го года по следующим </w:t>
      </w:r>
      <w:r w:rsidR="00BE0EB6">
        <w:rPr>
          <w:rFonts w:ascii="Times New Roman" w:eastAsia="Times New Roman" w:hAnsi="Times New Roman" w:cs="Times New Roman"/>
        </w:rPr>
        <w:t xml:space="preserve">видам </w:t>
      </w:r>
      <w:r w:rsidR="00D356ED">
        <w:rPr>
          <w:rFonts w:ascii="Times New Roman" w:eastAsia="Times New Roman" w:hAnsi="Times New Roman" w:cs="Times New Roman"/>
        </w:rPr>
        <w:t>доход</w:t>
      </w:r>
      <w:r w:rsidR="00BE0EB6">
        <w:rPr>
          <w:rFonts w:ascii="Times New Roman" w:eastAsia="Times New Roman" w:hAnsi="Times New Roman" w:cs="Times New Roman"/>
        </w:rPr>
        <w:t>ов</w:t>
      </w:r>
      <w:r w:rsidR="00D356ED">
        <w:rPr>
          <w:rFonts w:ascii="Times New Roman" w:eastAsia="Times New Roman" w:hAnsi="Times New Roman" w:cs="Times New Roman"/>
        </w:rPr>
        <w:t xml:space="preserve">: </w:t>
      </w:r>
    </w:p>
    <w:p w:rsidR="007C1DD8" w:rsidRPr="00A73C51" w:rsidRDefault="00D2590D" w:rsidP="00A73C51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Н</w:t>
      </w:r>
      <w:r w:rsidR="001F26A9" w:rsidRPr="00A73C51">
        <w:rPr>
          <w:rFonts w:ascii="Times New Roman" w:eastAsia="Times New Roman" w:hAnsi="Times New Roman" w:cs="Times New Roman"/>
        </w:rPr>
        <w:t xml:space="preserve">алог на доходы физических лиц </w:t>
      </w:r>
      <w:r w:rsidRPr="00A73C51">
        <w:rPr>
          <w:rFonts w:ascii="Times New Roman" w:eastAsia="Times New Roman" w:hAnsi="Times New Roman" w:cs="Times New Roman"/>
        </w:rPr>
        <w:t>(далее – НДФЛ)</w:t>
      </w:r>
      <w:r w:rsidR="001F26A9" w:rsidRPr="00A73C51">
        <w:rPr>
          <w:rFonts w:ascii="Times New Roman" w:eastAsia="Times New Roman" w:hAnsi="Times New Roman" w:cs="Times New Roman"/>
        </w:rPr>
        <w:t xml:space="preserve"> </w:t>
      </w:r>
      <w:r w:rsidR="00BE0EB6" w:rsidRPr="00A73C51">
        <w:rPr>
          <w:rFonts w:ascii="Times New Roman" w:eastAsia="Times New Roman" w:hAnsi="Times New Roman" w:cs="Times New Roman"/>
        </w:rPr>
        <w:t xml:space="preserve">в </w:t>
      </w:r>
      <w:r w:rsidR="009E54E2" w:rsidRPr="00A73C51">
        <w:rPr>
          <w:rFonts w:ascii="Times New Roman" w:eastAsia="Times New Roman" w:hAnsi="Times New Roman" w:cs="Times New Roman"/>
        </w:rPr>
        <w:t>бюджет района поступил</w:t>
      </w:r>
      <w:r w:rsidRPr="00A73C51">
        <w:rPr>
          <w:rFonts w:ascii="Times New Roman" w:eastAsia="Times New Roman" w:hAnsi="Times New Roman" w:cs="Times New Roman"/>
        </w:rPr>
        <w:t xml:space="preserve"> в сумме </w:t>
      </w:r>
      <w:r w:rsidR="009E54E2" w:rsidRPr="00A73C51">
        <w:rPr>
          <w:rFonts w:ascii="Times New Roman" w:eastAsia="Times New Roman" w:hAnsi="Times New Roman" w:cs="Times New Roman"/>
        </w:rPr>
        <w:t xml:space="preserve"> 79203,0 тыс. рублей.</w:t>
      </w:r>
      <w:r w:rsidR="001E4E2A" w:rsidRPr="00A73C51">
        <w:rPr>
          <w:rFonts w:ascii="Times New Roman" w:eastAsia="Times New Roman" w:hAnsi="Times New Roman" w:cs="Times New Roman"/>
        </w:rPr>
        <w:t xml:space="preserve"> </w:t>
      </w:r>
      <w:r w:rsidR="004610CF" w:rsidRPr="00A73C51">
        <w:rPr>
          <w:rFonts w:ascii="Times New Roman" w:eastAsia="Times New Roman" w:hAnsi="Times New Roman" w:cs="Times New Roman"/>
        </w:rPr>
        <w:t>Годовой п</w:t>
      </w:r>
      <w:r w:rsidR="001E4E2A" w:rsidRPr="00A73C51">
        <w:rPr>
          <w:rFonts w:ascii="Times New Roman" w:eastAsia="Times New Roman" w:hAnsi="Times New Roman" w:cs="Times New Roman"/>
        </w:rPr>
        <w:t>лан</w:t>
      </w:r>
      <w:r w:rsidR="004610CF" w:rsidRPr="00A73C51">
        <w:rPr>
          <w:rFonts w:ascii="Times New Roman" w:eastAsia="Times New Roman" w:hAnsi="Times New Roman" w:cs="Times New Roman"/>
        </w:rPr>
        <w:t xml:space="preserve"> за </w:t>
      </w:r>
      <w:r w:rsidR="001E4E2A" w:rsidRPr="00A73C51">
        <w:rPr>
          <w:rFonts w:ascii="Times New Roman" w:eastAsia="Times New Roman" w:hAnsi="Times New Roman" w:cs="Times New Roman"/>
        </w:rPr>
        <w:t xml:space="preserve">9 месяцев исполнен на 74%. </w:t>
      </w:r>
    </w:p>
    <w:p w:rsidR="00D2590D" w:rsidRDefault="001E4E2A" w:rsidP="00D356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</w:t>
      </w:r>
      <w:r w:rsidR="00BE0EB6">
        <w:rPr>
          <w:rFonts w:ascii="Times New Roman" w:eastAsia="Times New Roman" w:hAnsi="Times New Roman" w:cs="Times New Roman"/>
        </w:rPr>
        <w:t>емп роста к уро</w:t>
      </w:r>
      <w:r w:rsidR="00C05DAF">
        <w:rPr>
          <w:rFonts w:ascii="Times New Roman" w:eastAsia="Times New Roman" w:hAnsi="Times New Roman" w:cs="Times New Roman"/>
        </w:rPr>
        <w:t>вню прошлого</w:t>
      </w:r>
      <w:r w:rsidR="009E54E2">
        <w:rPr>
          <w:rFonts w:ascii="Times New Roman" w:eastAsia="Times New Roman" w:hAnsi="Times New Roman" w:cs="Times New Roman"/>
        </w:rPr>
        <w:t xml:space="preserve"> года составил 110,3</w:t>
      </w:r>
      <w:r w:rsidR="007C1DD8">
        <w:rPr>
          <w:rFonts w:ascii="Times New Roman" w:eastAsia="Times New Roman" w:hAnsi="Times New Roman" w:cs="Times New Roman"/>
        </w:rPr>
        <w:t xml:space="preserve">%, или </w:t>
      </w:r>
      <w:r>
        <w:rPr>
          <w:rFonts w:ascii="Times New Roman" w:eastAsia="Times New Roman" w:hAnsi="Times New Roman" w:cs="Times New Roman"/>
        </w:rPr>
        <w:t>поступлени</w:t>
      </w:r>
      <w:r w:rsidR="007C1DD8">
        <w:rPr>
          <w:rFonts w:ascii="Times New Roman" w:eastAsia="Times New Roman" w:hAnsi="Times New Roman" w:cs="Times New Roman"/>
        </w:rPr>
        <w:t>я увеличились</w:t>
      </w:r>
      <w:r>
        <w:rPr>
          <w:rFonts w:ascii="Times New Roman" w:eastAsia="Times New Roman" w:hAnsi="Times New Roman" w:cs="Times New Roman"/>
        </w:rPr>
        <w:t xml:space="preserve"> </w:t>
      </w:r>
      <w:r w:rsidR="00BE0EB6">
        <w:rPr>
          <w:rFonts w:ascii="Times New Roman" w:eastAsia="Times New Roman" w:hAnsi="Times New Roman" w:cs="Times New Roman"/>
        </w:rPr>
        <w:t xml:space="preserve">на </w:t>
      </w:r>
      <w:r w:rsidR="009E54E2">
        <w:rPr>
          <w:rFonts w:ascii="Times New Roman" w:eastAsia="Times New Roman" w:hAnsi="Times New Roman" w:cs="Times New Roman"/>
        </w:rPr>
        <w:t>7723,0</w:t>
      </w:r>
      <w:r w:rsidR="001F26A9" w:rsidRPr="001F26A9">
        <w:rPr>
          <w:rFonts w:ascii="Times New Roman" w:eastAsia="Times New Roman" w:hAnsi="Times New Roman" w:cs="Times New Roman"/>
        </w:rPr>
        <w:t xml:space="preserve"> тыс. рублей</w:t>
      </w:r>
      <w:r w:rsidR="007C1DD8">
        <w:rPr>
          <w:rFonts w:ascii="Times New Roman" w:eastAsia="Times New Roman" w:hAnsi="Times New Roman" w:cs="Times New Roman"/>
        </w:rPr>
        <w:t>.</w:t>
      </w:r>
    </w:p>
    <w:p w:rsidR="001F26A9" w:rsidRDefault="007C1DD8" w:rsidP="00D356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C1DD8">
        <w:rPr>
          <w:rFonts w:ascii="Times New Roman" w:eastAsia="Times New Roman" w:hAnsi="Times New Roman" w:cs="Times New Roman"/>
        </w:rPr>
        <w:t>Увеличение поступлений в первую очередь связано с увеличение дополнительного норматива отчислений предоставленного взамен дотации на выравнивание бюджетной обеспеченности на</w:t>
      </w:r>
      <w:r w:rsidR="00E34A7B">
        <w:rPr>
          <w:rFonts w:ascii="Times New Roman" w:eastAsia="Times New Roman" w:hAnsi="Times New Roman" w:cs="Times New Roman"/>
        </w:rPr>
        <w:t xml:space="preserve"> 1,0</w:t>
      </w:r>
      <w:r w:rsidR="00BE0EB6">
        <w:rPr>
          <w:rFonts w:ascii="Times New Roman" w:eastAsia="Times New Roman" w:hAnsi="Times New Roman" w:cs="Times New Roman"/>
        </w:rPr>
        <w:t>9 пунктов</w:t>
      </w:r>
      <w:r>
        <w:rPr>
          <w:rFonts w:ascii="Times New Roman" w:eastAsia="Times New Roman" w:hAnsi="Times New Roman" w:cs="Times New Roman"/>
        </w:rPr>
        <w:t>.</w:t>
      </w:r>
      <w:r w:rsidR="004610CF">
        <w:rPr>
          <w:rFonts w:ascii="Times New Roman" w:eastAsia="Times New Roman" w:hAnsi="Times New Roman" w:cs="Times New Roman"/>
        </w:rPr>
        <w:t xml:space="preserve"> </w:t>
      </w:r>
      <w:r w:rsidRPr="007C1DD8">
        <w:rPr>
          <w:rFonts w:ascii="Times New Roman" w:eastAsia="Times New Roman" w:hAnsi="Times New Roman" w:cs="Times New Roman"/>
        </w:rPr>
        <w:t xml:space="preserve">На увеличение темпов роста поступления НДФЛ также  повлияло </w:t>
      </w:r>
      <w:r w:rsidR="00D2590D">
        <w:rPr>
          <w:rFonts w:ascii="Times New Roman" w:eastAsia="Times New Roman" w:hAnsi="Times New Roman" w:cs="Times New Roman"/>
        </w:rPr>
        <w:t xml:space="preserve">постановка на налоговый учет Сейсморазведочной партии №1 Кондаковский ЛУ ООО «Тюменской сервисной геофизической компании» в связи с </w:t>
      </w:r>
      <w:r w:rsidR="007E3D48">
        <w:rPr>
          <w:rFonts w:ascii="Times New Roman" w:eastAsia="Times New Roman" w:hAnsi="Times New Roman" w:cs="Times New Roman"/>
        </w:rPr>
        <w:t>открыт</w:t>
      </w:r>
      <w:r w:rsidR="00D2590D">
        <w:rPr>
          <w:rFonts w:ascii="Times New Roman" w:eastAsia="Times New Roman" w:hAnsi="Times New Roman" w:cs="Times New Roman"/>
        </w:rPr>
        <w:t>ием</w:t>
      </w:r>
      <w:r w:rsidR="007E3D48">
        <w:rPr>
          <w:rFonts w:ascii="Times New Roman" w:eastAsia="Times New Roman" w:hAnsi="Times New Roman" w:cs="Times New Roman"/>
        </w:rPr>
        <w:t xml:space="preserve"> нового месторождения</w:t>
      </w:r>
      <w:r w:rsidR="00D2590D">
        <w:rPr>
          <w:rFonts w:ascii="Times New Roman" w:eastAsia="Times New Roman" w:hAnsi="Times New Roman" w:cs="Times New Roman"/>
        </w:rPr>
        <w:t>.</w:t>
      </w:r>
    </w:p>
    <w:p w:rsidR="00E34A7B" w:rsidRPr="00A73C51" w:rsidRDefault="00D2590D" w:rsidP="00A73C51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А</w:t>
      </w:r>
      <w:r w:rsidR="00E34A7B" w:rsidRPr="00A73C51">
        <w:rPr>
          <w:rFonts w:ascii="Times New Roman" w:eastAsia="Times New Roman" w:hAnsi="Times New Roman" w:cs="Times New Roman"/>
        </w:rPr>
        <w:t>кциз</w:t>
      </w:r>
      <w:r w:rsidRPr="00A73C51">
        <w:rPr>
          <w:rFonts w:ascii="Times New Roman" w:eastAsia="Times New Roman" w:hAnsi="Times New Roman" w:cs="Times New Roman"/>
        </w:rPr>
        <w:t>ы</w:t>
      </w:r>
      <w:r w:rsidR="00E34A7B" w:rsidRPr="00A73C51">
        <w:rPr>
          <w:rFonts w:ascii="Times New Roman" w:eastAsia="Times New Roman" w:hAnsi="Times New Roman" w:cs="Times New Roman"/>
        </w:rPr>
        <w:t xml:space="preserve"> по подакцизным товарам – поступления </w:t>
      </w:r>
      <w:r w:rsidRPr="00A73C51">
        <w:rPr>
          <w:rFonts w:ascii="Times New Roman" w:eastAsia="Times New Roman" w:hAnsi="Times New Roman" w:cs="Times New Roman"/>
        </w:rPr>
        <w:t xml:space="preserve">за девять месяцев </w:t>
      </w:r>
      <w:r w:rsidR="007E3D48" w:rsidRPr="00A73C51">
        <w:rPr>
          <w:rFonts w:ascii="Times New Roman" w:eastAsia="Times New Roman" w:hAnsi="Times New Roman" w:cs="Times New Roman"/>
        </w:rPr>
        <w:t>2019 года сос</w:t>
      </w:r>
      <w:r w:rsidR="009E65F5" w:rsidRPr="00A73C51">
        <w:rPr>
          <w:rFonts w:ascii="Times New Roman" w:eastAsia="Times New Roman" w:hAnsi="Times New Roman" w:cs="Times New Roman"/>
        </w:rPr>
        <w:t>тавило</w:t>
      </w:r>
      <w:r w:rsidR="00B110A0" w:rsidRPr="00A73C51">
        <w:rPr>
          <w:rFonts w:ascii="Times New Roman" w:eastAsia="Times New Roman" w:hAnsi="Times New Roman" w:cs="Times New Roman"/>
        </w:rPr>
        <w:t xml:space="preserve"> 2</w:t>
      </w:r>
      <w:r w:rsidR="009E54E2" w:rsidRPr="00A73C51">
        <w:rPr>
          <w:rFonts w:ascii="Times New Roman" w:eastAsia="Times New Roman" w:hAnsi="Times New Roman" w:cs="Times New Roman"/>
        </w:rPr>
        <w:t>488,0</w:t>
      </w:r>
      <w:r w:rsidR="00FE0163" w:rsidRPr="00A73C51">
        <w:rPr>
          <w:rFonts w:ascii="Times New Roman" w:eastAsia="Times New Roman" w:hAnsi="Times New Roman" w:cs="Times New Roman"/>
        </w:rPr>
        <w:t xml:space="preserve"> </w:t>
      </w:r>
      <w:r w:rsidR="009E54E2" w:rsidRPr="00A73C51">
        <w:rPr>
          <w:rFonts w:ascii="Times New Roman" w:eastAsia="Times New Roman" w:hAnsi="Times New Roman" w:cs="Times New Roman"/>
        </w:rPr>
        <w:t>тыс. рублей</w:t>
      </w:r>
      <w:r w:rsidR="00B110A0" w:rsidRPr="00A73C51">
        <w:rPr>
          <w:rFonts w:ascii="Times New Roman" w:eastAsia="Times New Roman" w:hAnsi="Times New Roman" w:cs="Times New Roman"/>
        </w:rPr>
        <w:t xml:space="preserve">. </w:t>
      </w:r>
      <w:r w:rsidRPr="00A73C51">
        <w:rPr>
          <w:rFonts w:ascii="Times New Roman" w:eastAsia="Times New Roman" w:hAnsi="Times New Roman" w:cs="Times New Roman"/>
        </w:rPr>
        <w:t>Годовой план за</w:t>
      </w:r>
      <w:r w:rsidR="00B110A0" w:rsidRPr="00A73C51">
        <w:rPr>
          <w:rFonts w:ascii="Times New Roman" w:eastAsia="Times New Roman" w:hAnsi="Times New Roman" w:cs="Times New Roman"/>
        </w:rPr>
        <w:t xml:space="preserve"> 9 месяцев исполнен на 77,4%, темп роста к соответствующему периоду прошлого года составил 120%</w:t>
      </w:r>
      <w:r w:rsidR="00D4745D" w:rsidRPr="00A73C51">
        <w:rPr>
          <w:rFonts w:ascii="Times New Roman" w:eastAsia="Times New Roman" w:hAnsi="Times New Roman" w:cs="Times New Roman"/>
        </w:rPr>
        <w:t>;</w:t>
      </w:r>
    </w:p>
    <w:p w:rsidR="00D4745D" w:rsidRPr="00A73C51" w:rsidRDefault="00D2590D" w:rsidP="00A73C51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Н</w:t>
      </w:r>
      <w:r w:rsidR="00D4745D" w:rsidRPr="00A73C51">
        <w:rPr>
          <w:rFonts w:ascii="Times New Roman" w:eastAsia="Times New Roman" w:hAnsi="Times New Roman" w:cs="Times New Roman"/>
        </w:rPr>
        <w:t>алог, взимаем</w:t>
      </w:r>
      <w:r w:rsidRPr="00A73C51">
        <w:rPr>
          <w:rFonts w:ascii="Times New Roman" w:eastAsia="Times New Roman" w:hAnsi="Times New Roman" w:cs="Times New Roman"/>
        </w:rPr>
        <w:t>ый</w:t>
      </w:r>
      <w:r w:rsidR="00D4745D" w:rsidRPr="00A73C51">
        <w:rPr>
          <w:rFonts w:ascii="Times New Roman" w:eastAsia="Times New Roman" w:hAnsi="Times New Roman" w:cs="Times New Roman"/>
        </w:rPr>
        <w:t xml:space="preserve"> в связи с применением упрощенной системы налогообложения – в бюджет района поступило </w:t>
      </w:r>
      <w:r w:rsidRPr="00A73C51">
        <w:rPr>
          <w:rFonts w:ascii="Times New Roman" w:eastAsia="Times New Roman" w:hAnsi="Times New Roman" w:cs="Times New Roman"/>
        </w:rPr>
        <w:t xml:space="preserve">2457 тыс. рублей, что </w:t>
      </w:r>
      <w:r w:rsidR="00D4745D" w:rsidRPr="00A73C51">
        <w:rPr>
          <w:rFonts w:ascii="Times New Roman" w:eastAsia="Times New Roman" w:hAnsi="Times New Roman" w:cs="Times New Roman"/>
        </w:rPr>
        <w:t>на</w:t>
      </w:r>
      <w:r w:rsidR="00130365" w:rsidRPr="00A73C51">
        <w:rPr>
          <w:rFonts w:ascii="Times New Roman" w:eastAsia="Times New Roman" w:hAnsi="Times New Roman" w:cs="Times New Roman"/>
        </w:rPr>
        <w:t xml:space="preserve"> 135</w:t>
      </w:r>
      <w:r w:rsidR="00D4745D" w:rsidRPr="00A73C51">
        <w:rPr>
          <w:rFonts w:ascii="Times New Roman" w:eastAsia="Times New Roman" w:hAnsi="Times New Roman" w:cs="Times New Roman"/>
        </w:rPr>
        <w:t>,</w:t>
      </w:r>
      <w:r w:rsidR="00130365" w:rsidRPr="00A73C51">
        <w:rPr>
          <w:rFonts w:ascii="Times New Roman" w:eastAsia="Times New Roman" w:hAnsi="Times New Roman" w:cs="Times New Roman"/>
        </w:rPr>
        <w:t>0</w:t>
      </w:r>
      <w:r w:rsidR="00D4745D" w:rsidRPr="00A73C51">
        <w:rPr>
          <w:rFonts w:ascii="Times New Roman" w:eastAsia="Times New Roman" w:hAnsi="Times New Roman" w:cs="Times New Roman"/>
        </w:rPr>
        <w:t xml:space="preserve"> тыс. рублей больше, чем за соответствующий период прошлого года (увеличение налоговой базы  для</w:t>
      </w:r>
      <w:r w:rsidR="00130365" w:rsidRPr="00A73C51">
        <w:rPr>
          <w:rFonts w:ascii="Times New Roman" w:eastAsia="Times New Roman" w:hAnsi="Times New Roman" w:cs="Times New Roman"/>
        </w:rPr>
        <w:t xml:space="preserve"> исчисления налога Кауфман Н.Е). Темп роста 105,8%;</w:t>
      </w:r>
    </w:p>
    <w:p w:rsidR="00701D81" w:rsidRPr="00A73C51" w:rsidRDefault="00067C32" w:rsidP="00A73C51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Доходы от компенсации затрат государства за девять месяцев текущего года в бюджет получено 525,0 рублей, что на 114,0 тыс. рублей больше чем за 9 месяцев 2018 года за счет возврата в бюджет района целевых средств прошлых лет по результатом проверки контрольн</w:t>
      </w:r>
      <w:r>
        <w:rPr>
          <w:rFonts w:ascii="Times New Roman" w:eastAsia="Times New Roman" w:hAnsi="Times New Roman" w:cs="Times New Roman"/>
        </w:rPr>
        <w:t>ого</w:t>
      </w:r>
      <w:r w:rsidRPr="00A73C51">
        <w:rPr>
          <w:rFonts w:ascii="Times New Roman" w:eastAsia="Times New Roman" w:hAnsi="Times New Roman" w:cs="Times New Roman"/>
        </w:rPr>
        <w:t xml:space="preserve"> орган</w:t>
      </w:r>
      <w:r>
        <w:rPr>
          <w:rFonts w:ascii="Times New Roman" w:eastAsia="Times New Roman" w:hAnsi="Times New Roman" w:cs="Times New Roman"/>
        </w:rPr>
        <w:t>а</w:t>
      </w:r>
      <w:r w:rsidRPr="00A73C51">
        <w:rPr>
          <w:rFonts w:ascii="Times New Roman" w:eastAsia="Times New Roman" w:hAnsi="Times New Roman" w:cs="Times New Roman"/>
        </w:rPr>
        <w:t>.</w:t>
      </w:r>
    </w:p>
    <w:p w:rsidR="006C6FD6" w:rsidRPr="00A73C51" w:rsidRDefault="00EE2490" w:rsidP="00A73C51">
      <w:pPr>
        <w:pStyle w:val="aa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Штрафы</w:t>
      </w:r>
      <w:r w:rsidR="002416AD" w:rsidRPr="00A73C51">
        <w:rPr>
          <w:rFonts w:ascii="Times New Roman" w:eastAsia="Times New Roman" w:hAnsi="Times New Roman" w:cs="Times New Roman"/>
        </w:rPr>
        <w:t>, санкци</w:t>
      </w:r>
      <w:r w:rsidRPr="00A73C51">
        <w:rPr>
          <w:rFonts w:ascii="Times New Roman" w:eastAsia="Times New Roman" w:hAnsi="Times New Roman" w:cs="Times New Roman"/>
        </w:rPr>
        <w:t>и</w:t>
      </w:r>
      <w:r w:rsidR="001F26A9" w:rsidRPr="00A73C51">
        <w:rPr>
          <w:rFonts w:ascii="Times New Roman" w:eastAsia="Times New Roman" w:hAnsi="Times New Roman" w:cs="Times New Roman"/>
        </w:rPr>
        <w:t xml:space="preserve">, возмещение ущерба </w:t>
      </w:r>
      <w:r w:rsidR="006C6FD6" w:rsidRPr="00A73C51">
        <w:rPr>
          <w:rFonts w:ascii="Times New Roman" w:eastAsia="Times New Roman" w:hAnsi="Times New Roman" w:cs="Times New Roman"/>
        </w:rPr>
        <w:t>–</w:t>
      </w:r>
      <w:r w:rsidR="00233627" w:rsidRPr="00A73C51">
        <w:rPr>
          <w:rFonts w:ascii="Times New Roman" w:eastAsia="Times New Roman" w:hAnsi="Times New Roman" w:cs="Times New Roman"/>
        </w:rPr>
        <w:t xml:space="preserve"> </w:t>
      </w:r>
      <w:r w:rsidR="00D4745D" w:rsidRPr="00A73C51">
        <w:rPr>
          <w:rFonts w:ascii="Times New Roman" w:eastAsia="Times New Roman" w:hAnsi="Times New Roman" w:cs="Times New Roman"/>
        </w:rPr>
        <w:t>в бюджет района поступило 7023</w:t>
      </w:r>
      <w:r w:rsidR="006E74DD" w:rsidRPr="00A73C51">
        <w:rPr>
          <w:rFonts w:ascii="Times New Roman" w:eastAsia="Times New Roman" w:hAnsi="Times New Roman" w:cs="Times New Roman"/>
        </w:rPr>
        <w:t>,0</w:t>
      </w:r>
      <w:r w:rsidR="00470687" w:rsidRPr="00A73C51">
        <w:rPr>
          <w:rFonts w:ascii="Times New Roman" w:eastAsia="Times New Roman" w:hAnsi="Times New Roman" w:cs="Times New Roman"/>
        </w:rPr>
        <w:t xml:space="preserve"> тыс. рублей, что</w:t>
      </w:r>
      <w:r w:rsidR="00D4745D" w:rsidRPr="00A73C51">
        <w:rPr>
          <w:rFonts w:ascii="Times New Roman" w:eastAsia="Times New Roman" w:hAnsi="Times New Roman" w:cs="Times New Roman"/>
        </w:rPr>
        <w:t xml:space="preserve"> на 5574,0</w:t>
      </w:r>
      <w:r w:rsidR="001F26A9" w:rsidRPr="00A73C51">
        <w:rPr>
          <w:rFonts w:ascii="Times New Roman" w:eastAsia="Times New Roman" w:hAnsi="Times New Roman" w:cs="Times New Roman"/>
        </w:rPr>
        <w:t xml:space="preserve"> тыс. рублей</w:t>
      </w:r>
      <w:r w:rsidR="00470687" w:rsidRPr="00470687">
        <w:t xml:space="preserve"> </w:t>
      </w:r>
      <w:r w:rsidR="006C6FD6" w:rsidRPr="00A73C51">
        <w:rPr>
          <w:rFonts w:ascii="Times New Roman" w:eastAsia="Times New Roman" w:hAnsi="Times New Roman" w:cs="Times New Roman"/>
        </w:rPr>
        <w:t>больше</w:t>
      </w:r>
      <w:r w:rsidR="00FE0163" w:rsidRPr="00A73C51">
        <w:rPr>
          <w:rFonts w:ascii="Times New Roman" w:eastAsia="Times New Roman" w:hAnsi="Times New Roman" w:cs="Times New Roman"/>
        </w:rPr>
        <w:t>,</w:t>
      </w:r>
      <w:r w:rsidR="006C6FD6" w:rsidRPr="00A73C51">
        <w:rPr>
          <w:rFonts w:ascii="Times New Roman" w:eastAsia="Times New Roman" w:hAnsi="Times New Roman" w:cs="Times New Roman"/>
        </w:rPr>
        <w:t xml:space="preserve"> чем за соответствующий период прошлого </w:t>
      </w:r>
      <w:r w:rsidR="00470687" w:rsidRPr="00A73C51">
        <w:rPr>
          <w:rFonts w:ascii="Times New Roman" w:eastAsia="Times New Roman" w:hAnsi="Times New Roman" w:cs="Times New Roman"/>
        </w:rPr>
        <w:t xml:space="preserve"> года</w:t>
      </w:r>
      <w:r w:rsidR="00D4745D" w:rsidRPr="00A73C51">
        <w:rPr>
          <w:rFonts w:ascii="Times New Roman" w:eastAsia="Times New Roman" w:hAnsi="Times New Roman" w:cs="Times New Roman"/>
        </w:rPr>
        <w:t xml:space="preserve"> (</w:t>
      </w:r>
      <w:r w:rsidR="004A335E" w:rsidRPr="00A73C51">
        <w:rPr>
          <w:rFonts w:ascii="Times New Roman" w:eastAsia="Times New Roman" w:hAnsi="Times New Roman" w:cs="Times New Roman"/>
        </w:rPr>
        <w:t>р</w:t>
      </w:r>
      <w:r w:rsidR="00233627" w:rsidRPr="00A73C51">
        <w:rPr>
          <w:rFonts w:ascii="Times New Roman" w:eastAsia="Times New Roman" w:hAnsi="Times New Roman" w:cs="Times New Roman"/>
        </w:rPr>
        <w:t>азовые поступления за административные нарушения по искам о возмещении вреда причиненного окружающей среде</w:t>
      </w:r>
      <w:r w:rsidR="006E74DD" w:rsidRPr="00A73C51">
        <w:rPr>
          <w:rFonts w:ascii="Times New Roman" w:eastAsia="Times New Roman" w:hAnsi="Times New Roman" w:cs="Times New Roman"/>
        </w:rPr>
        <w:t xml:space="preserve"> АО «Томскнефть ВНК», ООО «Стрежевой теплоэнергоснабжение»</w:t>
      </w:r>
      <w:r w:rsidR="00D4745D" w:rsidRPr="00A73C51">
        <w:rPr>
          <w:rFonts w:ascii="Times New Roman" w:eastAsia="Times New Roman" w:hAnsi="Times New Roman" w:cs="Times New Roman"/>
        </w:rPr>
        <w:t>).</w:t>
      </w:r>
    </w:p>
    <w:p w:rsidR="00D4745D" w:rsidRDefault="006C6FD6" w:rsidP="00D35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Уменьш</w:t>
      </w:r>
      <w:r w:rsidR="00A73C51">
        <w:rPr>
          <w:rFonts w:ascii="Times New Roman" w:eastAsia="Times New Roman" w:hAnsi="Times New Roman" w:cs="Times New Roman"/>
        </w:rPr>
        <w:t>ение</w:t>
      </w:r>
      <w:r>
        <w:rPr>
          <w:rFonts w:ascii="Times New Roman" w:eastAsia="Times New Roman" w:hAnsi="Times New Roman" w:cs="Times New Roman"/>
        </w:rPr>
        <w:t xml:space="preserve"> п</w:t>
      </w:r>
      <w:r w:rsidR="00EE2490">
        <w:rPr>
          <w:rFonts w:ascii="Times New Roman" w:eastAsia="Times New Roman" w:hAnsi="Times New Roman" w:cs="Times New Roman"/>
        </w:rPr>
        <w:t>оступлений</w:t>
      </w:r>
      <w:r w:rsidR="00D4745D">
        <w:rPr>
          <w:rFonts w:ascii="Times New Roman" w:eastAsia="Times New Roman" w:hAnsi="Times New Roman" w:cs="Times New Roman"/>
        </w:rPr>
        <w:t xml:space="preserve"> </w:t>
      </w:r>
      <w:r w:rsidR="00EE2490">
        <w:rPr>
          <w:rFonts w:ascii="Times New Roman" w:eastAsia="Times New Roman" w:hAnsi="Times New Roman" w:cs="Times New Roman"/>
        </w:rPr>
        <w:t xml:space="preserve">в бюджет района </w:t>
      </w:r>
      <w:r w:rsidR="00D4745D">
        <w:rPr>
          <w:rFonts w:ascii="Times New Roman" w:eastAsia="Times New Roman" w:hAnsi="Times New Roman" w:cs="Times New Roman"/>
        </w:rPr>
        <w:t xml:space="preserve">за 9 месяцев </w:t>
      </w:r>
      <w:r w:rsidR="00233627">
        <w:rPr>
          <w:rFonts w:ascii="Times New Roman" w:eastAsia="Times New Roman" w:hAnsi="Times New Roman" w:cs="Times New Roman"/>
        </w:rPr>
        <w:t>2019</w:t>
      </w:r>
      <w:r w:rsidR="00155C89">
        <w:rPr>
          <w:rFonts w:ascii="Times New Roman" w:eastAsia="Times New Roman" w:hAnsi="Times New Roman" w:cs="Times New Roman"/>
        </w:rPr>
        <w:t xml:space="preserve"> года</w:t>
      </w:r>
      <w:r w:rsidR="00470687" w:rsidRPr="00470687">
        <w:rPr>
          <w:rFonts w:ascii="Times New Roman" w:eastAsia="Times New Roman" w:hAnsi="Times New Roman" w:cs="Times New Roman"/>
        </w:rPr>
        <w:t xml:space="preserve"> </w:t>
      </w:r>
      <w:r w:rsidR="00EE2490">
        <w:rPr>
          <w:rFonts w:ascii="Times New Roman" w:eastAsia="Times New Roman" w:hAnsi="Times New Roman" w:cs="Times New Roman"/>
        </w:rPr>
        <w:t xml:space="preserve">наблюдается </w:t>
      </w:r>
      <w:r w:rsidR="001F26A9" w:rsidRPr="001F26A9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D4745D" w:rsidRPr="00A73C51" w:rsidRDefault="00EE2490" w:rsidP="00A73C51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Е</w:t>
      </w:r>
      <w:r w:rsidR="00155C89" w:rsidRPr="00A73C51">
        <w:rPr>
          <w:rFonts w:ascii="Times New Roman" w:eastAsia="Times New Roman" w:hAnsi="Times New Roman" w:cs="Times New Roman"/>
        </w:rPr>
        <w:t>дин</w:t>
      </w:r>
      <w:r w:rsidRPr="00A73C51">
        <w:rPr>
          <w:rFonts w:ascii="Times New Roman" w:eastAsia="Times New Roman" w:hAnsi="Times New Roman" w:cs="Times New Roman"/>
        </w:rPr>
        <w:t>ый</w:t>
      </w:r>
      <w:r w:rsidR="00155C89" w:rsidRPr="00A73C51">
        <w:rPr>
          <w:rFonts w:ascii="Times New Roman" w:eastAsia="Times New Roman" w:hAnsi="Times New Roman" w:cs="Times New Roman"/>
        </w:rPr>
        <w:t xml:space="preserve"> налог на вмененный доход </w:t>
      </w:r>
      <w:r w:rsidR="001F26A9" w:rsidRPr="00A73C51">
        <w:rPr>
          <w:rFonts w:ascii="Times New Roman" w:eastAsia="Times New Roman" w:hAnsi="Times New Roman" w:cs="Times New Roman"/>
        </w:rPr>
        <w:t xml:space="preserve"> для отдельных видов деятельности – </w:t>
      </w:r>
      <w:r w:rsidR="008511CB" w:rsidRPr="00A73C51">
        <w:rPr>
          <w:rFonts w:ascii="Times New Roman" w:eastAsia="Times New Roman" w:hAnsi="Times New Roman" w:cs="Times New Roman"/>
        </w:rPr>
        <w:t xml:space="preserve">поступления </w:t>
      </w:r>
      <w:r w:rsidR="006C6FD6" w:rsidRPr="00A73C51">
        <w:rPr>
          <w:rFonts w:ascii="Times New Roman" w:eastAsia="Times New Roman" w:hAnsi="Times New Roman" w:cs="Times New Roman"/>
        </w:rPr>
        <w:t xml:space="preserve">за </w:t>
      </w:r>
      <w:r w:rsidR="00130365" w:rsidRPr="00A73C51">
        <w:rPr>
          <w:rFonts w:ascii="Times New Roman" w:eastAsia="Times New Roman" w:hAnsi="Times New Roman" w:cs="Times New Roman"/>
        </w:rPr>
        <w:t>9 месяцев</w:t>
      </w:r>
      <w:r w:rsidR="00857123" w:rsidRPr="00A73C51">
        <w:rPr>
          <w:rFonts w:ascii="Times New Roman" w:eastAsia="Times New Roman" w:hAnsi="Times New Roman" w:cs="Times New Roman"/>
        </w:rPr>
        <w:t xml:space="preserve"> </w:t>
      </w:r>
      <w:r w:rsidR="00197CCC" w:rsidRPr="00A73C51">
        <w:rPr>
          <w:rFonts w:ascii="Times New Roman" w:eastAsia="Times New Roman" w:hAnsi="Times New Roman" w:cs="Times New Roman"/>
        </w:rPr>
        <w:t>2019</w:t>
      </w:r>
      <w:r w:rsidR="009E65F5" w:rsidRPr="00A73C51">
        <w:rPr>
          <w:rFonts w:ascii="Times New Roman" w:eastAsia="Times New Roman" w:hAnsi="Times New Roman" w:cs="Times New Roman"/>
        </w:rPr>
        <w:t xml:space="preserve"> года составило</w:t>
      </w:r>
      <w:r w:rsidR="008511CB" w:rsidRPr="00A73C51">
        <w:rPr>
          <w:rFonts w:ascii="Times New Roman" w:eastAsia="Times New Roman" w:hAnsi="Times New Roman" w:cs="Times New Roman"/>
        </w:rPr>
        <w:t xml:space="preserve"> </w:t>
      </w:r>
      <w:r w:rsidR="00130365" w:rsidRPr="00A73C51">
        <w:rPr>
          <w:rFonts w:ascii="Times New Roman" w:eastAsia="Times New Roman" w:hAnsi="Times New Roman" w:cs="Times New Roman"/>
        </w:rPr>
        <w:t>2495,0</w:t>
      </w:r>
      <w:r w:rsidR="008511CB" w:rsidRPr="00A73C51">
        <w:rPr>
          <w:rFonts w:ascii="Times New Roman" w:eastAsia="Times New Roman" w:hAnsi="Times New Roman" w:cs="Times New Roman"/>
        </w:rPr>
        <w:t xml:space="preserve"> тыс. рублей, </w:t>
      </w:r>
      <w:r w:rsidR="00130365" w:rsidRPr="00A73C51">
        <w:rPr>
          <w:rFonts w:ascii="Times New Roman" w:eastAsia="Times New Roman" w:hAnsi="Times New Roman" w:cs="Times New Roman"/>
        </w:rPr>
        <w:t>что на 497,0</w:t>
      </w:r>
      <w:r w:rsidR="00FE0163" w:rsidRPr="00A73C51">
        <w:rPr>
          <w:rFonts w:ascii="Times New Roman" w:eastAsia="Times New Roman" w:hAnsi="Times New Roman" w:cs="Times New Roman"/>
        </w:rPr>
        <w:t xml:space="preserve"> тыс.</w:t>
      </w:r>
      <w:r w:rsidRPr="00A73C51">
        <w:rPr>
          <w:rFonts w:ascii="Times New Roman" w:eastAsia="Times New Roman" w:hAnsi="Times New Roman" w:cs="Times New Roman"/>
        </w:rPr>
        <w:t xml:space="preserve"> </w:t>
      </w:r>
      <w:r w:rsidR="00FE0163" w:rsidRPr="00A73C51">
        <w:rPr>
          <w:rFonts w:ascii="Times New Roman" w:eastAsia="Times New Roman" w:hAnsi="Times New Roman" w:cs="Times New Roman"/>
        </w:rPr>
        <w:t xml:space="preserve">рублей меньше, чем за </w:t>
      </w:r>
      <w:r w:rsidR="00FE0163" w:rsidRPr="00A73C51">
        <w:rPr>
          <w:rFonts w:ascii="Times New Roman" w:eastAsia="Times New Roman" w:hAnsi="Times New Roman" w:cs="Times New Roman"/>
        </w:rPr>
        <w:lastRenderedPageBreak/>
        <w:t>соответствующий период прошлого года (</w:t>
      </w:r>
      <w:r w:rsidR="001F26A9" w:rsidRPr="00A73C51">
        <w:rPr>
          <w:rFonts w:ascii="Times New Roman" w:eastAsia="Times New Roman" w:hAnsi="Times New Roman" w:cs="Times New Roman"/>
        </w:rPr>
        <w:t>снижени</w:t>
      </w:r>
      <w:r w:rsidR="00FE0163" w:rsidRPr="00A73C51">
        <w:rPr>
          <w:rFonts w:ascii="Times New Roman" w:eastAsia="Times New Roman" w:hAnsi="Times New Roman" w:cs="Times New Roman"/>
        </w:rPr>
        <w:t>е</w:t>
      </w:r>
      <w:r w:rsidR="001F26A9" w:rsidRPr="00A73C51">
        <w:rPr>
          <w:rFonts w:ascii="Times New Roman" w:eastAsia="Times New Roman" w:hAnsi="Times New Roman" w:cs="Times New Roman"/>
        </w:rPr>
        <w:t xml:space="preserve"> налоговой базы</w:t>
      </w:r>
      <w:r w:rsidR="00E84B40" w:rsidRPr="00A73C51">
        <w:rPr>
          <w:rFonts w:ascii="Times New Roman" w:eastAsia="Times New Roman" w:hAnsi="Times New Roman" w:cs="Times New Roman"/>
        </w:rPr>
        <w:t xml:space="preserve"> для исчисления налога, в связи со снижением доходов от реализации – Нечаев Э.А</w:t>
      </w:r>
      <w:r w:rsidR="001F26A9" w:rsidRPr="00A73C51">
        <w:rPr>
          <w:rFonts w:ascii="Times New Roman" w:eastAsia="Times New Roman" w:hAnsi="Times New Roman" w:cs="Times New Roman"/>
        </w:rPr>
        <w:t xml:space="preserve">, </w:t>
      </w:r>
      <w:r w:rsidR="00E84B40" w:rsidRPr="00A73C51">
        <w:rPr>
          <w:rFonts w:ascii="Times New Roman" w:eastAsia="Times New Roman" w:hAnsi="Times New Roman" w:cs="Times New Roman"/>
        </w:rPr>
        <w:t>Магель В.А.</w:t>
      </w:r>
      <w:r w:rsidR="00FE0163" w:rsidRPr="00A73C51">
        <w:rPr>
          <w:rFonts w:ascii="Times New Roman" w:eastAsia="Times New Roman" w:hAnsi="Times New Roman" w:cs="Times New Roman"/>
        </w:rPr>
        <w:t>)</w:t>
      </w:r>
      <w:r w:rsidRPr="00A73C51">
        <w:rPr>
          <w:rFonts w:ascii="Times New Roman" w:eastAsia="Times New Roman" w:hAnsi="Times New Roman" w:cs="Times New Roman"/>
        </w:rPr>
        <w:t>.</w:t>
      </w:r>
    </w:p>
    <w:p w:rsidR="00857123" w:rsidRPr="00A73C51" w:rsidRDefault="00A73C51" w:rsidP="00A73C51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73C51">
        <w:rPr>
          <w:rFonts w:ascii="Times New Roman" w:eastAsia="Times New Roman" w:hAnsi="Times New Roman" w:cs="Times New Roman"/>
        </w:rPr>
        <w:t>Н</w:t>
      </w:r>
      <w:r w:rsidR="00857123" w:rsidRPr="00A73C51">
        <w:rPr>
          <w:rFonts w:ascii="Times New Roman" w:eastAsia="Times New Roman" w:hAnsi="Times New Roman" w:cs="Times New Roman"/>
        </w:rPr>
        <w:t>алог на добычу общераспространенных полезных ископаемых</w:t>
      </w:r>
      <w:r w:rsidR="007E6A3E" w:rsidRPr="00A73C51">
        <w:rPr>
          <w:rFonts w:ascii="Times New Roman" w:eastAsia="Times New Roman" w:hAnsi="Times New Roman" w:cs="Times New Roman"/>
        </w:rPr>
        <w:t xml:space="preserve"> </w:t>
      </w:r>
      <w:r w:rsidRPr="00A73C51">
        <w:rPr>
          <w:rFonts w:ascii="Times New Roman" w:eastAsia="Times New Roman" w:hAnsi="Times New Roman" w:cs="Times New Roman"/>
        </w:rPr>
        <w:t>–</w:t>
      </w:r>
      <w:r w:rsidR="00130365" w:rsidRPr="00A73C51">
        <w:rPr>
          <w:rFonts w:ascii="Times New Roman" w:eastAsia="Times New Roman" w:hAnsi="Times New Roman" w:cs="Times New Roman"/>
        </w:rPr>
        <w:t xml:space="preserve"> </w:t>
      </w:r>
      <w:r w:rsidRPr="00A73C51">
        <w:rPr>
          <w:rFonts w:ascii="Times New Roman" w:eastAsia="Times New Roman" w:hAnsi="Times New Roman" w:cs="Times New Roman"/>
        </w:rPr>
        <w:t>за девять месяцев 2019 года в бюджет поступило</w:t>
      </w:r>
      <w:r w:rsidR="00130365" w:rsidRPr="00A73C51">
        <w:rPr>
          <w:rFonts w:ascii="Times New Roman" w:eastAsia="Times New Roman" w:hAnsi="Times New Roman" w:cs="Times New Roman"/>
        </w:rPr>
        <w:t xml:space="preserve"> 20,0</w:t>
      </w:r>
      <w:r w:rsidR="00857123" w:rsidRPr="00A73C51">
        <w:rPr>
          <w:rFonts w:ascii="Times New Roman" w:eastAsia="Times New Roman" w:hAnsi="Times New Roman" w:cs="Times New Roman"/>
        </w:rPr>
        <w:t xml:space="preserve"> тыс.</w:t>
      </w:r>
      <w:r w:rsidRPr="00A73C51">
        <w:rPr>
          <w:rFonts w:ascii="Times New Roman" w:eastAsia="Times New Roman" w:hAnsi="Times New Roman" w:cs="Times New Roman"/>
        </w:rPr>
        <w:t xml:space="preserve"> </w:t>
      </w:r>
      <w:r w:rsidR="00857123" w:rsidRPr="00A73C51">
        <w:rPr>
          <w:rFonts w:ascii="Times New Roman" w:eastAsia="Times New Roman" w:hAnsi="Times New Roman" w:cs="Times New Roman"/>
        </w:rPr>
        <w:t>рублей</w:t>
      </w:r>
      <w:r w:rsidRPr="00A73C51">
        <w:rPr>
          <w:rFonts w:ascii="Times New Roman" w:eastAsia="Times New Roman" w:hAnsi="Times New Roman" w:cs="Times New Roman"/>
        </w:rPr>
        <w:t>, что на</w:t>
      </w:r>
      <w:r w:rsidR="00857123" w:rsidRPr="00A73C51">
        <w:rPr>
          <w:rFonts w:ascii="Times New Roman" w:eastAsia="Times New Roman" w:hAnsi="Times New Roman" w:cs="Times New Roman"/>
        </w:rPr>
        <w:t xml:space="preserve"> </w:t>
      </w:r>
      <w:r w:rsidR="00130365" w:rsidRPr="00A73C51">
        <w:rPr>
          <w:rFonts w:ascii="Times New Roman" w:eastAsia="Times New Roman" w:hAnsi="Times New Roman" w:cs="Times New Roman"/>
        </w:rPr>
        <w:t>38,6</w:t>
      </w:r>
      <w:r w:rsidR="00FB3F4C" w:rsidRPr="00A73C51">
        <w:rPr>
          <w:rFonts w:ascii="Times New Roman" w:eastAsia="Times New Roman" w:hAnsi="Times New Roman" w:cs="Times New Roman"/>
        </w:rPr>
        <w:t xml:space="preserve"> тыс. рублей</w:t>
      </w:r>
      <w:r w:rsidR="00891232" w:rsidRPr="00A73C51">
        <w:rPr>
          <w:rFonts w:ascii="Times New Roman" w:eastAsia="Times New Roman" w:hAnsi="Times New Roman" w:cs="Times New Roman"/>
        </w:rPr>
        <w:t xml:space="preserve"> </w:t>
      </w:r>
      <w:r w:rsidRPr="00A73C51">
        <w:rPr>
          <w:rFonts w:ascii="Times New Roman" w:eastAsia="Times New Roman" w:hAnsi="Times New Roman" w:cs="Times New Roman"/>
        </w:rPr>
        <w:t xml:space="preserve">меньше, чем за девять месяцев 2018 года. Снижение поступлений связано с уменьшением </w:t>
      </w:r>
      <w:r w:rsidR="00FB3F4C" w:rsidRPr="00A73C51">
        <w:rPr>
          <w:rFonts w:ascii="Times New Roman" w:eastAsia="Times New Roman" w:hAnsi="Times New Roman" w:cs="Times New Roman"/>
        </w:rPr>
        <w:t>добычи песка для производственных нужд</w:t>
      </w:r>
      <w:r w:rsidRPr="00A73C51">
        <w:rPr>
          <w:rFonts w:ascii="Times New Roman" w:eastAsia="Times New Roman" w:hAnsi="Times New Roman" w:cs="Times New Roman"/>
        </w:rPr>
        <w:t>.</w:t>
      </w:r>
    </w:p>
    <w:p w:rsidR="0039287B" w:rsidRPr="00A73C51" w:rsidRDefault="00A73C51" w:rsidP="00A73C51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39287B" w:rsidRPr="00A73C51">
        <w:rPr>
          <w:rFonts w:ascii="Times New Roman" w:eastAsia="Times New Roman" w:hAnsi="Times New Roman" w:cs="Times New Roman"/>
        </w:rPr>
        <w:t>осударственн</w:t>
      </w:r>
      <w:r>
        <w:rPr>
          <w:rFonts w:ascii="Times New Roman" w:eastAsia="Times New Roman" w:hAnsi="Times New Roman" w:cs="Times New Roman"/>
        </w:rPr>
        <w:t>ая</w:t>
      </w:r>
      <w:r w:rsidR="0039287B" w:rsidRPr="00A73C51"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а</w:t>
      </w:r>
      <w:r w:rsidR="0039287B" w:rsidRPr="00A73C51">
        <w:rPr>
          <w:rFonts w:ascii="Times New Roman" w:eastAsia="Times New Roman" w:hAnsi="Times New Roman" w:cs="Times New Roman"/>
        </w:rPr>
        <w:t xml:space="preserve"> –</w:t>
      </w:r>
      <w:r w:rsidR="008910AF" w:rsidRPr="00A73C51">
        <w:rPr>
          <w:rFonts w:ascii="Times New Roman" w:eastAsia="Times New Roman" w:hAnsi="Times New Roman" w:cs="Times New Roman"/>
        </w:rPr>
        <w:t xml:space="preserve"> в бюджет района поступило 629,0</w:t>
      </w:r>
      <w:r w:rsidR="0039287B" w:rsidRPr="00A73C51">
        <w:rPr>
          <w:rFonts w:ascii="Times New Roman" w:eastAsia="Times New Roman" w:hAnsi="Times New Roman" w:cs="Times New Roman"/>
        </w:rPr>
        <w:t xml:space="preserve"> тыс. рублей, что на </w:t>
      </w:r>
      <w:r w:rsidR="008910AF" w:rsidRPr="00A73C51">
        <w:rPr>
          <w:rFonts w:ascii="Times New Roman" w:eastAsia="Times New Roman" w:hAnsi="Times New Roman" w:cs="Times New Roman"/>
        </w:rPr>
        <w:t>257,0</w:t>
      </w:r>
      <w:r w:rsidR="007E6A3E" w:rsidRPr="00A73C51">
        <w:rPr>
          <w:rFonts w:ascii="Times New Roman" w:eastAsia="Times New Roman" w:hAnsi="Times New Roman" w:cs="Times New Roman"/>
        </w:rPr>
        <w:t xml:space="preserve"> тыс. </w:t>
      </w:r>
      <w:r w:rsidR="008910AF" w:rsidRPr="00A73C51">
        <w:rPr>
          <w:rFonts w:ascii="Times New Roman" w:eastAsia="Times New Roman" w:hAnsi="Times New Roman" w:cs="Times New Roman"/>
        </w:rPr>
        <w:t xml:space="preserve">рублей меньше чем за 9 месяцев </w:t>
      </w:r>
      <w:r w:rsidR="0039287B" w:rsidRPr="00A73C5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="0039287B" w:rsidRPr="00A73C51">
        <w:rPr>
          <w:rFonts w:ascii="Times New Roman" w:eastAsia="Times New Roman" w:hAnsi="Times New Roman" w:cs="Times New Roman"/>
        </w:rPr>
        <w:t xml:space="preserve"> года</w:t>
      </w:r>
      <w:r w:rsidR="008910AF" w:rsidRPr="00A73C51">
        <w:rPr>
          <w:rFonts w:ascii="Times New Roman" w:eastAsia="Times New Roman" w:hAnsi="Times New Roman" w:cs="Times New Roman"/>
        </w:rPr>
        <w:t xml:space="preserve">. Поступления уменьшились </w:t>
      </w:r>
      <w:r w:rsidR="007E6A3E" w:rsidRPr="00A73C51">
        <w:rPr>
          <w:rFonts w:ascii="Times New Roman" w:eastAsia="Times New Roman" w:hAnsi="Times New Roman" w:cs="Times New Roman"/>
        </w:rPr>
        <w:t>за счет снижения</w:t>
      </w:r>
      <w:r w:rsidR="0039287B" w:rsidRPr="00A73C51">
        <w:rPr>
          <w:rFonts w:ascii="Times New Roman" w:eastAsia="Times New Roman" w:hAnsi="Times New Roman" w:cs="Times New Roman"/>
        </w:rPr>
        <w:t xml:space="preserve"> обращений граждан в суд</w:t>
      </w:r>
      <w:r>
        <w:rPr>
          <w:rFonts w:ascii="Times New Roman" w:eastAsia="Times New Roman" w:hAnsi="Times New Roman" w:cs="Times New Roman"/>
        </w:rPr>
        <w:t>.</w:t>
      </w:r>
    </w:p>
    <w:p w:rsidR="009F4681" w:rsidRPr="009A6BE4" w:rsidRDefault="00A73C51" w:rsidP="009A6BE4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9F5C78" w:rsidRPr="00A73C51">
        <w:rPr>
          <w:rFonts w:ascii="Times New Roman" w:eastAsia="Times New Roman" w:hAnsi="Times New Roman" w:cs="Times New Roman"/>
        </w:rPr>
        <w:t>оход</w:t>
      </w:r>
      <w:r>
        <w:rPr>
          <w:rFonts w:ascii="Times New Roman" w:eastAsia="Times New Roman" w:hAnsi="Times New Roman" w:cs="Times New Roman"/>
        </w:rPr>
        <w:t>ы</w:t>
      </w:r>
      <w:r w:rsidR="009F5C78" w:rsidRPr="00A73C51">
        <w:rPr>
          <w:rFonts w:ascii="Times New Roman" w:eastAsia="Times New Roman" w:hAnsi="Times New Roman" w:cs="Times New Roman"/>
        </w:rPr>
        <w:t>, получаемых</w:t>
      </w:r>
      <w:r w:rsidR="009F4681" w:rsidRPr="00A73C51">
        <w:rPr>
          <w:rFonts w:ascii="Times New Roman" w:eastAsia="Times New Roman" w:hAnsi="Times New Roman" w:cs="Times New Roman"/>
        </w:rPr>
        <w:t xml:space="preserve"> в виде арендной платы</w:t>
      </w:r>
      <w:r w:rsidR="009F5C78" w:rsidRPr="00A73C51">
        <w:rPr>
          <w:rFonts w:ascii="Times New Roman" w:eastAsia="Times New Roman" w:hAnsi="Times New Roman" w:cs="Times New Roman"/>
        </w:rPr>
        <w:t xml:space="preserve"> за земельные участки</w:t>
      </w:r>
      <w:r w:rsidR="009F4681" w:rsidRPr="00A73C51">
        <w:rPr>
          <w:rFonts w:ascii="Times New Roman" w:eastAsia="Times New Roman" w:hAnsi="Times New Roman" w:cs="Times New Roman"/>
        </w:rPr>
        <w:t xml:space="preserve"> – в бюджет поступило </w:t>
      </w:r>
      <w:r w:rsidR="008910AF" w:rsidRPr="00A73C51">
        <w:rPr>
          <w:rFonts w:ascii="Times New Roman" w:eastAsia="Times New Roman" w:hAnsi="Times New Roman" w:cs="Times New Roman"/>
        </w:rPr>
        <w:t>36671,0</w:t>
      </w:r>
      <w:r w:rsidR="00C052ED" w:rsidRPr="00A73C51">
        <w:rPr>
          <w:rFonts w:ascii="Times New Roman" w:eastAsia="Times New Roman" w:hAnsi="Times New Roman" w:cs="Times New Roman"/>
        </w:rPr>
        <w:t xml:space="preserve"> ты</w:t>
      </w:r>
      <w:r w:rsidR="008910AF" w:rsidRPr="00A73C51">
        <w:rPr>
          <w:rFonts w:ascii="Times New Roman" w:eastAsia="Times New Roman" w:hAnsi="Times New Roman" w:cs="Times New Roman"/>
        </w:rPr>
        <w:t>с. рублей, что на 6663,0</w:t>
      </w:r>
      <w:r w:rsidR="009F4681" w:rsidRPr="00A73C51">
        <w:rPr>
          <w:rFonts w:ascii="Times New Roman" w:eastAsia="Times New Roman" w:hAnsi="Times New Roman" w:cs="Times New Roman"/>
        </w:rPr>
        <w:t xml:space="preserve"> тыс. рублей</w:t>
      </w:r>
      <w:r w:rsidR="008910AF" w:rsidRPr="00A73C51">
        <w:rPr>
          <w:rFonts w:ascii="Times New Roman" w:eastAsia="Times New Roman" w:hAnsi="Times New Roman" w:cs="Times New Roman"/>
        </w:rPr>
        <w:t xml:space="preserve"> меньше чем за 9 месяцев</w:t>
      </w:r>
      <w:r w:rsidR="009F5C78" w:rsidRPr="00A73C51">
        <w:rPr>
          <w:rFonts w:ascii="Times New Roman" w:eastAsia="Times New Roman" w:hAnsi="Times New Roman" w:cs="Times New Roman"/>
        </w:rPr>
        <w:t xml:space="preserve"> 2018 года. </w:t>
      </w:r>
      <w:r w:rsidR="00B87B53" w:rsidRPr="00B87B53">
        <w:rPr>
          <w:rFonts w:ascii="Times New Roman" w:eastAsia="Times New Roman" w:hAnsi="Times New Roman" w:cs="Times New Roman"/>
        </w:rPr>
        <w:t xml:space="preserve">Снижение поступлений в </w:t>
      </w:r>
      <w:r w:rsidR="00B87B53">
        <w:rPr>
          <w:rFonts w:ascii="Times New Roman" w:eastAsia="Times New Roman" w:hAnsi="Times New Roman" w:cs="Times New Roman"/>
        </w:rPr>
        <w:t>девять месяцев</w:t>
      </w:r>
      <w:r w:rsidR="00B87B53" w:rsidRPr="00B87B53">
        <w:rPr>
          <w:rFonts w:ascii="Times New Roman" w:eastAsia="Times New Roman" w:hAnsi="Times New Roman" w:cs="Times New Roman"/>
        </w:rPr>
        <w:t xml:space="preserve"> текущего года связано с уменьшением платежей за аренду земельных участков от ОАО «Томскгеонефтегаз». Платежи поступили не в полном объеме.</w:t>
      </w:r>
    </w:p>
    <w:p w:rsidR="004409E7" w:rsidRPr="00A73C51" w:rsidRDefault="009A6BE4" w:rsidP="00A73C51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4409E7" w:rsidRPr="00A73C51">
        <w:rPr>
          <w:rFonts w:ascii="Times New Roman" w:eastAsia="Times New Roman" w:hAnsi="Times New Roman" w:cs="Times New Roman"/>
        </w:rPr>
        <w:t>оход</w:t>
      </w:r>
      <w:r>
        <w:rPr>
          <w:rFonts w:ascii="Times New Roman" w:eastAsia="Times New Roman" w:hAnsi="Times New Roman" w:cs="Times New Roman"/>
        </w:rPr>
        <w:t>ы</w:t>
      </w:r>
      <w:r w:rsidR="004409E7" w:rsidRPr="00A73C51">
        <w:rPr>
          <w:rFonts w:ascii="Times New Roman" w:eastAsia="Times New Roman" w:hAnsi="Times New Roman" w:cs="Times New Roman"/>
        </w:rPr>
        <w:t xml:space="preserve"> от сдачи в аренду имущества, составляю</w:t>
      </w:r>
      <w:r w:rsidR="007E6A3E" w:rsidRPr="00A73C51">
        <w:rPr>
          <w:rFonts w:ascii="Times New Roman" w:eastAsia="Times New Roman" w:hAnsi="Times New Roman" w:cs="Times New Roman"/>
        </w:rPr>
        <w:t>щего казну муниципальных районо</w:t>
      </w:r>
      <w:r w:rsidR="009E65F5" w:rsidRPr="00A73C51">
        <w:rPr>
          <w:rFonts w:ascii="Times New Roman" w:eastAsia="Times New Roman" w:hAnsi="Times New Roman" w:cs="Times New Roman"/>
        </w:rPr>
        <w:t>в</w:t>
      </w:r>
      <w:r w:rsidR="007E6A3E" w:rsidRPr="00A73C51">
        <w:rPr>
          <w:rFonts w:ascii="Times New Roman" w:eastAsia="Times New Roman" w:hAnsi="Times New Roman" w:cs="Times New Roman"/>
        </w:rPr>
        <w:t xml:space="preserve"> </w:t>
      </w:r>
      <w:r w:rsidR="008910AF" w:rsidRPr="00A73C51">
        <w:rPr>
          <w:rFonts w:ascii="Times New Roman" w:eastAsia="Times New Roman" w:hAnsi="Times New Roman" w:cs="Times New Roman"/>
        </w:rPr>
        <w:t>–</w:t>
      </w:r>
      <w:r w:rsidR="007E6A3E" w:rsidRPr="00A73C51">
        <w:rPr>
          <w:rFonts w:ascii="Times New Roman" w:eastAsia="Times New Roman" w:hAnsi="Times New Roman" w:cs="Times New Roman"/>
        </w:rPr>
        <w:t xml:space="preserve"> </w:t>
      </w:r>
      <w:r w:rsidR="008910AF" w:rsidRPr="00A73C51">
        <w:rPr>
          <w:rFonts w:ascii="Times New Roman" w:eastAsia="Times New Roman" w:hAnsi="Times New Roman" w:cs="Times New Roman"/>
        </w:rPr>
        <w:t>за 9 месяцев</w:t>
      </w:r>
      <w:r w:rsidR="00474E03" w:rsidRPr="00A73C51">
        <w:rPr>
          <w:rFonts w:ascii="Times New Roman" w:eastAsia="Times New Roman" w:hAnsi="Times New Roman" w:cs="Times New Roman"/>
        </w:rPr>
        <w:t xml:space="preserve"> 2019года</w:t>
      </w:r>
      <w:r w:rsidR="0088491A" w:rsidRPr="00A73C51">
        <w:rPr>
          <w:rFonts w:ascii="Times New Roman" w:eastAsia="Times New Roman" w:hAnsi="Times New Roman" w:cs="Times New Roman"/>
        </w:rPr>
        <w:t xml:space="preserve"> в </w:t>
      </w:r>
      <w:r w:rsidR="008910AF" w:rsidRPr="00A73C51">
        <w:rPr>
          <w:rFonts w:ascii="Times New Roman" w:eastAsia="Times New Roman" w:hAnsi="Times New Roman" w:cs="Times New Roman"/>
        </w:rPr>
        <w:t xml:space="preserve">бюджет </w:t>
      </w:r>
      <w:r w:rsidR="009E65F5" w:rsidRPr="00A73C51">
        <w:rPr>
          <w:rFonts w:ascii="Times New Roman" w:eastAsia="Times New Roman" w:hAnsi="Times New Roman" w:cs="Times New Roman"/>
        </w:rPr>
        <w:t xml:space="preserve">района </w:t>
      </w:r>
      <w:r w:rsidR="00474E03" w:rsidRPr="00A73C51">
        <w:rPr>
          <w:rFonts w:ascii="Times New Roman" w:eastAsia="Times New Roman" w:hAnsi="Times New Roman" w:cs="Times New Roman"/>
        </w:rPr>
        <w:t xml:space="preserve"> поступило</w:t>
      </w:r>
      <w:r w:rsidR="009E65F5" w:rsidRPr="00A73C51">
        <w:rPr>
          <w:rFonts w:ascii="Times New Roman" w:eastAsia="Times New Roman" w:hAnsi="Times New Roman" w:cs="Times New Roman"/>
        </w:rPr>
        <w:t xml:space="preserve"> 1783,0тыс. рублей, что </w:t>
      </w:r>
      <w:r w:rsidR="008910AF" w:rsidRPr="00A73C51">
        <w:rPr>
          <w:rFonts w:ascii="Times New Roman" w:eastAsia="Times New Roman" w:hAnsi="Times New Roman" w:cs="Times New Roman"/>
        </w:rPr>
        <w:t xml:space="preserve"> на 338,0</w:t>
      </w:r>
      <w:r w:rsidR="009E65F5" w:rsidRPr="00A73C51">
        <w:rPr>
          <w:rFonts w:ascii="Times New Roman" w:eastAsia="Times New Roman" w:hAnsi="Times New Roman" w:cs="Times New Roman"/>
        </w:rPr>
        <w:t xml:space="preserve"> тыс. рублей меньше чем на 01.10.2018 года</w:t>
      </w:r>
      <w:r>
        <w:rPr>
          <w:rFonts w:ascii="Times New Roman" w:eastAsia="Times New Roman" w:hAnsi="Times New Roman" w:cs="Times New Roman"/>
        </w:rPr>
        <w:t>. Снижение доходов от сдачи в аренду имущества обусловлено</w:t>
      </w:r>
      <w:r w:rsidR="0088491A" w:rsidRPr="00A73C51">
        <w:rPr>
          <w:rFonts w:ascii="Times New Roman" w:eastAsia="Times New Roman" w:hAnsi="Times New Roman" w:cs="Times New Roman"/>
        </w:rPr>
        <w:t xml:space="preserve"> расторжение</w:t>
      </w:r>
      <w:r>
        <w:rPr>
          <w:rFonts w:ascii="Times New Roman" w:eastAsia="Times New Roman" w:hAnsi="Times New Roman" w:cs="Times New Roman"/>
        </w:rPr>
        <w:t>м</w:t>
      </w:r>
      <w:r w:rsidR="0088491A" w:rsidRPr="00A73C51">
        <w:rPr>
          <w:rFonts w:ascii="Times New Roman" w:eastAsia="Times New Roman" w:hAnsi="Times New Roman" w:cs="Times New Roman"/>
        </w:rPr>
        <w:t xml:space="preserve"> договоров аренды </w:t>
      </w:r>
      <w:r>
        <w:rPr>
          <w:rFonts w:ascii="Times New Roman" w:eastAsia="Times New Roman" w:hAnsi="Times New Roman" w:cs="Times New Roman"/>
        </w:rPr>
        <w:t xml:space="preserve">с предпринимателями </w:t>
      </w:r>
      <w:r w:rsidR="0088491A" w:rsidRPr="00A73C51">
        <w:rPr>
          <w:rFonts w:ascii="Times New Roman" w:eastAsia="Times New Roman" w:hAnsi="Times New Roman" w:cs="Times New Roman"/>
        </w:rPr>
        <w:t>Воронин</w:t>
      </w:r>
      <w:r>
        <w:rPr>
          <w:rFonts w:ascii="Times New Roman" w:eastAsia="Times New Roman" w:hAnsi="Times New Roman" w:cs="Times New Roman"/>
        </w:rPr>
        <w:t>ой</w:t>
      </w:r>
      <w:r w:rsidR="0088491A" w:rsidRPr="00A73C51">
        <w:rPr>
          <w:rFonts w:ascii="Times New Roman" w:eastAsia="Times New Roman" w:hAnsi="Times New Roman" w:cs="Times New Roman"/>
        </w:rPr>
        <w:t xml:space="preserve"> Г.Б,</w:t>
      </w:r>
      <w:r w:rsidR="00005031" w:rsidRPr="00A73C51">
        <w:rPr>
          <w:rFonts w:ascii="Times New Roman" w:eastAsia="Times New Roman" w:hAnsi="Times New Roman" w:cs="Times New Roman"/>
        </w:rPr>
        <w:t xml:space="preserve"> Гусаченко</w:t>
      </w:r>
      <w:r>
        <w:rPr>
          <w:rFonts w:ascii="Times New Roman" w:eastAsia="Times New Roman" w:hAnsi="Times New Roman" w:cs="Times New Roman"/>
        </w:rPr>
        <w:t xml:space="preserve"> </w:t>
      </w:r>
      <w:r w:rsidR="0088491A" w:rsidRPr="00A73C51">
        <w:rPr>
          <w:rFonts w:ascii="Times New Roman" w:eastAsia="Times New Roman" w:hAnsi="Times New Roman" w:cs="Times New Roman"/>
        </w:rPr>
        <w:t>С.В,</w:t>
      </w:r>
      <w:r w:rsidR="00005031" w:rsidRPr="00A73C51">
        <w:rPr>
          <w:rFonts w:ascii="Times New Roman" w:eastAsia="Times New Roman" w:hAnsi="Times New Roman" w:cs="Times New Roman"/>
        </w:rPr>
        <w:t xml:space="preserve"> </w:t>
      </w:r>
      <w:r w:rsidR="0088491A" w:rsidRPr="00A73C51">
        <w:rPr>
          <w:rFonts w:ascii="Times New Roman" w:eastAsia="Times New Roman" w:hAnsi="Times New Roman" w:cs="Times New Roman"/>
        </w:rPr>
        <w:t>Барышев</w:t>
      </w:r>
      <w:r>
        <w:rPr>
          <w:rFonts w:ascii="Times New Roman" w:eastAsia="Times New Roman" w:hAnsi="Times New Roman" w:cs="Times New Roman"/>
        </w:rPr>
        <w:t>ой</w:t>
      </w:r>
      <w:r w:rsidR="0088491A" w:rsidRPr="00A73C51">
        <w:rPr>
          <w:rFonts w:ascii="Times New Roman" w:eastAsia="Times New Roman" w:hAnsi="Times New Roman" w:cs="Times New Roman"/>
        </w:rPr>
        <w:t xml:space="preserve"> Л.Ю</w:t>
      </w:r>
      <w:r>
        <w:rPr>
          <w:rFonts w:ascii="Times New Roman" w:eastAsia="Times New Roman" w:hAnsi="Times New Roman" w:cs="Times New Roman"/>
        </w:rPr>
        <w:t>.</w:t>
      </w:r>
      <w:r w:rsidR="0088491A" w:rsidRPr="00A73C51">
        <w:rPr>
          <w:rFonts w:ascii="Times New Roman" w:eastAsia="Times New Roman" w:hAnsi="Times New Roman" w:cs="Times New Roman"/>
        </w:rPr>
        <w:t>, Финогенов</w:t>
      </w:r>
      <w:r>
        <w:rPr>
          <w:rFonts w:ascii="Times New Roman" w:eastAsia="Times New Roman" w:hAnsi="Times New Roman" w:cs="Times New Roman"/>
        </w:rPr>
        <w:t>ой</w:t>
      </w:r>
      <w:r w:rsidR="0088491A" w:rsidRPr="00A73C51">
        <w:rPr>
          <w:rFonts w:ascii="Times New Roman" w:eastAsia="Times New Roman" w:hAnsi="Times New Roman" w:cs="Times New Roman"/>
        </w:rPr>
        <w:t xml:space="preserve"> Л.</w:t>
      </w:r>
      <w:r w:rsidR="00067C32" w:rsidRPr="00A73C51">
        <w:rPr>
          <w:rFonts w:ascii="Times New Roman" w:eastAsia="Times New Roman" w:hAnsi="Times New Roman" w:cs="Times New Roman"/>
        </w:rPr>
        <w:t>П.,</w:t>
      </w:r>
      <w:r w:rsidR="0088491A" w:rsidRPr="00A73C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не своевременной оплатой арендных платежей в связи с</w:t>
      </w:r>
      <w:r w:rsidR="0088491A" w:rsidRPr="00A73C51">
        <w:rPr>
          <w:rFonts w:ascii="Times New Roman" w:eastAsia="Times New Roman" w:hAnsi="Times New Roman" w:cs="Times New Roman"/>
        </w:rPr>
        <w:t xml:space="preserve"> финансовы</w:t>
      </w:r>
      <w:r>
        <w:rPr>
          <w:rFonts w:ascii="Times New Roman" w:eastAsia="Times New Roman" w:hAnsi="Times New Roman" w:cs="Times New Roman"/>
        </w:rPr>
        <w:t>ми</w:t>
      </w:r>
      <w:r w:rsidR="0088491A" w:rsidRPr="00A73C51">
        <w:rPr>
          <w:rFonts w:ascii="Times New Roman" w:eastAsia="Times New Roman" w:hAnsi="Times New Roman" w:cs="Times New Roman"/>
        </w:rPr>
        <w:t xml:space="preserve"> затруднения</w:t>
      </w:r>
      <w:r>
        <w:rPr>
          <w:rFonts w:ascii="Times New Roman" w:eastAsia="Times New Roman" w:hAnsi="Times New Roman" w:cs="Times New Roman"/>
        </w:rPr>
        <w:t>ми</w:t>
      </w:r>
      <w:r w:rsidR="0088491A" w:rsidRPr="00A73C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предпринимателей</w:t>
      </w:r>
      <w:r w:rsidR="009E65F5" w:rsidRPr="00A73C51">
        <w:rPr>
          <w:rFonts w:ascii="Times New Roman" w:eastAsia="Times New Roman" w:hAnsi="Times New Roman" w:cs="Times New Roman"/>
        </w:rPr>
        <w:t xml:space="preserve"> </w:t>
      </w:r>
      <w:r w:rsidR="0088491A" w:rsidRPr="00A73C51">
        <w:rPr>
          <w:rFonts w:ascii="Times New Roman" w:eastAsia="Times New Roman" w:hAnsi="Times New Roman" w:cs="Times New Roman"/>
        </w:rPr>
        <w:t>-</w:t>
      </w:r>
      <w:r w:rsidR="009E65F5" w:rsidRPr="00A73C51">
        <w:rPr>
          <w:rFonts w:ascii="Times New Roman" w:eastAsia="Times New Roman" w:hAnsi="Times New Roman" w:cs="Times New Roman"/>
        </w:rPr>
        <w:t xml:space="preserve"> </w:t>
      </w:r>
      <w:r w:rsidR="0088491A" w:rsidRPr="00A73C51">
        <w:rPr>
          <w:rFonts w:ascii="Times New Roman" w:eastAsia="Times New Roman" w:hAnsi="Times New Roman" w:cs="Times New Roman"/>
        </w:rPr>
        <w:t>Кинцель М.</w:t>
      </w:r>
      <w:r w:rsidR="00067C32" w:rsidRPr="00A73C51">
        <w:rPr>
          <w:rFonts w:ascii="Times New Roman" w:eastAsia="Times New Roman" w:hAnsi="Times New Roman" w:cs="Times New Roman"/>
        </w:rPr>
        <w:t>П.</w:t>
      </w:r>
      <w:r w:rsidR="0088491A" w:rsidRPr="00A73C51">
        <w:rPr>
          <w:rFonts w:ascii="Times New Roman" w:eastAsia="Times New Roman" w:hAnsi="Times New Roman" w:cs="Times New Roman"/>
        </w:rPr>
        <w:t>, Фатеев</w:t>
      </w:r>
      <w:r>
        <w:rPr>
          <w:rFonts w:ascii="Times New Roman" w:eastAsia="Times New Roman" w:hAnsi="Times New Roman" w:cs="Times New Roman"/>
        </w:rPr>
        <w:t>ой</w:t>
      </w:r>
      <w:r w:rsidR="0088491A" w:rsidRPr="00A73C51">
        <w:rPr>
          <w:rFonts w:ascii="Times New Roman" w:eastAsia="Times New Roman" w:hAnsi="Times New Roman" w:cs="Times New Roman"/>
        </w:rPr>
        <w:t xml:space="preserve"> Т.Ф, </w:t>
      </w:r>
      <w:r>
        <w:rPr>
          <w:rFonts w:ascii="Times New Roman" w:eastAsia="Times New Roman" w:hAnsi="Times New Roman" w:cs="Times New Roman"/>
        </w:rPr>
        <w:t xml:space="preserve">предприятий </w:t>
      </w:r>
      <w:r w:rsidR="0088491A" w:rsidRPr="00A73C51">
        <w:rPr>
          <w:rFonts w:ascii="Times New Roman" w:eastAsia="Times New Roman" w:hAnsi="Times New Roman" w:cs="Times New Roman"/>
        </w:rPr>
        <w:t>МУП «Жилкомсервис», ООО «Альянс»</w:t>
      </w:r>
      <w:r>
        <w:rPr>
          <w:rFonts w:ascii="Times New Roman" w:eastAsia="Times New Roman" w:hAnsi="Times New Roman" w:cs="Times New Roman"/>
        </w:rPr>
        <w:t>.</w:t>
      </w:r>
    </w:p>
    <w:p w:rsidR="00567141" w:rsidRDefault="00567141" w:rsidP="00A73C51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567141">
        <w:rPr>
          <w:rFonts w:ascii="Times New Roman" w:eastAsia="Times New Roman" w:hAnsi="Times New Roman" w:cs="Times New Roman"/>
        </w:rPr>
        <w:t>П</w:t>
      </w:r>
      <w:r w:rsidR="009F4681" w:rsidRPr="00567141">
        <w:rPr>
          <w:rFonts w:ascii="Times New Roman" w:eastAsia="Times New Roman" w:hAnsi="Times New Roman" w:cs="Times New Roman"/>
        </w:rPr>
        <w:t>лат</w:t>
      </w:r>
      <w:r w:rsidRPr="00567141">
        <w:rPr>
          <w:rFonts w:ascii="Times New Roman" w:eastAsia="Times New Roman" w:hAnsi="Times New Roman" w:cs="Times New Roman"/>
        </w:rPr>
        <w:t>а</w:t>
      </w:r>
      <w:r w:rsidR="009F4681" w:rsidRPr="00567141">
        <w:rPr>
          <w:rFonts w:ascii="Times New Roman" w:eastAsia="Times New Roman" w:hAnsi="Times New Roman" w:cs="Times New Roman"/>
        </w:rPr>
        <w:t xml:space="preserve"> за негативное воздействие на окружающую среду </w:t>
      </w:r>
      <w:r w:rsidRPr="00567141">
        <w:rPr>
          <w:rFonts w:ascii="Times New Roman" w:eastAsia="Times New Roman" w:hAnsi="Times New Roman" w:cs="Times New Roman"/>
        </w:rPr>
        <w:t>за девять месяцев 2019 году</w:t>
      </w:r>
      <w:r w:rsidR="009F4681" w:rsidRPr="00567141">
        <w:rPr>
          <w:rFonts w:ascii="Times New Roman" w:eastAsia="Times New Roman" w:hAnsi="Times New Roman" w:cs="Times New Roman"/>
        </w:rPr>
        <w:t xml:space="preserve"> </w:t>
      </w:r>
      <w:r w:rsidR="009F5C78" w:rsidRPr="00567141">
        <w:rPr>
          <w:rFonts w:ascii="Times New Roman" w:eastAsia="Times New Roman" w:hAnsi="Times New Roman" w:cs="Times New Roman"/>
        </w:rPr>
        <w:t xml:space="preserve">в бюджет района поступило </w:t>
      </w:r>
      <w:r w:rsidR="008910AF" w:rsidRPr="00567141">
        <w:rPr>
          <w:rFonts w:ascii="Times New Roman" w:eastAsia="Times New Roman" w:hAnsi="Times New Roman" w:cs="Times New Roman"/>
        </w:rPr>
        <w:t>838,0 тыс. рублей, что на 482,0</w:t>
      </w:r>
      <w:r w:rsidR="009F4681" w:rsidRPr="00567141">
        <w:rPr>
          <w:rFonts w:ascii="Times New Roman" w:eastAsia="Times New Roman" w:hAnsi="Times New Roman" w:cs="Times New Roman"/>
        </w:rPr>
        <w:t xml:space="preserve"> тыс. рублей </w:t>
      </w:r>
      <w:r w:rsidR="00032981" w:rsidRPr="00567141">
        <w:rPr>
          <w:rFonts w:ascii="Times New Roman" w:eastAsia="Times New Roman" w:hAnsi="Times New Roman" w:cs="Times New Roman"/>
        </w:rPr>
        <w:t>меньше</w:t>
      </w:r>
      <w:r w:rsidR="009F4681" w:rsidRPr="00567141">
        <w:rPr>
          <w:rFonts w:ascii="Times New Roman" w:eastAsia="Times New Roman" w:hAnsi="Times New Roman" w:cs="Times New Roman"/>
        </w:rPr>
        <w:t xml:space="preserve"> чем за соответствующий период </w:t>
      </w:r>
      <w:r w:rsidR="008910AF" w:rsidRPr="00567141">
        <w:rPr>
          <w:rFonts w:ascii="Times New Roman" w:eastAsia="Times New Roman" w:hAnsi="Times New Roman" w:cs="Times New Roman"/>
        </w:rPr>
        <w:t xml:space="preserve">2018 </w:t>
      </w:r>
      <w:r w:rsidR="00032981" w:rsidRPr="00567141">
        <w:rPr>
          <w:rFonts w:ascii="Times New Roman" w:eastAsia="Times New Roman" w:hAnsi="Times New Roman" w:cs="Times New Roman"/>
        </w:rPr>
        <w:t>года</w:t>
      </w:r>
      <w:r w:rsidR="007E6A3E" w:rsidRPr="00567141">
        <w:rPr>
          <w:rFonts w:ascii="Times New Roman" w:eastAsia="Times New Roman" w:hAnsi="Times New Roman" w:cs="Times New Roman"/>
        </w:rPr>
        <w:t xml:space="preserve"> </w:t>
      </w:r>
      <w:r w:rsidRPr="00567141">
        <w:rPr>
          <w:rFonts w:ascii="Times New Roman" w:eastAsia="Times New Roman" w:hAnsi="Times New Roman" w:cs="Times New Roman"/>
        </w:rPr>
        <w:t>за счет уменьшения</w:t>
      </w:r>
      <w:r w:rsidR="007B08AA" w:rsidRPr="00567141">
        <w:rPr>
          <w:rFonts w:ascii="Times New Roman" w:eastAsia="Times New Roman" w:hAnsi="Times New Roman" w:cs="Times New Roman"/>
        </w:rPr>
        <w:t xml:space="preserve"> </w:t>
      </w:r>
      <w:r w:rsidRPr="00567141">
        <w:rPr>
          <w:rFonts w:ascii="Times New Roman" w:eastAsia="Times New Roman" w:hAnsi="Times New Roman" w:cs="Times New Roman"/>
        </w:rPr>
        <w:t>налоговой</w:t>
      </w:r>
      <w:r w:rsidR="007B08AA" w:rsidRPr="00567141">
        <w:rPr>
          <w:rFonts w:ascii="Times New Roman" w:eastAsia="Times New Roman" w:hAnsi="Times New Roman" w:cs="Times New Roman"/>
        </w:rPr>
        <w:t xml:space="preserve"> базы ОАО «Томскгеонефтегаз», за</w:t>
      </w:r>
      <w:r w:rsidR="005A7B85" w:rsidRPr="00567141">
        <w:rPr>
          <w:rFonts w:ascii="Times New Roman" w:eastAsia="Times New Roman" w:hAnsi="Times New Roman" w:cs="Times New Roman"/>
        </w:rPr>
        <w:t>долженность</w:t>
      </w:r>
      <w:r w:rsidRPr="00567141">
        <w:rPr>
          <w:rFonts w:ascii="Times New Roman" w:eastAsia="Times New Roman" w:hAnsi="Times New Roman" w:cs="Times New Roman"/>
        </w:rPr>
        <w:t>ю</w:t>
      </w:r>
      <w:r w:rsidR="005A7B85" w:rsidRPr="00567141">
        <w:rPr>
          <w:rFonts w:ascii="Times New Roman" w:eastAsia="Times New Roman" w:hAnsi="Times New Roman" w:cs="Times New Roman"/>
        </w:rPr>
        <w:t xml:space="preserve"> по </w:t>
      </w:r>
      <w:r w:rsidRPr="00567141">
        <w:rPr>
          <w:rFonts w:ascii="Times New Roman" w:eastAsia="Times New Roman" w:hAnsi="Times New Roman" w:cs="Times New Roman"/>
        </w:rPr>
        <w:t>оплате</w:t>
      </w:r>
      <w:r w:rsidR="005A7B85" w:rsidRPr="00567141">
        <w:rPr>
          <w:rFonts w:ascii="Times New Roman" w:eastAsia="Times New Roman" w:hAnsi="Times New Roman" w:cs="Times New Roman"/>
        </w:rPr>
        <w:t xml:space="preserve"> </w:t>
      </w:r>
      <w:r w:rsidRPr="00567141">
        <w:rPr>
          <w:rFonts w:ascii="Times New Roman" w:eastAsia="Times New Roman" w:hAnsi="Times New Roman" w:cs="Times New Roman"/>
        </w:rPr>
        <w:t xml:space="preserve">платежей </w:t>
      </w:r>
      <w:r w:rsidR="007B08AA" w:rsidRPr="00567141">
        <w:rPr>
          <w:rFonts w:ascii="Times New Roman" w:eastAsia="Times New Roman" w:hAnsi="Times New Roman" w:cs="Times New Roman"/>
        </w:rPr>
        <w:t xml:space="preserve">ООО «Южно-Охтеурское», ПАО ОАО </w:t>
      </w:r>
      <w:r w:rsidR="00924D1F" w:rsidRPr="00567141">
        <w:rPr>
          <w:rFonts w:ascii="Times New Roman" w:eastAsia="Times New Roman" w:hAnsi="Times New Roman" w:cs="Times New Roman"/>
        </w:rPr>
        <w:t>«</w:t>
      </w:r>
      <w:r w:rsidR="007B08AA" w:rsidRPr="00567141">
        <w:rPr>
          <w:rFonts w:ascii="Times New Roman" w:eastAsia="Times New Roman" w:hAnsi="Times New Roman" w:cs="Times New Roman"/>
        </w:rPr>
        <w:t>Башнефть»</w:t>
      </w:r>
      <w:r>
        <w:rPr>
          <w:rFonts w:ascii="Times New Roman" w:eastAsia="Times New Roman" w:hAnsi="Times New Roman" w:cs="Times New Roman"/>
        </w:rPr>
        <w:t>.</w:t>
      </w:r>
    </w:p>
    <w:p w:rsidR="0039287B" w:rsidRPr="00567141" w:rsidRDefault="00567141" w:rsidP="00A73C51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39287B" w:rsidRPr="00567141">
        <w:rPr>
          <w:rFonts w:ascii="Times New Roman" w:eastAsia="Times New Roman" w:hAnsi="Times New Roman" w:cs="Times New Roman"/>
        </w:rPr>
        <w:t>оход</w:t>
      </w:r>
      <w:r>
        <w:rPr>
          <w:rFonts w:ascii="Times New Roman" w:eastAsia="Times New Roman" w:hAnsi="Times New Roman" w:cs="Times New Roman"/>
        </w:rPr>
        <w:t>ы</w:t>
      </w:r>
      <w:r w:rsidR="0039287B" w:rsidRPr="00567141">
        <w:rPr>
          <w:rFonts w:ascii="Times New Roman" w:eastAsia="Times New Roman" w:hAnsi="Times New Roman" w:cs="Times New Roman"/>
        </w:rPr>
        <w:t xml:space="preserve"> от оказания платных услуг </w:t>
      </w:r>
      <w:r w:rsidR="003E4833">
        <w:rPr>
          <w:rFonts w:ascii="Times New Roman" w:eastAsia="Times New Roman" w:hAnsi="Times New Roman" w:cs="Times New Roman"/>
        </w:rPr>
        <w:t>за девять месяцев 2019 года составили</w:t>
      </w:r>
      <w:r w:rsidR="008910AF" w:rsidRPr="00567141">
        <w:rPr>
          <w:rFonts w:ascii="Times New Roman" w:eastAsia="Times New Roman" w:hAnsi="Times New Roman" w:cs="Times New Roman"/>
        </w:rPr>
        <w:t xml:space="preserve"> 607,0</w:t>
      </w:r>
      <w:r w:rsidR="0039287B" w:rsidRPr="00567141">
        <w:rPr>
          <w:rFonts w:ascii="Times New Roman" w:eastAsia="Times New Roman" w:hAnsi="Times New Roman" w:cs="Times New Roman"/>
        </w:rPr>
        <w:t xml:space="preserve"> тыс. рублей, что </w:t>
      </w:r>
      <w:r w:rsidR="005A7B85" w:rsidRPr="00567141">
        <w:rPr>
          <w:rFonts w:ascii="Times New Roman" w:eastAsia="Times New Roman" w:hAnsi="Times New Roman" w:cs="Times New Roman"/>
        </w:rPr>
        <w:t xml:space="preserve">на 106,0 тыс. рублей меньше чем за 9 месяцев </w:t>
      </w:r>
      <w:r w:rsidR="0039287B" w:rsidRPr="00567141">
        <w:rPr>
          <w:rFonts w:ascii="Times New Roman" w:eastAsia="Times New Roman" w:hAnsi="Times New Roman" w:cs="Times New Roman"/>
        </w:rPr>
        <w:t>2018 года</w:t>
      </w:r>
      <w:r w:rsidR="00F4431A">
        <w:rPr>
          <w:rFonts w:ascii="Times New Roman" w:eastAsia="Times New Roman" w:hAnsi="Times New Roman" w:cs="Times New Roman"/>
        </w:rPr>
        <w:t xml:space="preserve">. Снижение поступления родительской платы за девять месяцев 2019 года наблюдается в связи с </w:t>
      </w:r>
      <w:r w:rsidR="00466E09" w:rsidRPr="00567141">
        <w:rPr>
          <w:rFonts w:ascii="Times New Roman" w:eastAsia="Times New Roman" w:hAnsi="Times New Roman" w:cs="Times New Roman"/>
        </w:rPr>
        <w:t xml:space="preserve"> закрыти</w:t>
      </w:r>
      <w:r w:rsidR="00F4431A">
        <w:rPr>
          <w:rFonts w:ascii="Times New Roman" w:eastAsia="Times New Roman" w:hAnsi="Times New Roman" w:cs="Times New Roman"/>
        </w:rPr>
        <w:t xml:space="preserve">ем дошкольных учреждений района </w:t>
      </w:r>
      <w:r w:rsidR="002B352D">
        <w:rPr>
          <w:rFonts w:ascii="Times New Roman" w:eastAsia="Times New Roman" w:hAnsi="Times New Roman" w:cs="Times New Roman"/>
        </w:rPr>
        <w:t xml:space="preserve">на </w:t>
      </w:r>
      <w:r w:rsidR="00466E09" w:rsidRPr="00567141">
        <w:rPr>
          <w:rFonts w:ascii="Times New Roman" w:eastAsia="Times New Roman" w:hAnsi="Times New Roman" w:cs="Times New Roman"/>
        </w:rPr>
        <w:t xml:space="preserve">карантин в </w:t>
      </w:r>
      <w:r w:rsidR="00F4431A">
        <w:rPr>
          <w:rFonts w:ascii="Times New Roman" w:eastAsia="Times New Roman" w:hAnsi="Times New Roman" w:cs="Times New Roman"/>
        </w:rPr>
        <w:t>1 квартале 2019 года.</w:t>
      </w:r>
    </w:p>
    <w:p w:rsidR="001F26A9" w:rsidRPr="00A73C51" w:rsidRDefault="003E4833" w:rsidP="00A73C51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1F26A9" w:rsidRPr="00A73C51">
        <w:rPr>
          <w:rFonts w:ascii="Times New Roman" w:eastAsia="Times New Roman" w:hAnsi="Times New Roman" w:cs="Times New Roman"/>
        </w:rPr>
        <w:t>оход</w:t>
      </w:r>
      <w:r>
        <w:rPr>
          <w:rFonts w:ascii="Times New Roman" w:eastAsia="Times New Roman" w:hAnsi="Times New Roman" w:cs="Times New Roman"/>
        </w:rPr>
        <w:t>ы</w:t>
      </w:r>
      <w:r w:rsidR="001F26A9" w:rsidRPr="00A73C51">
        <w:rPr>
          <w:rFonts w:ascii="Times New Roman" w:eastAsia="Times New Roman" w:hAnsi="Times New Roman" w:cs="Times New Roman"/>
        </w:rPr>
        <w:t xml:space="preserve"> от продажи материальных и нематериальных активов, в том числе доходов от продажи земельных участков </w:t>
      </w:r>
      <w:r w:rsidR="005A7B85" w:rsidRPr="00A73C51">
        <w:rPr>
          <w:rFonts w:ascii="Times New Roman" w:eastAsia="Times New Roman" w:hAnsi="Times New Roman" w:cs="Times New Roman"/>
        </w:rPr>
        <w:t xml:space="preserve">за 9 месяцев </w:t>
      </w:r>
      <w:r w:rsidR="00197CCC" w:rsidRPr="00A73C51">
        <w:rPr>
          <w:rFonts w:ascii="Times New Roman" w:eastAsia="Times New Roman" w:hAnsi="Times New Roman" w:cs="Times New Roman"/>
        </w:rPr>
        <w:t>2019</w:t>
      </w:r>
      <w:r w:rsidR="008511CB" w:rsidRPr="00A73C51">
        <w:rPr>
          <w:rFonts w:ascii="Times New Roman" w:eastAsia="Times New Roman" w:hAnsi="Times New Roman" w:cs="Times New Roman"/>
        </w:rPr>
        <w:t xml:space="preserve"> года соста</w:t>
      </w:r>
      <w:r w:rsidR="005A7B85" w:rsidRPr="00A73C51">
        <w:rPr>
          <w:rFonts w:ascii="Times New Roman" w:eastAsia="Times New Roman" w:hAnsi="Times New Roman" w:cs="Times New Roman"/>
        </w:rPr>
        <w:t>вили 30,0</w:t>
      </w:r>
      <w:r w:rsidR="008511CB" w:rsidRPr="00A73C51">
        <w:rPr>
          <w:rFonts w:ascii="Times New Roman" w:eastAsia="Times New Roman" w:hAnsi="Times New Roman" w:cs="Times New Roman"/>
        </w:rPr>
        <w:t xml:space="preserve"> тыс. рублей,</w:t>
      </w:r>
      <w:r w:rsidR="005A7B85" w:rsidRPr="00A73C51">
        <w:rPr>
          <w:rFonts w:ascii="Times New Roman" w:eastAsia="Times New Roman" w:hAnsi="Times New Roman" w:cs="Times New Roman"/>
        </w:rPr>
        <w:t xml:space="preserve"> а  за </w:t>
      </w:r>
      <w:r w:rsidR="004409E7" w:rsidRPr="00A73C51">
        <w:rPr>
          <w:rFonts w:ascii="Times New Roman" w:eastAsia="Times New Roman" w:hAnsi="Times New Roman" w:cs="Times New Roman"/>
        </w:rPr>
        <w:t>аналог</w:t>
      </w:r>
      <w:r w:rsidR="00466E09" w:rsidRPr="00A73C51">
        <w:rPr>
          <w:rFonts w:ascii="Times New Roman" w:eastAsia="Times New Roman" w:hAnsi="Times New Roman" w:cs="Times New Roman"/>
        </w:rPr>
        <w:t>и</w:t>
      </w:r>
      <w:r w:rsidR="005A7B85" w:rsidRPr="00A73C51">
        <w:rPr>
          <w:rFonts w:ascii="Times New Roman" w:eastAsia="Times New Roman" w:hAnsi="Times New Roman" w:cs="Times New Roman"/>
        </w:rPr>
        <w:t>чный период прошлого года -127,0</w:t>
      </w:r>
      <w:r w:rsidR="004409E7" w:rsidRPr="00A73C51">
        <w:rPr>
          <w:rFonts w:ascii="Times New Roman" w:eastAsia="Times New Roman" w:hAnsi="Times New Roman" w:cs="Times New Roman"/>
        </w:rPr>
        <w:t xml:space="preserve"> тыс.</w:t>
      </w:r>
      <w:r w:rsidR="00CB66A0" w:rsidRPr="00A73C51">
        <w:rPr>
          <w:rFonts w:ascii="Times New Roman" w:eastAsia="Times New Roman" w:hAnsi="Times New Roman" w:cs="Times New Roman"/>
        </w:rPr>
        <w:t xml:space="preserve"> </w:t>
      </w:r>
      <w:r w:rsidR="002B352D">
        <w:rPr>
          <w:rFonts w:ascii="Times New Roman" w:eastAsia="Times New Roman" w:hAnsi="Times New Roman" w:cs="Times New Roman"/>
        </w:rPr>
        <w:t>рублей, темп роста составил 23,6 %.</w:t>
      </w:r>
    </w:p>
    <w:p w:rsidR="001F26A9" w:rsidRDefault="001F26A9" w:rsidP="001F26A9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Кроме налоговых и неналоговых доходов </w:t>
      </w:r>
      <w:r w:rsidR="002B352D">
        <w:rPr>
          <w:rFonts w:ascii="Times New Roman" w:eastAsia="Times New Roman" w:hAnsi="Times New Roman" w:cs="Times New Roman"/>
        </w:rPr>
        <w:t xml:space="preserve">за 9 месяцев </w:t>
      </w:r>
      <w:r w:rsidRPr="001F26A9">
        <w:rPr>
          <w:rFonts w:ascii="Times New Roman" w:eastAsia="Times New Roman" w:hAnsi="Times New Roman" w:cs="Times New Roman"/>
        </w:rPr>
        <w:t>201</w:t>
      </w:r>
      <w:r w:rsidR="00197CCC">
        <w:rPr>
          <w:rFonts w:ascii="Times New Roman" w:eastAsia="Times New Roman" w:hAnsi="Times New Roman" w:cs="Times New Roman"/>
        </w:rPr>
        <w:t>9</w:t>
      </w:r>
      <w:r w:rsidRPr="001F26A9">
        <w:rPr>
          <w:rFonts w:ascii="Times New Roman" w:eastAsia="Times New Roman" w:hAnsi="Times New Roman" w:cs="Times New Roman"/>
        </w:rPr>
        <w:t xml:space="preserve"> года в бюджет </w:t>
      </w:r>
      <w:r w:rsidR="008511CB">
        <w:rPr>
          <w:rFonts w:ascii="Times New Roman" w:eastAsia="Times New Roman" w:hAnsi="Times New Roman" w:cs="Times New Roman"/>
        </w:rPr>
        <w:t xml:space="preserve">района </w:t>
      </w:r>
      <w:r w:rsidRPr="001F26A9">
        <w:rPr>
          <w:rFonts w:ascii="Times New Roman" w:eastAsia="Times New Roman" w:hAnsi="Times New Roman" w:cs="Times New Roman"/>
        </w:rPr>
        <w:t>получены безвоз</w:t>
      </w:r>
      <w:r w:rsidR="00CB66A0">
        <w:rPr>
          <w:rFonts w:ascii="Times New Roman" w:eastAsia="Times New Roman" w:hAnsi="Times New Roman" w:cs="Times New Roman"/>
        </w:rPr>
        <w:t>мезд</w:t>
      </w:r>
      <w:r w:rsidR="00624494">
        <w:rPr>
          <w:rFonts w:ascii="Times New Roman" w:eastAsia="Times New Roman" w:hAnsi="Times New Roman" w:cs="Times New Roman"/>
        </w:rPr>
        <w:t>н</w:t>
      </w:r>
      <w:r w:rsidR="005A7B85">
        <w:rPr>
          <w:rFonts w:ascii="Times New Roman" w:eastAsia="Times New Roman" w:hAnsi="Times New Roman" w:cs="Times New Roman"/>
        </w:rPr>
        <w:t>ые поступления в объеме 387552,0</w:t>
      </w:r>
      <w:r w:rsidR="00B02A1A">
        <w:rPr>
          <w:rFonts w:ascii="Times New Roman" w:eastAsia="Times New Roman" w:hAnsi="Times New Roman" w:cs="Times New Roman"/>
        </w:rPr>
        <w:t xml:space="preserve"> тыс. рублей, в том чис</w:t>
      </w:r>
      <w:r w:rsidR="00624494">
        <w:rPr>
          <w:rFonts w:ascii="Times New Roman" w:eastAsia="Times New Roman" w:hAnsi="Times New Roman" w:cs="Times New Roman"/>
        </w:rPr>
        <w:t xml:space="preserve">ле из областного бюджета </w:t>
      </w:r>
      <w:r w:rsidR="00CD7AB2">
        <w:rPr>
          <w:rFonts w:ascii="Times New Roman" w:eastAsia="Times New Roman" w:hAnsi="Times New Roman" w:cs="Times New Roman"/>
        </w:rPr>
        <w:t>366934,0</w:t>
      </w:r>
      <w:r w:rsidR="00B02A1A">
        <w:rPr>
          <w:rFonts w:ascii="Times New Roman" w:eastAsia="Times New Roman" w:hAnsi="Times New Roman" w:cs="Times New Roman"/>
        </w:rPr>
        <w:t xml:space="preserve"> тыс. рублей. </w:t>
      </w:r>
      <w:r w:rsidR="005A7B85">
        <w:rPr>
          <w:rFonts w:ascii="Times New Roman" w:eastAsia="Times New Roman" w:hAnsi="Times New Roman" w:cs="Times New Roman"/>
        </w:rPr>
        <w:t>По сравнению с соответствующим периодом прошлого</w:t>
      </w:r>
      <w:r w:rsidR="004A0211">
        <w:rPr>
          <w:rFonts w:ascii="Times New Roman" w:eastAsia="Times New Roman" w:hAnsi="Times New Roman" w:cs="Times New Roman"/>
        </w:rPr>
        <w:t xml:space="preserve"> года объем финансовой помощи из областного бюджета </w:t>
      </w:r>
      <w:r w:rsidR="002B352D">
        <w:rPr>
          <w:rFonts w:ascii="Times New Roman" w:eastAsia="Times New Roman" w:hAnsi="Times New Roman" w:cs="Times New Roman"/>
        </w:rPr>
        <w:t>увеличился</w:t>
      </w:r>
      <w:r w:rsidR="004A0211">
        <w:rPr>
          <w:rFonts w:ascii="Times New Roman" w:eastAsia="Times New Roman" w:hAnsi="Times New Roman" w:cs="Times New Roman"/>
        </w:rPr>
        <w:t xml:space="preserve"> на </w:t>
      </w:r>
      <w:r w:rsidR="002A7835">
        <w:rPr>
          <w:rFonts w:ascii="Times New Roman" w:eastAsia="Times New Roman" w:hAnsi="Times New Roman" w:cs="Times New Roman"/>
        </w:rPr>
        <w:t xml:space="preserve"> </w:t>
      </w:r>
      <w:r w:rsidR="00CD7AB2">
        <w:rPr>
          <w:rFonts w:ascii="Times New Roman" w:eastAsia="Times New Roman" w:hAnsi="Times New Roman" w:cs="Times New Roman"/>
        </w:rPr>
        <w:t>38913,</w:t>
      </w:r>
      <w:r w:rsidR="00E53865">
        <w:rPr>
          <w:rFonts w:ascii="Times New Roman" w:eastAsia="Times New Roman" w:hAnsi="Times New Roman" w:cs="Times New Roman"/>
        </w:rPr>
        <w:t>0</w:t>
      </w:r>
      <w:r w:rsidR="002A7835">
        <w:rPr>
          <w:rFonts w:ascii="Times New Roman" w:eastAsia="Times New Roman" w:hAnsi="Times New Roman" w:cs="Times New Roman"/>
        </w:rPr>
        <w:t>тыс. рублей.</w:t>
      </w:r>
    </w:p>
    <w:p w:rsidR="00B02A1A" w:rsidRDefault="00B02A1A" w:rsidP="001F26A9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E31D3A" w:rsidRDefault="00E31D3A" w:rsidP="00E31D3A">
      <w:pPr>
        <w:spacing w:after="0" w:line="240" w:lineRule="atLeas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</w:rPr>
        <w:t>Таблица 3</w:t>
      </w:r>
      <w:r w:rsidRPr="001F26A9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6A9">
        <w:rPr>
          <w:rFonts w:ascii="Times New Roman" w:eastAsia="Times New Roman" w:hAnsi="Times New Roman" w:cs="Times New Roman"/>
          <w:b/>
          <w:i/>
        </w:rPr>
        <w:t xml:space="preserve">Структура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E31D3A">
        <w:rPr>
          <w:rFonts w:ascii="Times New Roman" w:eastAsia="Times New Roman" w:hAnsi="Times New Roman" w:cs="Times New Roman"/>
          <w:b/>
          <w:i/>
        </w:rPr>
        <w:t>объем</w:t>
      </w:r>
      <w:r>
        <w:rPr>
          <w:rFonts w:ascii="Times New Roman" w:eastAsia="Times New Roman" w:hAnsi="Times New Roman" w:cs="Times New Roman"/>
          <w:b/>
          <w:i/>
        </w:rPr>
        <w:t xml:space="preserve">а поступлений </w:t>
      </w:r>
      <w:r w:rsidRPr="00E31D3A">
        <w:rPr>
          <w:rFonts w:ascii="Times New Roman" w:eastAsia="Times New Roman" w:hAnsi="Times New Roman" w:cs="Times New Roman"/>
          <w:b/>
          <w:i/>
        </w:rPr>
        <w:t xml:space="preserve"> финансовой помощи</w:t>
      </w:r>
      <w:r w:rsidR="00572CFA">
        <w:rPr>
          <w:rFonts w:ascii="Times New Roman" w:eastAsia="Times New Roman" w:hAnsi="Times New Roman" w:cs="Times New Roman"/>
          <w:b/>
          <w:i/>
        </w:rPr>
        <w:t xml:space="preserve"> из областного бюджета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165"/>
        <w:gridCol w:w="1135"/>
        <w:gridCol w:w="1135"/>
        <w:gridCol w:w="679"/>
        <w:gridCol w:w="709"/>
      </w:tblGrid>
      <w:tr w:rsidR="00E31D3A" w:rsidRPr="001F26A9" w:rsidTr="00F07CA0">
        <w:trPr>
          <w:trHeight w:val="227"/>
          <w:tblHeader/>
        </w:trPr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A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Исполнено за </w:t>
            </w:r>
            <w:r w:rsidR="000828A0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9 месяцев</w:t>
            </w:r>
          </w:p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2018</w:t>
            </w:r>
            <w:r w:rsidRPr="00303EAD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2019</w:t>
            </w: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E31D3A" w:rsidRPr="001F26A9" w:rsidTr="00F07CA0">
        <w:trPr>
          <w:trHeight w:val="624"/>
          <w:tblHeader/>
        </w:trPr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1F26A9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E31D3A" w:rsidRPr="001F26A9" w:rsidTr="00E31D3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E31D3A" w:rsidRDefault="00E31D3A" w:rsidP="00E31D3A">
            <w:pPr>
              <w:spacing w:after="0" w:line="240" w:lineRule="atLeast"/>
              <w:ind w:right="-57"/>
              <w:contextualSpacing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Безвозмездные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CD7AB2" w:rsidP="000828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328021,0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CD7AB2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512461,0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CD7AB2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366934,0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CD7AB2" w:rsidP="00F07CA0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CD7AB2" w:rsidP="00F07CA0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111,8</w:t>
            </w:r>
          </w:p>
        </w:tc>
      </w:tr>
      <w:tr w:rsidR="00E31D3A" w:rsidRPr="001F26A9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числе;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1F26A9" w:rsidRDefault="00E31D3A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- дотации 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0828A0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60428,0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79841,0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60132,0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субсидии </w:t>
            </w:r>
            <w:r>
              <w:rPr>
                <w:rFonts w:ascii="Times New Roman" w:eastAsia="Times New Roman" w:hAnsi="Times New Roman" w:cs="Times New Roman"/>
                <w:iCs/>
              </w:rPr>
              <w:t>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0828A0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100842,0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188078,0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133431,0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132,3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Default="00E31D3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субвенции </w:t>
            </w:r>
            <w:r>
              <w:rPr>
                <w:rFonts w:ascii="Times New Roman" w:eastAsia="Times New Roman" w:hAnsi="Times New Roman" w:cs="Times New Roman"/>
                <w:iCs/>
              </w:rPr>
              <w:t>бюджетам бюджетной системы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0828A0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234207,0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9360A9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167465,0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A657E7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101,3</w:t>
            </w:r>
          </w:p>
        </w:tc>
      </w:tr>
      <w:tr w:rsidR="00E31D3A" w:rsidRPr="00D356ED" w:rsidTr="00E31D3A">
        <w:trPr>
          <w:trHeight w:val="2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Default="00572CFA" w:rsidP="00F07CA0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прочие </w:t>
            </w:r>
            <w:r w:rsidR="00E31D3A">
              <w:rPr>
                <w:rFonts w:ascii="Times New Roman" w:eastAsia="Times New Roman" w:hAnsi="Times New Roman" w:cs="Times New Roman"/>
              </w:rPr>
              <w:t xml:space="preserve"> межбюджетные трансферты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685BAE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16612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16612A" w:rsidP="00F07CA0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3A" w:rsidRPr="00D356ED" w:rsidRDefault="00685BAE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3A" w:rsidRPr="00D356ED" w:rsidRDefault="00685BAE" w:rsidP="00F07CA0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393,5</w:t>
            </w:r>
          </w:p>
        </w:tc>
      </w:tr>
    </w:tbl>
    <w:p w:rsidR="001F26A9" w:rsidRDefault="001F26A9" w:rsidP="00C97178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Из бюджетов </w:t>
      </w:r>
      <w:r w:rsidR="002B352D">
        <w:rPr>
          <w:rFonts w:ascii="Times New Roman" w:eastAsia="Times New Roman" w:hAnsi="Times New Roman" w:cs="Times New Roman"/>
        </w:rPr>
        <w:t xml:space="preserve">сельских </w:t>
      </w:r>
      <w:r w:rsidRPr="001F26A9">
        <w:rPr>
          <w:rFonts w:ascii="Times New Roman" w:eastAsia="Times New Roman" w:hAnsi="Times New Roman" w:cs="Times New Roman"/>
        </w:rPr>
        <w:t>поселений Але</w:t>
      </w:r>
      <w:r w:rsidR="00BA106B">
        <w:rPr>
          <w:rFonts w:ascii="Times New Roman" w:eastAsia="Times New Roman" w:hAnsi="Times New Roman" w:cs="Times New Roman"/>
        </w:rPr>
        <w:t>ксандр</w:t>
      </w:r>
      <w:r w:rsidR="0025404D">
        <w:rPr>
          <w:rFonts w:ascii="Times New Roman" w:eastAsia="Times New Roman" w:hAnsi="Times New Roman" w:cs="Times New Roman"/>
        </w:rPr>
        <w:t xml:space="preserve">овского района </w:t>
      </w:r>
      <w:r w:rsidR="002B352D">
        <w:rPr>
          <w:rFonts w:ascii="Times New Roman" w:eastAsia="Times New Roman" w:hAnsi="Times New Roman" w:cs="Times New Roman"/>
        </w:rPr>
        <w:t xml:space="preserve">за 9 месяцев 2019 года </w:t>
      </w:r>
      <w:r w:rsidR="0025404D">
        <w:rPr>
          <w:rFonts w:ascii="Times New Roman" w:eastAsia="Times New Roman" w:hAnsi="Times New Roman" w:cs="Times New Roman"/>
        </w:rPr>
        <w:t xml:space="preserve">получено </w:t>
      </w:r>
      <w:r w:rsidR="002B352D">
        <w:rPr>
          <w:rFonts w:ascii="Times New Roman" w:eastAsia="Times New Roman" w:hAnsi="Times New Roman" w:cs="Times New Roman"/>
        </w:rPr>
        <w:t xml:space="preserve">межбюджетных трансфертов в сумме </w:t>
      </w:r>
      <w:r w:rsidR="0025404D">
        <w:rPr>
          <w:rFonts w:ascii="Times New Roman" w:eastAsia="Times New Roman" w:hAnsi="Times New Roman" w:cs="Times New Roman"/>
        </w:rPr>
        <w:t>20649</w:t>
      </w:r>
      <w:r w:rsidR="003E58E2">
        <w:rPr>
          <w:rFonts w:ascii="Times New Roman" w:eastAsia="Times New Roman" w:hAnsi="Times New Roman" w:cs="Times New Roman"/>
        </w:rPr>
        <w:t>,0</w:t>
      </w:r>
      <w:r w:rsidR="00BA106B">
        <w:rPr>
          <w:rFonts w:ascii="Times New Roman" w:eastAsia="Times New Roman" w:hAnsi="Times New Roman" w:cs="Times New Roman"/>
        </w:rPr>
        <w:t xml:space="preserve"> </w:t>
      </w:r>
      <w:r w:rsidRPr="001F26A9">
        <w:rPr>
          <w:rFonts w:ascii="Times New Roman" w:eastAsia="Times New Roman" w:hAnsi="Times New Roman" w:cs="Times New Roman"/>
        </w:rPr>
        <w:t>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E53865" w:rsidRPr="001F26A9" w:rsidRDefault="003E58E2" w:rsidP="000E7D12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9 месяцев</w:t>
      </w:r>
      <w:r w:rsidR="00E53865">
        <w:rPr>
          <w:rFonts w:ascii="Times New Roman" w:eastAsia="Times New Roman" w:hAnsi="Times New Roman" w:cs="Times New Roman"/>
        </w:rPr>
        <w:t xml:space="preserve"> 2019 года </w:t>
      </w:r>
      <w:r w:rsidR="0037147F">
        <w:rPr>
          <w:rFonts w:ascii="Times New Roman" w:eastAsia="Times New Roman" w:hAnsi="Times New Roman" w:cs="Times New Roman"/>
        </w:rPr>
        <w:t xml:space="preserve">получено 2550,0тыс. рублей </w:t>
      </w:r>
      <w:r w:rsidR="00726BED">
        <w:rPr>
          <w:rFonts w:ascii="Times New Roman" w:eastAsia="Times New Roman" w:hAnsi="Times New Roman" w:cs="Times New Roman"/>
        </w:rPr>
        <w:t xml:space="preserve">прочих безвозмездных поступлений по договорам о взаимном сотрудничестве с организациями, осуществляющих свою деятельность на территории Александровского района Томской области района </w:t>
      </w:r>
      <w:r w:rsidR="0037147F">
        <w:rPr>
          <w:rFonts w:ascii="Times New Roman" w:eastAsia="Times New Roman" w:hAnsi="Times New Roman" w:cs="Times New Roman"/>
        </w:rPr>
        <w:t xml:space="preserve">на </w:t>
      </w:r>
      <w:r w:rsidR="00E53865">
        <w:rPr>
          <w:rFonts w:ascii="Times New Roman" w:eastAsia="Times New Roman" w:hAnsi="Times New Roman" w:cs="Times New Roman"/>
        </w:rPr>
        <w:t xml:space="preserve"> социально-экономическое развитие </w:t>
      </w:r>
      <w:r w:rsidR="00726BED">
        <w:rPr>
          <w:rFonts w:ascii="Times New Roman" w:eastAsia="Times New Roman" w:hAnsi="Times New Roman" w:cs="Times New Roman"/>
        </w:rPr>
        <w:t xml:space="preserve">Александровского </w:t>
      </w:r>
      <w:r w:rsidR="00E53865">
        <w:rPr>
          <w:rFonts w:ascii="Times New Roman" w:eastAsia="Times New Roman" w:hAnsi="Times New Roman" w:cs="Times New Roman"/>
        </w:rPr>
        <w:t>района</w:t>
      </w:r>
      <w:r w:rsidR="0037147F">
        <w:rPr>
          <w:rFonts w:ascii="Times New Roman" w:eastAsia="Times New Roman" w:hAnsi="Times New Roman" w:cs="Times New Roman"/>
        </w:rPr>
        <w:t>.</w:t>
      </w:r>
    </w:p>
    <w:p w:rsidR="001F26A9" w:rsidRPr="001F26A9" w:rsidRDefault="001F26A9" w:rsidP="000E7D12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lastRenderedPageBreak/>
        <w:t>В отчетном периоде был произведен возврат в областной бюджет остатков субсидий, субвенций и иных межбюджетных трансфертов, имеющих целевое з</w:t>
      </w:r>
      <w:r w:rsidR="00CB66A0">
        <w:rPr>
          <w:rFonts w:ascii="Times New Roman" w:eastAsia="Times New Roman" w:hAnsi="Times New Roman" w:cs="Times New Roman"/>
        </w:rPr>
        <w:t>начен</w:t>
      </w:r>
      <w:r w:rsidR="0025404D">
        <w:rPr>
          <w:rFonts w:ascii="Times New Roman" w:eastAsia="Times New Roman" w:hAnsi="Times New Roman" w:cs="Times New Roman"/>
        </w:rPr>
        <w:t>ие, прошлых лет в размере 4610,0</w:t>
      </w:r>
      <w:r w:rsidRPr="001F26A9">
        <w:rPr>
          <w:rFonts w:ascii="Times New Roman" w:eastAsia="Times New Roman" w:hAnsi="Times New Roman" w:cs="Times New Roman"/>
        </w:rPr>
        <w:t xml:space="preserve"> тыс. рублей.</w:t>
      </w: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F26A9">
        <w:rPr>
          <w:rFonts w:ascii="Times New Roman" w:eastAsia="Times New Roman" w:hAnsi="Times New Roman" w:cs="Times New Roman"/>
        </w:rPr>
        <w:t xml:space="preserve">Получено доходов от возврата остатков субсидий, субвенций и иных межбюджетных трансфертов, имеющих целевое </w:t>
      </w:r>
      <w:r w:rsidR="00CB66A0">
        <w:rPr>
          <w:rFonts w:ascii="Times New Roman" w:eastAsia="Times New Roman" w:hAnsi="Times New Roman" w:cs="Times New Roman"/>
        </w:rPr>
        <w:t>зна</w:t>
      </w:r>
      <w:r w:rsidR="00E53865">
        <w:rPr>
          <w:rFonts w:ascii="Times New Roman" w:eastAsia="Times New Roman" w:hAnsi="Times New Roman" w:cs="Times New Roman"/>
        </w:rPr>
        <w:t>чение прошлых лет в сумме 2029,</w:t>
      </w:r>
      <w:r w:rsidR="0025404D">
        <w:rPr>
          <w:rFonts w:ascii="Times New Roman" w:eastAsia="Times New Roman" w:hAnsi="Times New Roman" w:cs="Times New Roman"/>
        </w:rPr>
        <w:t>0</w:t>
      </w:r>
      <w:r w:rsidRPr="001F26A9">
        <w:rPr>
          <w:rFonts w:ascii="Times New Roman" w:eastAsia="Times New Roman" w:hAnsi="Times New Roman" w:cs="Times New Roman"/>
        </w:rPr>
        <w:t xml:space="preserve"> тыс. рублей.</w:t>
      </w:r>
    </w:p>
    <w:p w:rsidR="001F26A9" w:rsidRPr="001F26A9" w:rsidRDefault="001F26A9" w:rsidP="001F26A9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B14989">
        <w:rPr>
          <w:rFonts w:ascii="Times New Roman" w:eastAsia="Times New Roman" w:hAnsi="Times New Roman" w:cs="Times New Roman"/>
        </w:rPr>
        <w:t>1</w:t>
      </w:r>
      <w:r w:rsidR="00B119E6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.201</w:t>
      </w:r>
      <w:r w:rsidR="00B119E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>
        <w:rPr>
          <w:rFonts w:ascii="Times New Roman" w:eastAsia="Times New Roman" w:hAnsi="Times New Roman" w:cs="Times New Roman"/>
        </w:rPr>
        <w:t xml:space="preserve">составляет </w:t>
      </w:r>
      <w:r w:rsidR="009522E4">
        <w:rPr>
          <w:rFonts w:ascii="Times New Roman" w:eastAsia="Times New Roman" w:hAnsi="Times New Roman" w:cs="Times New Roman"/>
        </w:rPr>
        <w:t>5592,0</w:t>
      </w:r>
      <w:r w:rsidR="004606F7">
        <w:rPr>
          <w:rFonts w:ascii="Times New Roman" w:eastAsia="Times New Roman" w:hAnsi="Times New Roman" w:cs="Times New Roman"/>
        </w:rPr>
        <w:t xml:space="preserve"> тыс.</w:t>
      </w:r>
      <w:r w:rsidR="00FA579E">
        <w:rPr>
          <w:rFonts w:ascii="Times New Roman" w:eastAsia="Times New Roman" w:hAnsi="Times New Roman" w:cs="Times New Roman"/>
        </w:rPr>
        <w:t xml:space="preserve"> </w:t>
      </w:r>
      <w:r w:rsidR="004606F7">
        <w:rPr>
          <w:rFonts w:ascii="Times New Roman" w:eastAsia="Times New Roman" w:hAnsi="Times New Roman" w:cs="Times New Roman"/>
        </w:rPr>
        <w:t>руб.</w:t>
      </w:r>
    </w:p>
    <w:p w:rsidR="004543A9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eastAsia="Times New Roman" w:hAnsi="Times New Roman" w:cs="Times New Roman"/>
        </w:rPr>
        <w:t>м</w:t>
      </w:r>
      <w:r w:rsidR="004543A9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Кредиты не привлекались.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</w:t>
      </w:r>
      <w:r w:rsidR="009522E4">
        <w:rPr>
          <w:rFonts w:ascii="Times New Roman" w:hAnsi="Times New Roman" w:cs="Times New Roman"/>
        </w:rPr>
        <w:t>1</w:t>
      </w:r>
      <w:r w:rsidR="0083205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осуществлено гашение бюджетных обязательств по кредитным договорам в сумме </w:t>
      </w:r>
      <w:r w:rsidR="009522E4">
        <w:rPr>
          <w:rFonts w:ascii="Times New Roman" w:hAnsi="Times New Roman" w:cs="Times New Roman"/>
        </w:rPr>
        <w:t>5078</w:t>
      </w:r>
      <w:r>
        <w:rPr>
          <w:rFonts w:ascii="Times New Roman" w:hAnsi="Times New Roman" w:cs="Times New Roman"/>
        </w:rPr>
        <w:t xml:space="preserve">,0 тыс. рублей. 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составили </w:t>
      </w:r>
      <w:r w:rsidR="009522E4">
        <w:rPr>
          <w:rFonts w:ascii="Times New Roman" w:eastAsia="Times New Roman" w:hAnsi="Times New Roman" w:cs="Times New Roman"/>
        </w:rPr>
        <w:t>461,0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543A9" w:rsidRDefault="004543A9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3.Дефицит (профицит) бюджета</w:t>
      </w:r>
    </w:p>
    <w:p w:rsidR="004543A9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543A9">
        <w:rPr>
          <w:rFonts w:ascii="Times New Roman" w:hAnsi="Times New Roman" w:cs="Times New Roman"/>
        </w:rPr>
        <w:t>о состоянию на 01.</w:t>
      </w:r>
      <w:r w:rsidR="009522E4">
        <w:rPr>
          <w:rFonts w:ascii="Times New Roman" w:hAnsi="Times New Roman" w:cs="Times New Roman"/>
        </w:rPr>
        <w:t>1</w:t>
      </w:r>
      <w:r w:rsidR="0033551A">
        <w:rPr>
          <w:rFonts w:ascii="Times New Roman" w:hAnsi="Times New Roman" w:cs="Times New Roman"/>
        </w:rPr>
        <w:t>0</w:t>
      </w:r>
      <w:r w:rsidR="004543A9"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 w:rsidR="004543A9">
        <w:rPr>
          <w:rFonts w:ascii="Times New Roman" w:hAnsi="Times New Roman" w:cs="Times New Roman"/>
        </w:rPr>
        <w:t xml:space="preserve"> года бюджет </w:t>
      </w:r>
      <w:r w:rsidR="00BD2428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>
        <w:rPr>
          <w:rFonts w:ascii="Times New Roman" w:hAnsi="Times New Roman" w:cs="Times New Roman"/>
        </w:rPr>
        <w:t>район</w:t>
      </w:r>
      <w:r w:rsidR="00BD2428">
        <w:rPr>
          <w:rFonts w:ascii="Times New Roman" w:hAnsi="Times New Roman" w:cs="Times New Roman"/>
        </w:rPr>
        <w:t>»</w:t>
      </w:r>
      <w:r w:rsidR="004543A9">
        <w:rPr>
          <w:rFonts w:ascii="Times New Roman" w:hAnsi="Times New Roman" w:cs="Times New Roman"/>
        </w:rPr>
        <w:t xml:space="preserve"> исполнен с </w:t>
      </w:r>
      <w:r w:rsidR="00891232">
        <w:rPr>
          <w:rFonts w:ascii="Times New Roman" w:hAnsi="Times New Roman" w:cs="Times New Roman"/>
        </w:rPr>
        <w:t>про</w:t>
      </w:r>
      <w:r w:rsidR="004543A9">
        <w:rPr>
          <w:rFonts w:ascii="Times New Roman" w:hAnsi="Times New Roman" w:cs="Times New Roman"/>
        </w:rPr>
        <w:t xml:space="preserve">фицитом в сумме </w:t>
      </w:r>
      <w:r w:rsidR="009522E4">
        <w:rPr>
          <w:rFonts w:ascii="Times New Roman" w:hAnsi="Times New Roman" w:cs="Times New Roman"/>
        </w:rPr>
        <w:t>1761,0</w:t>
      </w:r>
      <w:r w:rsidR="004543A9"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средств на счете местного бюджета на 01.</w:t>
      </w:r>
      <w:r w:rsidR="009522E4">
        <w:rPr>
          <w:rFonts w:ascii="Times New Roman" w:hAnsi="Times New Roman" w:cs="Times New Roman"/>
        </w:rPr>
        <w:t>1</w:t>
      </w:r>
      <w:r w:rsidR="0033551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.201</w:t>
      </w:r>
      <w:r w:rsidR="00B119E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составил </w:t>
      </w:r>
      <w:r w:rsidR="009522E4">
        <w:rPr>
          <w:rFonts w:ascii="Times New Roman" w:hAnsi="Times New Roman" w:cs="Times New Roman"/>
        </w:rPr>
        <w:t>6259,7</w:t>
      </w:r>
      <w:r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9522E4">
        <w:rPr>
          <w:rFonts w:ascii="Times New Roman" w:hAnsi="Times New Roman" w:cs="Times New Roman"/>
        </w:rPr>
        <w:t>5247,2</w:t>
      </w:r>
      <w:r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DA0FC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</w:t>
      </w:r>
      <w:r>
        <w:rPr>
          <w:rFonts w:ascii="Times New Roman" w:eastAsia="Times New Roman" w:hAnsi="Times New Roman" w:cs="Times New Roman"/>
        </w:rPr>
        <w:t>район</w:t>
      </w:r>
      <w:r w:rsidR="00DA0FCF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за </w:t>
      </w:r>
      <w:r w:rsidR="00DC2C97">
        <w:rPr>
          <w:rFonts w:ascii="Times New Roman" w:eastAsia="Times New Roman" w:hAnsi="Times New Roman" w:cs="Times New Roman"/>
        </w:rPr>
        <w:t>9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DC2C97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201</w:t>
      </w:r>
      <w:r w:rsidR="00B119E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4543A9">
        <w:rPr>
          <w:rFonts w:ascii="Times New Roman" w:eastAsia="Times New Roman" w:hAnsi="Times New Roman" w:cs="Times New Roman"/>
        </w:rPr>
        <w:t xml:space="preserve"> </w:t>
      </w:r>
      <w:r w:rsidR="00DC2C97">
        <w:rPr>
          <w:rFonts w:ascii="Times New Roman" w:eastAsia="Times New Roman" w:hAnsi="Times New Roman" w:cs="Times New Roman"/>
        </w:rPr>
        <w:t>518444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DC2C97">
        <w:rPr>
          <w:rFonts w:ascii="Times New Roman" w:eastAsia="Times New Roman" w:hAnsi="Times New Roman" w:cs="Times New Roman"/>
        </w:rPr>
        <w:t>6</w:t>
      </w:r>
      <w:r w:rsidR="00891232">
        <w:rPr>
          <w:rFonts w:ascii="Times New Roman" w:eastAsia="Times New Roman" w:hAnsi="Times New Roman" w:cs="Times New Roman"/>
        </w:rPr>
        <w:t>9</w:t>
      </w:r>
      <w:r w:rsidR="004E2A6C">
        <w:rPr>
          <w:rFonts w:ascii="Times New Roman" w:eastAsia="Times New Roman" w:hAnsi="Times New Roman" w:cs="Times New Roman"/>
        </w:rPr>
        <w:t>,</w:t>
      </w:r>
      <w:r w:rsidR="00DC2C97">
        <w:rPr>
          <w:rFonts w:ascii="Times New Roman" w:eastAsia="Times New Roman" w:hAnsi="Times New Roman" w:cs="Times New Roman"/>
        </w:rPr>
        <w:t>6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9A218A" w:rsidRDefault="009A218A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Анализируя исполнение расходов бюджета района за </w:t>
      </w:r>
      <w:r w:rsidR="00DC2C9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DC2C97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2019 года в разрезе главных распорядителей бюджетных средств района самое низкое исполнение бюджетных средств, сложилось </w:t>
      </w:r>
      <w:r w:rsidR="00DA0FCF">
        <w:rPr>
          <w:rFonts w:ascii="Times New Roman" w:eastAsia="Times New Roman" w:hAnsi="Times New Roman" w:cs="Times New Roman"/>
        </w:rPr>
        <w:t xml:space="preserve">по ГРБС </w:t>
      </w:r>
      <w:r>
        <w:rPr>
          <w:rFonts w:ascii="Times New Roman" w:eastAsia="Times New Roman" w:hAnsi="Times New Roman" w:cs="Times New Roman"/>
        </w:rPr>
        <w:t xml:space="preserve"> Дум</w:t>
      </w:r>
      <w:r w:rsidR="00DA0FCF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Александровского района Томской области – </w:t>
      </w:r>
      <w:r w:rsidR="00213D34" w:rsidRPr="00213D34">
        <w:rPr>
          <w:rFonts w:ascii="Times New Roman" w:eastAsia="Times New Roman" w:hAnsi="Times New Roman" w:cs="Times New Roman"/>
        </w:rPr>
        <w:t>58,9</w:t>
      </w:r>
      <w:r w:rsidRPr="00213D34">
        <w:rPr>
          <w:rFonts w:ascii="Times New Roman" w:eastAsia="Times New Roman" w:hAnsi="Times New Roman" w:cs="Times New Roman"/>
        </w:rPr>
        <w:t>%.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DA0FCF">
        <w:rPr>
          <w:rFonts w:ascii="Times New Roman" w:eastAsia="Times New Roman" w:hAnsi="Times New Roman" w:cs="Times New Roman"/>
        </w:rPr>
        <w:t xml:space="preserve"> № 4.</w:t>
      </w:r>
    </w:p>
    <w:p w:rsidR="009A218A" w:rsidRPr="009A218A" w:rsidRDefault="009A218A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9A218A"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134"/>
        <w:gridCol w:w="1418"/>
        <w:gridCol w:w="850"/>
        <w:gridCol w:w="1134"/>
      </w:tblGrid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7" w:type="dxa"/>
          </w:tcPr>
          <w:p w:rsidR="006A61E2" w:rsidRPr="006A41EE" w:rsidRDefault="006A61E2" w:rsidP="00DC2C9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DC2C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6A61E2" w:rsidRPr="006A41EE" w:rsidRDefault="006A61E2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6A61E2" w:rsidRPr="006A41EE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</w:tcPr>
          <w:p w:rsidR="006A61E2" w:rsidRPr="006A41EE" w:rsidRDefault="006A61E2" w:rsidP="00DC2C9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 w:rsidR="00DC2C9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850" w:type="dxa"/>
          </w:tcPr>
          <w:p w:rsidR="006A61E2" w:rsidRPr="006A41EE" w:rsidRDefault="006A61E2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6A61E2" w:rsidRPr="006A41EE" w:rsidRDefault="006A61E2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6A61E2" w:rsidRPr="006A41EE" w:rsidRDefault="006A61E2" w:rsidP="006A61E2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г.,%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417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141209,0</w:t>
            </w:r>
          </w:p>
        </w:tc>
        <w:tc>
          <w:tcPr>
            <w:tcW w:w="1134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236577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6A61E2" w:rsidRPr="006A41EE" w:rsidRDefault="00DC2C97" w:rsidP="00DC2C9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171405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1134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121,4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417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43362,0</w:t>
            </w:r>
          </w:p>
        </w:tc>
        <w:tc>
          <w:tcPr>
            <w:tcW w:w="1134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60510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44227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1134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102,0</w:t>
            </w:r>
          </w:p>
        </w:tc>
      </w:tr>
      <w:tr w:rsidR="006A61E2" w:rsidTr="006A61E2">
        <w:tc>
          <w:tcPr>
            <w:tcW w:w="3369" w:type="dxa"/>
          </w:tcPr>
          <w:p w:rsidR="006A61E2" w:rsidRPr="006A41EE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1417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224080,0</w:t>
            </w:r>
          </w:p>
        </w:tc>
        <w:tc>
          <w:tcPr>
            <w:tcW w:w="1134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334538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235221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6A61E2" w:rsidRPr="006A41EE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vAlign w:val="center"/>
          </w:tcPr>
          <w:p w:rsidR="006A61E2" w:rsidRPr="006A41EE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105,0</w:t>
            </w:r>
          </w:p>
        </w:tc>
      </w:tr>
      <w:tr w:rsidR="006A61E2" w:rsidTr="006A61E2">
        <w:tc>
          <w:tcPr>
            <w:tcW w:w="3369" w:type="dxa"/>
          </w:tcPr>
          <w:p w:rsidR="006A61E2" w:rsidRPr="00213D34" w:rsidRDefault="006A61E2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417" w:type="dxa"/>
            <w:vAlign w:val="center"/>
          </w:tcPr>
          <w:p w:rsidR="006A61E2" w:rsidRPr="00213D34" w:rsidRDefault="00160443" w:rsidP="001604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675,0</w:t>
            </w:r>
          </w:p>
        </w:tc>
        <w:tc>
          <w:tcPr>
            <w:tcW w:w="1134" w:type="dxa"/>
            <w:vAlign w:val="center"/>
          </w:tcPr>
          <w:p w:rsidR="006A61E2" w:rsidRPr="00213D34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1087</w:t>
            </w:r>
            <w:r w:rsidR="00160443"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6A61E2" w:rsidRPr="00213D34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639</w:t>
            </w:r>
            <w:r w:rsidR="00160443"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6A61E2" w:rsidRPr="00213D34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3D34">
              <w:rPr>
                <w:rFonts w:ascii="Times New Roman" w:eastAsia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1134" w:type="dxa"/>
            <w:vAlign w:val="center"/>
          </w:tcPr>
          <w:p w:rsidR="006A61E2" w:rsidRPr="00213D34" w:rsidRDefault="00496176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</w:tr>
      <w:tr w:rsidR="006A61E2" w:rsidTr="006A61E2">
        <w:trPr>
          <w:trHeight w:val="345"/>
        </w:trPr>
        <w:tc>
          <w:tcPr>
            <w:tcW w:w="3369" w:type="dxa"/>
          </w:tcPr>
          <w:p w:rsidR="006A61E2" w:rsidRPr="006A753D" w:rsidRDefault="006A61E2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417" w:type="dxa"/>
          </w:tcPr>
          <w:p w:rsidR="006A61E2" w:rsidRPr="006A753D" w:rsidRDefault="00160443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1430,0</w:t>
            </w:r>
          </w:p>
        </w:tc>
        <w:tc>
          <w:tcPr>
            <w:tcW w:w="1134" w:type="dxa"/>
          </w:tcPr>
          <w:p w:rsidR="006A61E2" w:rsidRPr="006A753D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2325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6A61E2" w:rsidRPr="006A753D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1612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A61E2" w:rsidRPr="006A753D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</w:tcPr>
          <w:p w:rsidR="006A61E2" w:rsidRPr="006A753D" w:rsidRDefault="00160443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112,7</w:t>
            </w:r>
          </w:p>
        </w:tc>
      </w:tr>
      <w:tr w:rsidR="006A61E2" w:rsidTr="006A61E2">
        <w:tc>
          <w:tcPr>
            <w:tcW w:w="3369" w:type="dxa"/>
          </w:tcPr>
          <w:p w:rsidR="006A61E2" w:rsidRPr="006A753D" w:rsidRDefault="006A61E2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</w:p>
        </w:tc>
        <w:tc>
          <w:tcPr>
            <w:tcW w:w="1417" w:type="dxa"/>
          </w:tcPr>
          <w:p w:rsidR="006A61E2" w:rsidRDefault="00160443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65107,0</w:t>
            </w:r>
          </w:p>
        </w:tc>
        <w:tc>
          <w:tcPr>
            <w:tcW w:w="1134" w:type="dxa"/>
          </w:tcPr>
          <w:p w:rsidR="006A61E2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109696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6A61E2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65340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6A61E2" w:rsidRDefault="00DC2C97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134" w:type="dxa"/>
          </w:tcPr>
          <w:p w:rsidR="006A61E2" w:rsidRDefault="00160443" w:rsidP="004160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6A61E2" w:rsidTr="006A61E2">
        <w:tc>
          <w:tcPr>
            <w:tcW w:w="3369" w:type="dxa"/>
            <w:vAlign w:val="center"/>
          </w:tcPr>
          <w:p w:rsidR="006A61E2" w:rsidRDefault="006A61E2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A61E2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475863,0</w:t>
            </w:r>
          </w:p>
        </w:tc>
        <w:tc>
          <w:tcPr>
            <w:tcW w:w="1134" w:type="dxa"/>
            <w:vAlign w:val="center"/>
          </w:tcPr>
          <w:p w:rsidR="006A61E2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744733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:rsidR="006A61E2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518444</w:t>
            </w:r>
            <w:r w:rsidR="0016044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6A61E2" w:rsidRDefault="00DC2C97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1134" w:type="dxa"/>
            <w:vAlign w:val="center"/>
          </w:tcPr>
          <w:p w:rsidR="006A61E2" w:rsidRDefault="00160443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108,9</w:t>
            </w:r>
          </w:p>
        </w:tc>
      </w:tr>
    </w:tbl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Pr="004543A9">
        <w:rPr>
          <w:rFonts w:ascii="Times New Roman" w:eastAsia="Times New Roman" w:hAnsi="Times New Roman" w:cs="Times New Roman"/>
        </w:rPr>
        <w:t xml:space="preserve">таблице </w:t>
      </w:r>
      <w:r w:rsidR="00DA0FCF">
        <w:rPr>
          <w:rFonts w:ascii="Times New Roman" w:eastAsia="Times New Roman" w:hAnsi="Times New Roman" w:cs="Times New Roman"/>
        </w:rPr>
        <w:t>№</w:t>
      </w:r>
      <w:r w:rsidRPr="004543A9">
        <w:rPr>
          <w:rFonts w:ascii="Times New Roman" w:eastAsia="Times New Roman" w:hAnsi="Times New Roman" w:cs="Times New Roman"/>
        </w:rPr>
        <w:t xml:space="preserve"> </w:t>
      </w:r>
      <w:r w:rsidR="009A218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8C5236" w:rsidRDefault="004543A9" w:rsidP="009A218A">
      <w:pPr>
        <w:spacing w:after="0" w:line="0" w:lineRule="atLeast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9A218A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Александровский район» за </w:t>
      </w:r>
      <w:r w:rsidR="00160443">
        <w:rPr>
          <w:rFonts w:ascii="Times New Roman" w:eastAsia="Times New Roman" w:hAnsi="Times New Roman" w:cs="Times New Roman"/>
          <w:b/>
          <w:i/>
        </w:rPr>
        <w:t>9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 w:rsidR="00160443">
        <w:rPr>
          <w:rFonts w:ascii="Times New Roman" w:eastAsia="Times New Roman" w:hAnsi="Times New Roman" w:cs="Times New Roman"/>
          <w:b/>
          <w:i/>
        </w:rPr>
        <w:t>месяцев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201</w:t>
      </w:r>
      <w:r w:rsidR="009B0EDC">
        <w:rPr>
          <w:rFonts w:ascii="Times New Roman" w:eastAsia="Times New Roman" w:hAnsi="Times New Roman" w:cs="Times New Roman"/>
          <w:b/>
          <w:i/>
        </w:rPr>
        <w:t>9</w:t>
      </w:r>
      <w:r>
        <w:rPr>
          <w:rFonts w:ascii="Times New Roman" w:eastAsia="Times New Roman" w:hAnsi="Times New Roman" w:cs="Times New Roman"/>
          <w:b/>
          <w:i/>
        </w:rPr>
        <w:t xml:space="preserve"> 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2"/>
        <w:gridCol w:w="1134"/>
        <w:gridCol w:w="992"/>
        <w:gridCol w:w="851"/>
        <w:gridCol w:w="737"/>
        <w:gridCol w:w="708"/>
      </w:tblGrid>
      <w:tr w:rsidR="004543A9" w:rsidTr="009A218A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</w:t>
            </w:r>
            <w:r w:rsidR="0016044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16044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месяцев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8C5236" w:rsidP="00160443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</w:t>
            </w:r>
            <w:r w:rsidR="0016044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0.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201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9A218A">
        <w:trPr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8855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год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23656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AD5651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43CAB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8C5236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2F2A4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Охрана окружающей среды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512750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A75060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Pr="002A4843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543A9" w:rsidTr="009A218A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B43CA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F5F90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34653</w:t>
            </w:r>
            <w:r w:rsidR="0062720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F5F90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4543A9" w:rsidTr="009A218A">
        <w:trPr>
          <w:trHeight w:val="3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160443" w:rsidP="00BF20E8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475863,0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62720D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A9" w:rsidRDefault="0062720D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04664" w:rsidRDefault="00F04664" w:rsidP="005C69E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</w:t>
      </w:r>
      <w:r w:rsidR="00DA52C8"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300544">
        <w:rPr>
          <w:rFonts w:ascii="Times New Roman" w:eastAsia="Times New Roman" w:hAnsi="Times New Roman" w:cs="Times New Roman"/>
        </w:rPr>
        <w:t>66,1</w:t>
      </w:r>
      <w:r>
        <w:rPr>
          <w:rFonts w:ascii="Times New Roman" w:eastAsia="Times New Roman" w:hAnsi="Times New Roman" w:cs="Times New Roman"/>
        </w:rPr>
        <w:t xml:space="preserve"> процент</w:t>
      </w:r>
      <w:r w:rsidR="00496176">
        <w:rPr>
          <w:rFonts w:ascii="Times New Roman" w:eastAsia="Times New Roman" w:hAnsi="Times New Roman" w:cs="Times New Roman"/>
        </w:rPr>
        <w:t>ов расход</w:t>
      </w:r>
      <w:r w:rsidR="00C13A57">
        <w:rPr>
          <w:rFonts w:ascii="Times New Roman" w:eastAsia="Times New Roman" w:hAnsi="Times New Roman" w:cs="Times New Roman"/>
        </w:rPr>
        <w:t>ы</w:t>
      </w:r>
      <w:r w:rsidR="004961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бюджет</w:t>
      </w:r>
      <w:r w:rsidR="00496176">
        <w:rPr>
          <w:rFonts w:ascii="Times New Roman" w:eastAsia="Times New Roman" w:hAnsi="Times New Roman" w:cs="Times New Roman"/>
        </w:rPr>
        <w:t xml:space="preserve">а района </w:t>
      </w:r>
      <w:r w:rsidR="00DA52C8">
        <w:rPr>
          <w:rFonts w:ascii="Times New Roman" w:eastAsia="Times New Roman" w:hAnsi="Times New Roman" w:cs="Times New Roman"/>
        </w:rPr>
        <w:t>направлены на финансирование</w:t>
      </w:r>
      <w:r>
        <w:rPr>
          <w:rFonts w:ascii="Times New Roman" w:eastAsia="Times New Roman" w:hAnsi="Times New Roman" w:cs="Times New Roman"/>
        </w:rPr>
        <w:t xml:space="preserve"> социально-культурной сфер</w:t>
      </w:r>
      <w:r w:rsidR="00DA52C8"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. Объем расходов </w:t>
      </w:r>
      <w:r w:rsidR="00DA52C8">
        <w:rPr>
          <w:rFonts w:ascii="Times New Roman" w:eastAsia="Times New Roman" w:hAnsi="Times New Roman" w:cs="Times New Roman"/>
        </w:rPr>
        <w:t xml:space="preserve">за </w:t>
      </w:r>
      <w:r w:rsidR="00300544">
        <w:rPr>
          <w:rFonts w:ascii="Times New Roman" w:eastAsia="Times New Roman" w:hAnsi="Times New Roman" w:cs="Times New Roman"/>
        </w:rPr>
        <w:t>9</w:t>
      </w:r>
      <w:r w:rsidR="00DA52C8">
        <w:rPr>
          <w:rFonts w:ascii="Times New Roman" w:eastAsia="Times New Roman" w:hAnsi="Times New Roman" w:cs="Times New Roman"/>
        </w:rPr>
        <w:t xml:space="preserve"> </w:t>
      </w:r>
      <w:r w:rsidR="00300544">
        <w:rPr>
          <w:rFonts w:ascii="Times New Roman" w:eastAsia="Times New Roman" w:hAnsi="Times New Roman" w:cs="Times New Roman"/>
        </w:rPr>
        <w:t>месяцев</w:t>
      </w:r>
      <w:r w:rsidR="00DA52C8">
        <w:rPr>
          <w:rFonts w:ascii="Times New Roman" w:eastAsia="Times New Roman" w:hAnsi="Times New Roman" w:cs="Times New Roman"/>
        </w:rPr>
        <w:t xml:space="preserve"> 2019 года </w:t>
      </w:r>
      <w:r>
        <w:rPr>
          <w:rFonts w:ascii="Times New Roman" w:eastAsia="Times New Roman" w:hAnsi="Times New Roman" w:cs="Times New Roman"/>
        </w:rPr>
        <w:t xml:space="preserve">на социально – культурную сферу составил </w:t>
      </w:r>
      <w:r w:rsidR="00300544">
        <w:rPr>
          <w:rFonts w:ascii="Times New Roman" w:eastAsia="Times New Roman" w:hAnsi="Times New Roman" w:cs="Times New Roman"/>
        </w:rPr>
        <w:t>342461,0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5C69ED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932227">
      <w:pPr>
        <w:pStyle w:val="aa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300544">
        <w:rPr>
          <w:rFonts w:ascii="Times New Roman" w:eastAsia="Times New Roman" w:hAnsi="Times New Roman" w:cs="Times New Roman"/>
        </w:rPr>
        <w:t>271638,0</w:t>
      </w:r>
      <w:r w:rsidR="00C13A57">
        <w:rPr>
          <w:rFonts w:ascii="Times New Roman" w:eastAsia="Times New Roman" w:hAnsi="Times New Roman" w:cs="Times New Roman"/>
        </w:rPr>
        <w:t xml:space="preserve"> тыс. рублей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DA52C8">
        <w:rPr>
          <w:rFonts w:ascii="Times New Roman" w:eastAsia="Times New Roman" w:hAnsi="Times New Roman" w:cs="Times New Roman"/>
        </w:rPr>
        <w:t>5</w:t>
      </w:r>
      <w:r w:rsidR="00300544">
        <w:rPr>
          <w:rFonts w:ascii="Times New Roman" w:eastAsia="Times New Roman" w:hAnsi="Times New Roman" w:cs="Times New Roman"/>
        </w:rPr>
        <w:t>2</w:t>
      </w:r>
      <w:r w:rsidR="00AD5651">
        <w:rPr>
          <w:rFonts w:ascii="Times New Roman" w:eastAsia="Times New Roman" w:hAnsi="Times New Roman" w:cs="Times New Roman"/>
        </w:rPr>
        <w:t>,</w:t>
      </w:r>
      <w:r w:rsidR="00300544">
        <w:rPr>
          <w:rFonts w:ascii="Times New Roman" w:eastAsia="Times New Roman" w:hAnsi="Times New Roman" w:cs="Times New Roman"/>
        </w:rPr>
        <w:t>4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932227">
      <w:pPr>
        <w:pStyle w:val="aa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90141B">
        <w:rPr>
          <w:rFonts w:ascii="Times New Roman" w:eastAsia="Times New Roman" w:hAnsi="Times New Roman" w:cs="Times New Roman"/>
        </w:rPr>
        <w:t xml:space="preserve"> </w:t>
      </w:r>
      <w:r w:rsidR="0030054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300544">
        <w:rPr>
          <w:rFonts w:ascii="Times New Roman" w:eastAsia="Times New Roman" w:hAnsi="Times New Roman" w:cs="Times New Roman"/>
        </w:rPr>
        <w:t>49436,0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300544">
        <w:rPr>
          <w:rFonts w:ascii="Times New Roman" w:eastAsia="Times New Roman" w:hAnsi="Times New Roman" w:cs="Times New Roman"/>
        </w:rPr>
        <w:t>9</w:t>
      </w:r>
      <w:r w:rsidR="00AD5651">
        <w:rPr>
          <w:rFonts w:ascii="Times New Roman" w:eastAsia="Times New Roman" w:hAnsi="Times New Roman" w:cs="Times New Roman"/>
        </w:rPr>
        <w:t>,</w:t>
      </w:r>
      <w:r w:rsidR="0030054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932227">
      <w:pPr>
        <w:pStyle w:val="aa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300544">
        <w:rPr>
          <w:rFonts w:ascii="Times New Roman" w:eastAsia="Times New Roman" w:hAnsi="Times New Roman" w:cs="Times New Roman"/>
        </w:rPr>
        <w:t>1874,0</w:t>
      </w:r>
      <w:r w:rsidRPr="005C69ED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C13A57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DA52C8">
        <w:rPr>
          <w:rFonts w:ascii="Times New Roman" w:eastAsia="Times New Roman" w:hAnsi="Times New Roman" w:cs="Times New Roman"/>
        </w:rPr>
        <w:t>4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932227">
      <w:pPr>
        <w:pStyle w:val="aa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физическую культуру и спорт -</w:t>
      </w:r>
      <w:r w:rsidR="00300544">
        <w:rPr>
          <w:rFonts w:ascii="Times New Roman" w:eastAsia="Times New Roman" w:hAnsi="Times New Roman" w:cs="Times New Roman"/>
        </w:rPr>
        <w:t>10480,0</w:t>
      </w:r>
      <w:r w:rsidR="00C13A57">
        <w:rPr>
          <w:rFonts w:ascii="Times New Roman" w:eastAsia="Times New Roman" w:hAnsi="Times New Roman" w:cs="Times New Roman"/>
        </w:rPr>
        <w:t xml:space="preserve"> тыс. рублей</w:t>
      </w:r>
      <w:r>
        <w:rPr>
          <w:rFonts w:ascii="Times New Roman" w:eastAsia="Times New Roman" w:hAnsi="Times New Roman" w:cs="Times New Roman"/>
        </w:rPr>
        <w:t xml:space="preserve"> (</w:t>
      </w:r>
      <w:r w:rsidR="00300544">
        <w:rPr>
          <w:rFonts w:ascii="Times New Roman" w:eastAsia="Times New Roman" w:hAnsi="Times New Roman" w:cs="Times New Roman"/>
        </w:rPr>
        <w:t>2,0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932227">
      <w:pPr>
        <w:pStyle w:val="aa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социальную политику – </w:t>
      </w:r>
      <w:r w:rsidR="00300544">
        <w:rPr>
          <w:rFonts w:ascii="Times New Roman" w:eastAsia="Times New Roman" w:hAnsi="Times New Roman" w:cs="Times New Roman"/>
        </w:rPr>
        <w:t>9033,0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(1,</w:t>
      </w:r>
      <w:r w:rsidR="0030054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за </w:t>
      </w:r>
      <w:r w:rsidR="00CD2DB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201</w:t>
      </w:r>
      <w:r w:rsidR="00AD5651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CD2DBC">
        <w:rPr>
          <w:rFonts w:ascii="Times New Roman" w:eastAsia="Times New Roman" w:hAnsi="Times New Roman" w:cs="Times New Roman"/>
        </w:rPr>
        <w:t>36375,0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412526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 w:rsidR="00CD2DBC">
        <w:rPr>
          <w:rFonts w:ascii="Times New Roman" w:eastAsia="Times New Roman" w:hAnsi="Times New Roman" w:cs="Times New Roman"/>
        </w:rPr>
        <w:t>0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BE5D99" w:rsidRPr="004A72F6" w:rsidRDefault="00BE5D99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Расходы на содержание органов местного самоуправления за </w:t>
      </w:r>
      <w:r w:rsidR="00CD2DBC">
        <w:rPr>
          <w:rFonts w:ascii="Times New Roman" w:eastAsia="Times New Roman" w:hAnsi="Times New Roman" w:cs="Times New Roman"/>
        </w:rPr>
        <w:t>9</w:t>
      </w:r>
      <w:r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месяцев</w:t>
      </w:r>
      <w:r w:rsidRPr="004A72F6">
        <w:rPr>
          <w:rFonts w:ascii="Times New Roman" w:eastAsia="Times New Roman" w:hAnsi="Times New Roman" w:cs="Times New Roman"/>
        </w:rPr>
        <w:t xml:space="preserve"> 2019 года составили </w:t>
      </w:r>
      <w:r w:rsidR="00CD2DBC">
        <w:rPr>
          <w:rFonts w:ascii="Times New Roman" w:eastAsia="Times New Roman" w:hAnsi="Times New Roman" w:cs="Times New Roman"/>
        </w:rPr>
        <w:t>38859,0</w:t>
      </w:r>
      <w:r w:rsidRPr="004A72F6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Pr="004A72F6"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CD2DBC">
        <w:rPr>
          <w:rFonts w:ascii="Times New Roman" w:eastAsia="Times New Roman" w:hAnsi="Times New Roman" w:cs="Times New Roman"/>
        </w:rPr>
        <w:t>7,5</w:t>
      </w:r>
      <w:r w:rsidRPr="004A72F6"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8F139F" w:rsidRPr="004A72F6" w:rsidRDefault="008F139F" w:rsidP="008F139F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Расходы по статье «Средства массовой информации» за </w:t>
      </w:r>
      <w:r w:rsidR="00CD2DBC">
        <w:rPr>
          <w:rFonts w:ascii="Times New Roman" w:eastAsia="Times New Roman" w:hAnsi="Times New Roman" w:cs="Times New Roman"/>
        </w:rPr>
        <w:t>9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месяцев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Pr="004A72F6">
        <w:rPr>
          <w:rFonts w:ascii="Times New Roman" w:eastAsia="Times New Roman" w:hAnsi="Times New Roman" w:cs="Times New Roman"/>
        </w:rPr>
        <w:t xml:space="preserve">2019 года составили </w:t>
      </w:r>
      <w:r w:rsidR="00CD2DBC">
        <w:rPr>
          <w:rFonts w:ascii="Times New Roman" w:eastAsia="Times New Roman" w:hAnsi="Times New Roman" w:cs="Times New Roman"/>
        </w:rPr>
        <w:t>2455,0</w:t>
      </w:r>
      <w:r w:rsidRPr="004A72F6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Pr="004A72F6">
        <w:rPr>
          <w:rFonts w:ascii="Times New Roman" w:eastAsia="Times New Roman" w:hAnsi="Times New Roman" w:cs="Times New Roman"/>
        </w:rPr>
        <w:t>, удельный вес, которых составляет 0,</w:t>
      </w:r>
      <w:r w:rsidR="00CD2DBC">
        <w:rPr>
          <w:rFonts w:ascii="Times New Roman" w:eastAsia="Times New Roman" w:hAnsi="Times New Roman" w:cs="Times New Roman"/>
        </w:rPr>
        <w:t>5</w:t>
      </w:r>
      <w:r w:rsidRPr="004A72F6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Pr="004A72F6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CD2DBC">
        <w:rPr>
          <w:rFonts w:ascii="Times New Roman" w:eastAsia="Times New Roman" w:hAnsi="Times New Roman" w:cs="Times New Roman"/>
        </w:rPr>
        <w:t>9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месяцев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Pr="004A72F6">
        <w:rPr>
          <w:rFonts w:ascii="Times New Roman" w:eastAsia="Times New Roman" w:hAnsi="Times New Roman" w:cs="Times New Roman"/>
        </w:rPr>
        <w:t>201</w:t>
      </w:r>
      <w:r w:rsidR="00AD5651" w:rsidRPr="004A72F6">
        <w:rPr>
          <w:rFonts w:ascii="Times New Roman" w:eastAsia="Times New Roman" w:hAnsi="Times New Roman" w:cs="Times New Roman"/>
        </w:rPr>
        <w:t>9</w:t>
      </w:r>
      <w:r w:rsidRPr="004A72F6">
        <w:rPr>
          <w:rFonts w:ascii="Times New Roman" w:eastAsia="Times New Roman" w:hAnsi="Times New Roman" w:cs="Times New Roman"/>
        </w:rPr>
        <w:t xml:space="preserve"> года, составил </w:t>
      </w:r>
      <w:r w:rsidR="00CD2DBC">
        <w:rPr>
          <w:rFonts w:ascii="Times New Roman" w:eastAsia="Times New Roman" w:hAnsi="Times New Roman" w:cs="Times New Roman"/>
        </w:rPr>
        <w:t>35099,0</w:t>
      </w:r>
      <w:r w:rsidRPr="004A72F6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Pr="004A72F6"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8F139F" w:rsidRPr="004A72F6">
        <w:rPr>
          <w:rFonts w:ascii="Times New Roman" w:eastAsia="Times New Roman" w:hAnsi="Times New Roman" w:cs="Times New Roman"/>
        </w:rPr>
        <w:t>6</w:t>
      </w:r>
      <w:r w:rsidR="008353DD" w:rsidRPr="004A72F6">
        <w:rPr>
          <w:rFonts w:ascii="Times New Roman" w:eastAsia="Times New Roman" w:hAnsi="Times New Roman" w:cs="Times New Roman"/>
        </w:rPr>
        <w:t>,</w:t>
      </w:r>
      <w:r w:rsidR="00CD2DBC">
        <w:rPr>
          <w:rFonts w:ascii="Times New Roman" w:eastAsia="Times New Roman" w:hAnsi="Times New Roman" w:cs="Times New Roman"/>
        </w:rPr>
        <w:t>8</w:t>
      </w:r>
      <w:r w:rsidRPr="004A72F6"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512750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4A72F6">
        <w:rPr>
          <w:rFonts w:ascii="Times New Roman" w:eastAsia="Times New Roman" w:hAnsi="Times New Roman" w:cs="Times New Roman"/>
        </w:rPr>
        <w:t xml:space="preserve">Темп роста кассовых расходов </w:t>
      </w:r>
      <w:r w:rsidR="006E066B" w:rsidRPr="004A72F6">
        <w:rPr>
          <w:rFonts w:ascii="Times New Roman" w:eastAsia="Times New Roman" w:hAnsi="Times New Roman" w:cs="Times New Roman"/>
        </w:rPr>
        <w:t xml:space="preserve">за </w:t>
      </w:r>
      <w:r w:rsidR="00CD2DBC">
        <w:rPr>
          <w:rFonts w:ascii="Times New Roman" w:eastAsia="Times New Roman" w:hAnsi="Times New Roman" w:cs="Times New Roman"/>
        </w:rPr>
        <w:t>9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месяцев</w:t>
      </w:r>
      <w:r w:rsidR="00CD2DBC" w:rsidRPr="004A72F6">
        <w:rPr>
          <w:rFonts w:ascii="Times New Roman" w:eastAsia="Times New Roman" w:hAnsi="Times New Roman" w:cs="Times New Roman"/>
        </w:rPr>
        <w:t xml:space="preserve"> </w:t>
      </w:r>
      <w:r w:rsidR="00AD5651" w:rsidRPr="004A72F6">
        <w:rPr>
          <w:rFonts w:ascii="Times New Roman" w:eastAsia="Times New Roman" w:hAnsi="Times New Roman" w:cs="Times New Roman"/>
        </w:rPr>
        <w:t xml:space="preserve">2019 </w:t>
      </w:r>
      <w:r w:rsidR="006E066B" w:rsidRPr="004A72F6">
        <w:rPr>
          <w:rFonts w:ascii="Times New Roman" w:eastAsia="Times New Roman" w:hAnsi="Times New Roman" w:cs="Times New Roman"/>
        </w:rPr>
        <w:t xml:space="preserve">года </w:t>
      </w:r>
      <w:r w:rsidRPr="004A72F6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 w:rsidR="008F139F"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8,9</w:t>
      </w:r>
      <w:r w:rsidR="00AD5651" w:rsidRPr="004A72F6">
        <w:rPr>
          <w:rFonts w:ascii="Times New Roman" w:eastAsia="Times New Roman" w:hAnsi="Times New Roman" w:cs="Times New Roman"/>
        </w:rPr>
        <w:t xml:space="preserve"> % или  </w:t>
      </w:r>
      <w:r w:rsidR="008F139F" w:rsidRPr="004A72F6">
        <w:rPr>
          <w:rFonts w:ascii="Times New Roman" w:eastAsia="Times New Roman" w:hAnsi="Times New Roman" w:cs="Times New Roman"/>
        </w:rPr>
        <w:t>на</w:t>
      </w:r>
      <w:r w:rsidR="00AD5651" w:rsidRPr="004A72F6">
        <w:rPr>
          <w:rFonts w:ascii="Times New Roman" w:eastAsia="Times New Roman" w:hAnsi="Times New Roman" w:cs="Times New Roman"/>
        </w:rPr>
        <w:t xml:space="preserve"> </w:t>
      </w:r>
      <w:r w:rsidR="00CD2DBC">
        <w:rPr>
          <w:rFonts w:ascii="Times New Roman" w:eastAsia="Times New Roman" w:hAnsi="Times New Roman" w:cs="Times New Roman"/>
        </w:rPr>
        <w:t>42581,0</w:t>
      </w:r>
      <w:r w:rsidR="00547E90" w:rsidRPr="004A72F6">
        <w:rPr>
          <w:rFonts w:ascii="Times New Roman" w:eastAsia="Times New Roman" w:hAnsi="Times New Roman" w:cs="Times New Roman"/>
        </w:rPr>
        <w:t xml:space="preserve"> </w:t>
      </w:r>
      <w:r w:rsidR="008F139F" w:rsidRPr="004A72F6">
        <w:rPr>
          <w:rFonts w:ascii="Times New Roman" w:eastAsia="Times New Roman" w:hAnsi="Times New Roman" w:cs="Times New Roman"/>
        </w:rPr>
        <w:t>тыс. рублей больше</w:t>
      </w:r>
      <w:r w:rsidRPr="004A72F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3F7036" w:rsidRDefault="0001605B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Исполнение бюджета за отчетный период по разделам и подразделам:</w:t>
      </w:r>
    </w:p>
    <w:p w:rsidR="005E3F01" w:rsidRPr="0001605B" w:rsidRDefault="005E3F01" w:rsidP="005E3F0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01605B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B434BC">
        <w:rPr>
          <w:rFonts w:ascii="Times New Roman" w:eastAsia="Times New Roman" w:hAnsi="Times New Roman" w:cs="Times New Roman"/>
          <w:b/>
          <w:i/>
        </w:rPr>
        <w:t>07</w:t>
      </w:r>
      <w:r w:rsidRPr="0001605B">
        <w:rPr>
          <w:rFonts w:ascii="Times New Roman" w:eastAsia="Times New Roman" w:hAnsi="Times New Roman" w:cs="Times New Roman"/>
          <w:b/>
          <w:i/>
        </w:rPr>
        <w:t>00 «Образование»</w:t>
      </w:r>
    </w:p>
    <w:p w:rsidR="005E3F01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«образование» за </w:t>
      </w:r>
      <w:r w:rsidR="00674270">
        <w:rPr>
          <w:rFonts w:ascii="Times New Roman" w:eastAsia="Times New Roman" w:hAnsi="Times New Roman" w:cs="Times New Roman"/>
        </w:rPr>
        <w:t>9</w:t>
      </w:r>
      <w:r w:rsidR="00674270" w:rsidRPr="004A72F6">
        <w:rPr>
          <w:rFonts w:ascii="Times New Roman" w:eastAsia="Times New Roman" w:hAnsi="Times New Roman" w:cs="Times New Roman"/>
        </w:rPr>
        <w:t xml:space="preserve"> </w:t>
      </w:r>
      <w:r w:rsidR="00674270">
        <w:rPr>
          <w:rFonts w:ascii="Times New Roman" w:eastAsia="Times New Roman" w:hAnsi="Times New Roman" w:cs="Times New Roman"/>
        </w:rPr>
        <w:t>месяцев</w:t>
      </w:r>
      <w:r w:rsidR="00674270" w:rsidRPr="004A72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0629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74270">
        <w:rPr>
          <w:rFonts w:ascii="Times New Roman" w:eastAsia="Times New Roman" w:hAnsi="Times New Roman" w:cs="Times New Roman"/>
        </w:rPr>
        <w:t>271638,0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674270">
        <w:rPr>
          <w:rFonts w:ascii="Times New Roman" w:eastAsia="Times New Roman" w:hAnsi="Times New Roman" w:cs="Times New Roman"/>
        </w:rPr>
        <w:t>70</w:t>
      </w:r>
      <w:r w:rsidR="008F139F"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01605B" w:rsidRDefault="0001605B" w:rsidP="0001605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6A4D33">
        <w:rPr>
          <w:rFonts w:ascii="Times New Roman" w:eastAsia="Times New Roman" w:hAnsi="Times New Roman" w:cs="Times New Roman"/>
        </w:rPr>
        <w:t>186753,0</w:t>
      </w:r>
      <w:r w:rsidR="00B76E13" w:rsidRPr="008F139F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B76E13" w:rsidRPr="008F139F">
        <w:rPr>
          <w:rFonts w:ascii="Times New Roman" w:eastAsia="Times New Roman" w:hAnsi="Times New Roman" w:cs="Times New Roman"/>
        </w:rPr>
        <w:t xml:space="preserve">, профинансированы на </w:t>
      </w:r>
      <w:r w:rsidR="006A4D33">
        <w:rPr>
          <w:rFonts w:ascii="Times New Roman" w:eastAsia="Times New Roman" w:hAnsi="Times New Roman" w:cs="Times New Roman"/>
        </w:rPr>
        <w:t>70,3</w:t>
      </w:r>
      <w:r w:rsidR="00B76E13" w:rsidRPr="008F139F">
        <w:rPr>
          <w:rFonts w:ascii="Times New Roman" w:eastAsia="Times New Roman" w:hAnsi="Times New Roman" w:cs="Times New Roman"/>
        </w:rPr>
        <w:t xml:space="preserve"> % от годовых бюджетных назначений, за счет средств бюджета района –</w:t>
      </w:r>
      <w:r w:rsidR="001C2C0E" w:rsidRPr="008F139F">
        <w:rPr>
          <w:rFonts w:ascii="Times New Roman" w:eastAsia="Times New Roman" w:hAnsi="Times New Roman" w:cs="Times New Roman"/>
        </w:rPr>
        <w:t xml:space="preserve"> </w:t>
      </w:r>
      <w:r w:rsidR="006A4D33">
        <w:rPr>
          <w:rFonts w:ascii="Times New Roman" w:eastAsia="Times New Roman" w:hAnsi="Times New Roman" w:cs="Times New Roman"/>
        </w:rPr>
        <w:t>84885,0</w:t>
      </w:r>
      <w:r w:rsidR="00B76E13" w:rsidRPr="008F139F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B76E13" w:rsidRPr="008F139F">
        <w:rPr>
          <w:rFonts w:ascii="Times New Roman" w:eastAsia="Times New Roman" w:hAnsi="Times New Roman" w:cs="Times New Roman"/>
        </w:rPr>
        <w:t xml:space="preserve">, профинансированы на </w:t>
      </w:r>
      <w:r w:rsidR="006A4D33">
        <w:rPr>
          <w:rFonts w:ascii="Times New Roman" w:eastAsia="Times New Roman" w:hAnsi="Times New Roman" w:cs="Times New Roman"/>
        </w:rPr>
        <w:t>70,9</w:t>
      </w:r>
      <w:r w:rsidR="00B76E13" w:rsidRPr="008F139F">
        <w:rPr>
          <w:rFonts w:ascii="Times New Roman" w:eastAsia="Times New Roman" w:hAnsi="Times New Roman" w:cs="Times New Roman"/>
        </w:rPr>
        <w:t xml:space="preserve"> % от</w:t>
      </w:r>
      <w:r w:rsidR="00B76E13">
        <w:rPr>
          <w:rFonts w:ascii="Times New Roman" w:eastAsia="Times New Roman" w:hAnsi="Times New Roman" w:cs="Times New Roman"/>
        </w:rPr>
        <w:t xml:space="preserve"> годовых бюджетных назначений.</w:t>
      </w:r>
    </w:p>
    <w:p w:rsidR="005E3F01" w:rsidRDefault="005E3F01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1C2C0E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8F139F">
        <w:rPr>
          <w:rFonts w:ascii="Times New Roman" w:eastAsia="Times New Roman" w:hAnsi="Times New Roman" w:cs="Times New Roman"/>
        </w:rPr>
        <w:t>102,</w:t>
      </w:r>
      <w:r w:rsidR="006A4D3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B76E13" w:rsidRDefault="00B76E13" w:rsidP="00B76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6A4D33" w:rsidRPr="006A4D33">
        <w:rPr>
          <w:rFonts w:ascii="Times New Roman" w:eastAsia="Times New Roman" w:hAnsi="Times New Roman" w:cs="Times New Roman"/>
        </w:rPr>
        <w:t xml:space="preserve">9 месяцев </w:t>
      </w:r>
      <w:r w:rsidR="001C2C0E">
        <w:rPr>
          <w:rFonts w:ascii="Times New Roman" w:eastAsia="Times New Roman" w:hAnsi="Times New Roman" w:cs="Times New Roman"/>
        </w:rPr>
        <w:t>2019</w:t>
      </w:r>
      <w:r>
        <w:rPr>
          <w:rFonts w:ascii="Times New Roman" w:eastAsia="Times New Roman" w:hAnsi="Times New Roman" w:cs="Times New Roman"/>
        </w:rPr>
        <w:t xml:space="preserve"> года в рамках муниципальных программ Александровского района:</w:t>
      </w:r>
    </w:p>
    <w:p w:rsidR="00E83AEB" w:rsidRDefault="00B76E13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83AEB">
        <w:rPr>
          <w:rFonts w:ascii="Times New Roman" w:eastAsia="Times New Roman" w:hAnsi="Times New Roman" w:cs="Times New Roman"/>
        </w:rPr>
        <w:t>н</w:t>
      </w:r>
      <w:r w:rsidR="00163D5C">
        <w:rPr>
          <w:rFonts w:ascii="Times New Roman" w:eastAsia="Times New Roman" w:hAnsi="Times New Roman" w:cs="Times New Roman"/>
        </w:rPr>
        <w:t xml:space="preserve">а </w:t>
      </w:r>
      <w:r w:rsidR="00923B17">
        <w:rPr>
          <w:rFonts w:ascii="Times New Roman" w:eastAsia="Times New Roman" w:hAnsi="Times New Roman" w:cs="Times New Roman"/>
        </w:rPr>
        <w:t>предоставление</w:t>
      </w:r>
      <w:r w:rsidR="00E83AEB">
        <w:rPr>
          <w:rFonts w:ascii="Times New Roman" w:eastAsia="Times New Roman" w:hAnsi="Times New Roman" w:cs="Times New Roman"/>
        </w:rPr>
        <w:t xml:space="preserve"> бесплатного дошкольного образования направлено – </w:t>
      </w:r>
      <w:r w:rsidR="00651C68">
        <w:rPr>
          <w:rFonts w:ascii="Times New Roman" w:eastAsia="Times New Roman" w:hAnsi="Times New Roman" w:cs="Times New Roman"/>
        </w:rPr>
        <w:t>93248,0</w:t>
      </w:r>
      <w:r w:rsidR="00E83AEB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E83AEB">
        <w:rPr>
          <w:rFonts w:ascii="Times New Roman" w:eastAsia="Times New Roman" w:hAnsi="Times New Roman" w:cs="Times New Roman"/>
        </w:rPr>
        <w:t xml:space="preserve"> или </w:t>
      </w:r>
      <w:r w:rsidR="00651C68">
        <w:rPr>
          <w:rFonts w:ascii="Times New Roman" w:eastAsia="Times New Roman" w:hAnsi="Times New Roman" w:cs="Times New Roman"/>
        </w:rPr>
        <w:t>69</w:t>
      </w:r>
      <w:r w:rsidR="00066AD2">
        <w:rPr>
          <w:rFonts w:ascii="Times New Roman" w:eastAsia="Times New Roman" w:hAnsi="Times New Roman" w:cs="Times New Roman"/>
        </w:rPr>
        <w:t>,5</w:t>
      </w:r>
      <w:r w:rsidR="00E83AEB">
        <w:rPr>
          <w:rFonts w:ascii="Times New Roman" w:eastAsia="Times New Roman" w:hAnsi="Times New Roman" w:cs="Times New Roman"/>
        </w:rPr>
        <w:t xml:space="preserve"> % к годовым бюджетным назначениям, в том числе:</w:t>
      </w:r>
    </w:p>
    <w:p w:rsidR="008F4279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="00163D5C">
        <w:rPr>
          <w:rFonts w:ascii="Times New Roman" w:eastAsia="Times New Roman" w:hAnsi="Times New Roman" w:cs="Times New Roman"/>
        </w:rPr>
        <w:t xml:space="preserve">выполнение муниципального задания </w:t>
      </w:r>
      <w:r>
        <w:rPr>
          <w:rFonts w:ascii="Times New Roman" w:eastAsia="Times New Roman" w:hAnsi="Times New Roman" w:cs="Times New Roman"/>
        </w:rPr>
        <w:t xml:space="preserve">бюджетными и автономными учреждениями – </w:t>
      </w:r>
      <w:r w:rsidR="00651C68">
        <w:rPr>
          <w:rFonts w:ascii="Times New Roman" w:eastAsia="Times New Roman" w:hAnsi="Times New Roman" w:cs="Times New Roman"/>
        </w:rPr>
        <w:t>50040,0</w:t>
      </w:r>
      <w:r>
        <w:rPr>
          <w:rFonts w:ascii="Times New Roman" w:eastAsia="Times New Roman" w:hAnsi="Times New Roman" w:cs="Times New Roman"/>
        </w:rPr>
        <w:t xml:space="preserve"> </w:t>
      </w:r>
      <w:r w:rsidR="00163D5C">
        <w:rPr>
          <w:rFonts w:ascii="Times New Roman" w:eastAsia="Times New Roman" w:hAnsi="Times New Roman" w:cs="Times New Roman"/>
        </w:rPr>
        <w:t>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E83AEB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содержание казенных учреждений – </w:t>
      </w:r>
      <w:r w:rsidR="00651C68">
        <w:rPr>
          <w:rFonts w:ascii="Times New Roman" w:eastAsia="Times New Roman" w:hAnsi="Times New Roman" w:cs="Times New Roman"/>
        </w:rPr>
        <w:t>7077,0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E83AEB" w:rsidRDefault="00E83AEB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*на приобретение зданий для размещения дошкольных образовательных организаций – </w:t>
      </w:r>
      <w:r w:rsidR="00651C68">
        <w:rPr>
          <w:rFonts w:ascii="Times New Roman" w:eastAsia="Times New Roman" w:hAnsi="Times New Roman" w:cs="Times New Roman"/>
        </w:rPr>
        <w:t>30555,0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923B17">
        <w:rPr>
          <w:rFonts w:ascii="Times New Roman" w:eastAsia="Times New Roman" w:hAnsi="Times New Roman" w:cs="Times New Roman"/>
        </w:rPr>
        <w:t>;</w:t>
      </w:r>
    </w:p>
    <w:p w:rsidR="00923B17" w:rsidRDefault="00923B17" w:rsidP="00E83AE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финансирование мероприятий </w:t>
      </w:r>
      <w:r w:rsidR="00066AD2">
        <w:rPr>
          <w:rFonts w:ascii="Times New Roman" w:eastAsia="Times New Roman" w:hAnsi="Times New Roman" w:cs="Times New Roman"/>
        </w:rPr>
        <w:t xml:space="preserve">в рамках </w:t>
      </w:r>
      <w:r>
        <w:rPr>
          <w:rFonts w:ascii="Times New Roman" w:eastAsia="Times New Roman" w:hAnsi="Times New Roman" w:cs="Times New Roman"/>
        </w:rPr>
        <w:t>муниципальных программ Александровского района</w:t>
      </w:r>
      <w:r w:rsidR="002778EA">
        <w:rPr>
          <w:rFonts w:ascii="Times New Roman" w:eastAsia="Times New Roman" w:hAnsi="Times New Roman" w:cs="Times New Roman"/>
        </w:rPr>
        <w:t xml:space="preserve"> (субсидия на иные цели для АУ/БУ)</w:t>
      </w:r>
      <w:r>
        <w:rPr>
          <w:rFonts w:ascii="Times New Roman" w:eastAsia="Times New Roman" w:hAnsi="Times New Roman" w:cs="Times New Roman"/>
        </w:rPr>
        <w:t xml:space="preserve"> – </w:t>
      </w:r>
      <w:r w:rsidR="00651C68">
        <w:rPr>
          <w:rFonts w:ascii="Times New Roman" w:eastAsia="Times New Roman" w:hAnsi="Times New Roman" w:cs="Times New Roman"/>
        </w:rPr>
        <w:t>5576,0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 предоставление общедоступного и бесплатного общего образования по основным образовательным программам направлено – </w:t>
      </w:r>
      <w:r w:rsidR="00651C68">
        <w:rPr>
          <w:rFonts w:ascii="Times New Roman" w:eastAsia="Times New Roman" w:hAnsi="Times New Roman" w:cs="Times New Roman"/>
        </w:rPr>
        <w:t>130176,0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или </w:t>
      </w:r>
      <w:r w:rsidR="00651C68">
        <w:rPr>
          <w:rFonts w:ascii="Times New Roman" w:eastAsia="Times New Roman" w:hAnsi="Times New Roman" w:cs="Times New Roman"/>
        </w:rPr>
        <w:t>70,1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назначениям, в том числе: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выполнение муниципального задания бюджетными и автономными учреждениями – </w:t>
      </w:r>
      <w:r w:rsidR="0072034A">
        <w:rPr>
          <w:rFonts w:ascii="Times New Roman" w:eastAsia="Times New Roman" w:hAnsi="Times New Roman" w:cs="Times New Roman"/>
        </w:rPr>
        <w:t>89340,0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содержание казенных учреждений – </w:t>
      </w:r>
      <w:r w:rsidR="0072034A">
        <w:rPr>
          <w:rFonts w:ascii="Times New Roman" w:eastAsia="Times New Roman" w:hAnsi="Times New Roman" w:cs="Times New Roman"/>
        </w:rPr>
        <w:t>33367,0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23B17" w:rsidRDefault="00923B17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*на финансирование запланированных мероприятий муниципальных программ Александровского района</w:t>
      </w:r>
      <w:r w:rsidR="002778EA">
        <w:rPr>
          <w:rFonts w:ascii="Times New Roman" w:eastAsia="Times New Roman" w:hAnsi="Times New Roman" w:cs="Times New Roman"/>
        </w:rPr>
        <w:t xml:space="preserve"> (субсидия на иные цели для АУ/БУ) </w:t>
      </w:r>
      <w:r>
        <w:rPr>
          <w:rFonts w:ascii="Times New Roman" w:eastAsia="Times New Roman" w:hAnsi="Times New Roman" w:cs="Times New Roman"/>
        </w:rPr>
        <w:t xml:space="preserve"> – </w:t>
      </w:r>
      <w:r w:rsidR="0072034A">
        <w:rPr>
          <w:rFonts w:ascii="Times New Roman" w:eastAsia="Times New Roman" w:hAnsi="Times New Roman" w:cs="Times New Roman"/>
        </w:rPr>
        <w:t>7415,0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066AD2">
        <w:rPr>
          <w:rFonts w:ascii="Times New Roman" w:eastAsia="Times New Roman" w:hAnsi="Times New Roman" w:cs="Times New Roman"/>
        </w:rPr>
        <w:t>;</w:t>
      </w:r>
    </w:p>
    <w:p w:rsidR="00066AD2" w:rsidRDefault="00066AD2" w:rsidP="00923B1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выполнение расходов за счет средств резервного фонда  - </w:t>
      </w:r>
      <w:r w:rsidR="0072034A">
        <w:rPr>
          <w:rFonts w:ascii="Times New Roman" w:eastAsia="Times New Roman" w:hAnsi="Times New Roman" w:cs="Times New Roman"/>
        </w:rPr>
        <w:t>54,0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044156" w:rsidRDefault="00067C32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3.на предоставление дополнительного образования направлено – 26179,0 тыс. рублей, или 73,5% к годовым бюджетным назначениям, в том числе: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выполнение муниципального задания бюджетными и автономными учреждениями – </w:t>
      </w:r>
      <w:r w:rsidR="0072034A">
        <w:rPr>
          <w:rFonts w:ascii="Times New Roman" w:eastAsia="Times New Roman" w:hAnsi="Times New Roman" w:cs="Times New Roman"/>
        </w:rPr>
        <w:t>15349,0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*на финансирование запланированных мероприятий муниципальных прогр</w:t>
      </w:r>
      <w:r w:rsidR="00622EC2">
        <w:rPr>
          <w:rFonts w:ascii="Times New Roman" w:eastAsia="Times New Roman" w:hAnsi="Times New Roman" w:cs="Times New Roman"/>
        </w:rPr>
        <w:t xml:space="preserve">амм Александровского района – </w:t>
      </w:r>
      <w:r w:rsidR="0072034A">
        <w:rPr>
          <w:rFonts w:ascii="Times New Roman" w:eastAsia="Times New Roman" w:hAnsi="Times New Roman" w:cs="Times New Roman"/>
        </w:rPr>
        <w:t>10830,0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044156" w:rsidRPr="00044156" w:rsidRDefault="00044156" w:rsidP="00044156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044156">
        <w:rPr>
          <w:rFonts w:ascii="Times New Roman" w:eastAsia="Times New Roman" w:hAnsi="Times New Roman" w:cs="Times New Roman"/>
        </w:rPr>
        <w:t>4.</w:t>
      </w:r>
      <w:r w:rsidRPr="00044156">
        <w:rPr>
          <w:rFonts w:ascii="Times New Roman" w:hAnsi="Times New Roman" w:cs="Times New Roman"/>
        </w:rPr>
        <w:t xml:space="preserve"> на проведение </w:t>
      </w:r>
      <w:r>
        <w:rPr>
          <w:rFonts w:ascii="Times New Roman" w:hAnsi="Times New Roman" w:cs="Times New Roman"/>
        </w:rPr>
        <w:t>мероприятий по п</w:t>
      </w:r>
      <w:r w:rsidRPr="00044156">
        <w:rPr>
          <w:rFonts w:ascii="Times New Roman" w:eastAsia="Times New Roman" w:hAnsi="Times New Roman" w:cs="Times New Roman"/>
        </w:rPr>
        <w:t>рофессиональн</w:t>
      </w:r>
      <w:r>
        <w:rPr>
          <w:rFonts w:ascii="Times New Roman" w:eastAsia="Times New Roman" w:hAnsi="Times New Roman" w:cs="Times New Roman"/>
        </w:rPr>
        <w:t>ой</w:t>
      </w:r>
      <w:r w:rsidRPr="00044156">
        <w:rPr>
          <w:rFonts w:ascii="Times New Roman" w:eastAsia="Times New Roman" w:hAnsi="Times New Roman" w:cs="Times New Roman"/>
        </w:rPr>
        <w:t xml:space="preserve"> подготовк</w:t>
      </w:r>
      <w:r>
        <w:rPr>
          <w:rFonts w:ascii="Times New Roman" w:eastAsia="Times New Roman" w:hAnsi="Times New Roman" w:cs="Times New Roman"/>
        </w:rPr>
        <w:t>и</w:t>
      </w:r>
      <w:r w:rsidRPr="00044156">
        <w:rPr>
          <w:rFonts w:ascii="Times New Roman" w:eastAsia="Times New Roman" w:hAnsi="Times New Roman" w:cs="Times New Roman"/>
        </w:rPr>
        <w:t>, переподготовк</w:t>
      </w:r>
      <w:r>
        <w:rPr>
          <w:rFonts w:ascii="Times New Roman" w:eastAsia="Times New Roman" w:hAnsi="Times New Roman" w:cs="Times New Roman"/>
        </w:rPr>
        <w:t>и</w:t>
      </w:r>
      <w:r w:rsidRPr="00044156">
        <w:rPr>
          <w:rFonts w:ascii="Times New Roman" w:eastAsia="Times New Roman" w:hAnsi="Times New Roman" w:cs="Times New Roman"/>
        </w:rPr>
        <w:t xml:space="preserve"> и повышение квалификации</w:t>
      </w:r>
      <w:r>
        <w:rPr>
          <w:rFonts w:ascii="Times New Roman" w:eastAsia="Times New Roman" w:hAnsi="Times New Roman" w:cs="Times New Roman"/>
        </w:rPr>
        <w:t xml:space="preserve"> работников органов местного самоуправления направлено </w:t>
      </w:r>
      <w:r w:rsidR="0072034A">
        <w:rPr>
          <w:rFonts w:ascii="Times New Roman" w:eastAsia="Times New Roman" w:hAnsi="Times New Roman" w:cs="Times New Roman"/>
        </w:rPr>
        <w:t>55,0</w:t>
      </w:r>
      <w:r w:rsidRPr="00044156">
        <w:rPr>
          <w:rFonts w:ascii="Times New Roman" w:eastAsia="Times New Roman" w:hAnsi="Times New Roman" w:cs="Times New Roman"/>
        </w:rPr>
        <w:t xml:space="preserve"> </w:t>
      </w:r>
      <w:r w:rsidR="003127C3">
        <w:rPr>
          <w:rFonts w:ascii="Times New Roman" w:eastAsia="Times New Roman" w:hAnsi="Times New Roman" w:cs="Times New Roman"/>
        </w:rPr>
        <w:t>тыс. руб</w:t>
      </w:r>
      <w:r w:rsidR="00C13A57">
        <w:rPr>
          <w:rFonts w:ascii="Times New Roman" w:eastAsia="Times New Roman" w:hAnsi="Times New Roman" w:cs="Times New Roman"/>
        </w:rPr>
        <w:t>лей,</w:t>
      </w:r>
      <w:r w:rsidR="003127C3">
        <w:rPr>
          <w:rFonts w:ascii="Times New Roman" w:eastAsia="Times New Roman" w:hAnsi="Times New Roman" w:cs="Times New Roman"/>
        </w:rPr>
        <w:t xml:space="preserve"> или </w:t>
      </w:r>
      <w:r w:rsidR="002B276A">
        <w:rPr>
          <w:rFonts w:ascii="Times New Roman" w:eastAsia="Times New Roman" w:hAnsi="Times New Roman" w:cs="Times New Roman"/>
        </w:rPr>
        <w:t>67,9</w:t>
      </w:r>
      <w:r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5.на проведение мероприятий по молодежной политике и оздоровлению детей направлено</w:t>
      </w:r>
      <w:r w:rsidR="002B12D4">
        <w:rPr>
          <w:rFonts w:ascii="Times New Roman" w:eastAsia="Times New Roman" w:hAnsi="Times New Roman" w:cs="Times New Roman"/>
        </w:rPr>
        <w:t xml:space="preserve"> </w:t>
      </w:r>
      <w:r w:rsidR="002B276A">
        <w:rPr>
          <w:rFonts w:ascii="Times New Roman" w:eastAsia="Times New Roman" w:hAnsi="Times New Roman" w:cs="Times New Roman"/>
        </w:rPr>
        <w:t>3489,0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лей,</w:t>
      </w:r>
      <w:r>
        <w:rPr>
          <w:rFonts w:ascii="Times New Roman" w:eastAsia="Times New Roman" w:hAnsi="Times New Roman" w:cs="Times New Roman"/>
        </w:rPr>
        <w:t xml:space="preserve"> или</w:t>
      </w:r>
      <w:r w:rsidR="003127C3">
        <w:rPr>
          <w:rFonts w:ascii="Times New Roman" w:eastAsia="Times New Roman" w:hAnsi="Times New Roman" w:cs="Times New Roman"/>
        </w:rPr>
        <w:t xml:space="preserve"> </w:t>
      </w:r>
      <w:r w:rsidR="002B276A">
        <w:rPr>
          <w:rFonts w:ascii="Times New Roman" w:eastAsia="Times New Roman" w:hAnsi="Times New Roman" w:cs="Times New Roman"/>
        </w:rPr>
        <w:t>88</w:t>
      </w:r>
      <w:r w:rsidR="00066AD2"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 xml:space="preserve"> % к годовому плану. </w:t>
      </w:r>
    </w:p>
    <w:p w:rsidR="00044156" w:rsidRDefault="00044156" w:rsidP="0004415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6.на обеспечение деятельности Отдела образования Администрации Александровского района, направлено </w:t>
      </w:r>
      <w:r w:rsidR="002B276A">
        <w:rPr>
          <w:rFonts w:ascii="Times New Roman" w:eastAsia="Times New Roman" w:hAnsi="Times New Roman" w:cs="Times New Roman"/>
        </w:rPr>
        <w:t>18491,0</w:t>
      </w:r>
      <w:r w:rsidR="00622EC2"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лей,</w:t>
      </w:r>
      <w:r w:rsidR="00622EC2">
        <w:rPr>
          <w:rFonts w:ascii="Times New Roman" w:eastAsia="Times New Roman" w:hAnsi="Times New Roman" w:cs="Times New Roman"/>
        </w:rPr>
        <w:t xml:space="preserve"> или </w:t>
      </w:r>
      <w:r w:rsidR="002B276A">
        <w:rPr>
          <w:rFonts w:ascii="Times New Roman" w:eastAsia="Times New Roman" w:hAnsi="Times New Roman" w:cs="Times New Roman"/>
        </w:rPr>
        <w:t>72</w:t>
      </w:r>
      <w:r w:rsidR="00066AD2">
        <w:rPr>
          <w:rFonts w:ascii="Times New Roman" w:eastAsia="Times New Roman" w:hAnsi="Times New Roman" w:cs="Times New Roman"/>
        </w:rPr>
        <w:t>,6</w:t>
      </w:r>
      <w:r w:rsidR="00622EC2">
        <w:rPr>
          <w:rFonts w:ascii="Times New Roman" w:eastAsia="Times New Roman" w:hAnsi="Times New Roman" w:cs="Times New Roman"/>
        </w:rPr>
        <w:t xml:space="preserve"> % к годовому плану.</w:t>
      </w:r>
    </w:p>
    <w:p w:rsidR="0042638E" w:rsidRDefault="0042638E" w:rsidP="0042638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622EC2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622EC2">
        <w:rPr>
          <w:rFonts w:ascii="Times New Roman" w:eastAsia="Times New Roman" w:hAnsi="Times New Roman" w:cs="Times New Roman"/>
          <w:b/>
          <w:i/>
        </w:rPr>
        <w:t>800 «Культура и кинематография»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«культура и кинематография» за </w:t>
      </w:r>
      <w:r w:rsidR="002B276A">
        <w:rPr>
          <w:rFonts w:ascii="Times New Roman" w:eastAsia="Times New Roman" w:hAnsi="Times New Roman" w:cs="Times New Roman"/>
        </w:rPr>
        <w:t>9</w:t>
      </w:r>
      <w:r w:rsidR="002B276A" w:rsidRPr="004A72F6">
        <w:rPr>
          <w:rFonts w:ascii="Times New Roman" w:eastAsia="Times New Roman" w:hAnsi="Times New Roman" w:cs="Times New Roman"/>
        </w:rPr>
        <w:t xml:space="preserve"> </w:t>
      </w:r>
      <w:r w:rsidR="002B276A">
        <w:rPr>
          <w:rFonts w:ascii="Times New Roman" w:eastAsia="Times New Roman" w:hAnsi="Times New Roman" w:cs="Times New Roman"/>
        </w:rPr>
        <w:t>месяцев</w:t>
      </w:r>
      <w:r w:rsidR="002B276A" w:rsidRPr="004A72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3127C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B276A">
        <w:rPr>
          <w:rFonts w:ascii="Times New Roman" w:eastAsia="Times New Roman" w:hAnsi="Times New Roman" w:cs="Times New Roman"/>
        </w:rPr>
        <w:t>49436,0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2B276A">
        <w:rPr>
          <w:rFonts w:ascii="Times New Roman" w:eastAsia="Times New Roman" w:hAnsi="Times New Roman" w:cs="Times New Roman"/>
        </w:rPr>
        <w:t>74,8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2B276A">
        <w:rPr>
          <w:rFonts w:ascii="Times New Roman" w:eastAsia="Times New Roman" w:hAnsi="Times New Roman" w:cs="Times New Roman"/>
        </w:rPr>
        <w:t>22604,0</w:t>
      </w:r>
      <w:r>
        <w:rPr>
          <w:rFonts w:ascii="Times New Roman" w:eastAsia="Times New Roman" w:hAnsi="Times New Roman" w:cs="Times New Roman"/>
        </w:rPr>
        <w:t xml:space="preserve"> тыс. руб., или профинансированы на </w:t>
      </w:r>
      <w:r w:rsidR="002B276A">
        <w:rPr>
          <w:rFonts w:ascii="Times New Roman" w:eastAsia="Times New Roman" w:hAnsi="Times New Roman" w:cs="Times New Roman"/>
        </w:rPr>
        <w:t>73</w:t>
      </w:r>
      <w:r w:rsidR="00E97B11">
        <w:rPr>
          <w:rFonts w:ascii="Times New Roman" w:eastAsia="Times New Roman" w:hAnsi="Times New Roman" w:cs="Times New Roman"/>
        </w:rPr>
        <w:t>,9</w:t>
      </w:r>
      <w:r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 w:rsidR="00AD323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>Расходы</w:t>
      </w:r>
      <w:r>
        <w:rPr>
          <w:rFonts w:ascii="Times New Roman" w:eastAsia="Times New Roman" w:hAnsi="Times New Roman" w:cs="Times New Roman"/>
        </w:rPr>
        <w:t xml:space="preserve"> счет средств бюджета района – </w:t>
      </w:r>
      <w:r w:rsidR="002B276A">
        <w:rPr>
          <w:rFonts w:ascii="Times New Roman" w:eastAsia="Times New Roman" w:hAnsi="Times New Roman" w:cs="Times New Roman"/>
        </w:rPr>
        <w:t>10444,0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C13A57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03F66">
        <w:rPr>
          <w:rFonts w:ascii="Times New Roman" w:eastAsia="Times New Roman" w:hAnsi="Times New Roman" w:cs="Times New Roman"/>
        </w:rPr>
        <w:t>68,6</w:t>
      </w:r>
      <w:r>
        <w:rPr>
          <w:rFonts w:ascii="Times New Roman" w:eastAsia="Times New Roman" w:hAnsi="Times New Roman" w:cs="Times New Roman"/>
        </w:rPr>
        <w:t xml:space="preserve"> % </w:t>
      </w:r>
      <w:r w:rsidR="00AD3233">
        <w:rPr>
          <w:rFonts w:ascii="Times New Roman" w:eastAsia="Times New Roman" w:hAnsi="Times New Roman" w:cs="Times New Roman"/>
        </w:rPr>
        <w:t xml:space="preserve">от годовых бюджетных назначений, за счет средств бюджетов сельских поселений расходы составили </w:t>
      </w:r>
      <w:r w:rsidR="002B276A">
        <w:rPr>
          <w:rFonts w:ascii="Times New Roman" w:eastAsia="Times New Roman" w:hAnsi="Times New Roman" w:cs="Times New Roman"/>
        </w:rPr>
        <w:t>16388,0</w:t>
      </w:r>
      <w:r w:rsidR="00CF5D6E">
        <w:rPr>
          <w:rFonts w:ascii="Times New Roman" w:eastAsia="Times New Roman" w:hAnsi="Times New Roman" w:cs="Times New Roman"/>
        </w:rPr>
        <w:t xml:space="preserve"> </w:t>
      </w:r>
      <w:r w:rsidR="00AD3233">
        <w:rPr>
          <w:rFonts w:ascii="Times New Roman" w:eastAsia="Times New Roman" w:hAnsi="Times New Roman" w:cs="Times New Roman"/>
        </w:rPr>
        <w:t>тыс. руб</w:t>
      </w:r>
      <w:r w:rsidR="00C13A57">
        <w:rPr>
          <w:rFonts w:ascii="Times New Roman" w:eastAsia="Times New Roman" w:hAnsi="Times New Roman" w:cs="Times New Roman"/>
        </w:rPr>
        <w:t>лей</w:t>
      </w:r>
      <w:r w:rsidR="00AD3233"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2B276A">
        <w:rPr>
          <w:rFonts w:ascii="Times New Roman" w:eastAsia="Times New Roman" w:hAnsi="Times New Roman" w:cs="Times New Roman"/>
        </w:rPr>
        <w:t>80,9</w:t>
      </w:r>
      <w:r w:rsidR="00AD3233">
        <w:rPr>
          <w:rFonts w:ascii="Times New Roman" w:eastAsia="Times New Roman" w:hAnsi="Times New Roman" w:cs="Times New Roman"/>
        </w:rPr>
        <w:t xml:space="preserve"> % от годовых бюджетных назначений</w:t>
      </w:r>
      <w:r w:rsidR="005655CF">
        <w:rPr>
          <w:rFonts w:ascii="Times New Roman" w:eastAsia="Times New Roman" w:hAnsi="Times New Roman" w:cs="Times New Roman"/>
        </w:rPr>
        <w:t>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453B4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03F66">
        <w:rPr>
          <w:rFonts w:ascii="Times New Roman" w:eastAsia="Times New Roman" w:hAnsi="Times New Roman" w:cs="Times New Roman"/>
        </w:rPr>
        <w:t>95,9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22EC2" w:rsidRDefault="00622EC2" w:rsidP="00622EC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403F66">
        <w:rPr>
          <w:rFonts w:ascii="Times New Roman" w:eastAsia="Times New Roman" w:hAnsi="Times New Roman" w:cs="Times New Roman"/>
        </w:rPr>
        <w:t>9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 w:rsidR="00403F66">
        <w:rPr>
          <w:rFonts w:ascii="Times New Roman" w:eastAsia="Times New Roman" w:hAnsi="Times New Roman" w:cs="Times New Roman"/>
        </w:rPr>
        <w:t>месяцев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 w:rsidR="00453B4C">
        <w:rPr>
          <w:rFonts w:ascii="Times New Roman" w:eastAsia="Times New Roman" w:hAnsi="Times New Roman" w:cs="Times New Roman"/>
        </w:rPr>
        <w:t xml:space="preserve">2019 </w:t>
      </w:r>
      <w:r>
        <w:rPr>
          <w:rFonts w:ascii="Times New Roman" w:eastAsia="Times New Roman" w:hAnsi="Times New Roman" w:cs="Times New Roman"/>
        </w:rPr>
        <w:t>года в рамках муниципальных программ Александровского района</w:t>
      </w:r>
      <w:r w:rsidR="00AD3233">
        <w:rPr>
          <w:rFonts w:ascii="Times New Roman" w:eastAsia="Times New Roman" w:hAnsi="Times New Roman" w:cs="Times New Roman"/>
        </w:rPr>
        <w:t xml:space="preserve"> обеспечено финансирование по следующим направлениям</w:t>
      </w:r>
      <w:r>
        <w:rPr>
          <w:rFonts w:ascii="Times New Roman" w:eastAsia="Times New Roman" w:hAnsi="Times New Roman" w:cs="Times New Roman"/>
        </w:rPr>
        <w:t>:</w:t>
      </w:r>
    </w:p>
    <w:p w:rsidR="00AD3233" w:rsidRDefault="00622EC2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1.на </w:t>
      </w:r>
      <w:r w:rsidR="00AD3233">
        <w:rPr>
          <w:rFonts w:ascii="Times New Roman" w:eastAsia="Times New Roman" w:hAnsi="Times New Roman" w:cs="Times New Roman"/>
        </w:rPr>
        <w:t xml:space="preserve">обеспечение выполнения муниципального задания бюджетными учреждениями </w:t>
      </w:r>
      <w:r>
        <w:rPr>
          <w:rFonts w:ascii="Times New Roman" w:eastAsia="Times New Roman" w:hAnsi="Times New Roman" w:cs="Times New Roman"/>
        </w:rPr>
        <w:t xml:space="preserve">направлено – </w:t>
      </w:r>
      <w:r w:rsidR="00403F66">
        <w:rPr>
          <w:rFonts w:ascii="Times New Roman" w:eastAsia="Times New Roman" w:hAnsi="Times New Roman" w:cs="Times New Roman"/>
        </w:rPr>
        <w:t>20999,0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AD3233">
        <w:rPr>
          <w:rFonts w:ascii="Times New Roman" w:eastAsia="Times New Roman" w:hAnsi="Times New Roman" w:cs="Times New Roman"/>
        </w:rPr>
        <w:t>, что составляет</w:t>
      </w:r>
      <w:r>
        <w:rPr>
          <w:rFonts w:ascii="Times New Roman" w:eastAsia="Times New Roman" w:hAnsi="Times New Roman" w:cs="Times New Roman"/>
        </w:rPr>
        <w:t xml:space="preserve"> </w:t>
      </w:r>
      <w:r w:rsidR="00403F66">
        <w:rPr>
          <w:rFonts w:ascii="Times New Roman" w:eastAsia="Times New Roman" w:hAnsi="Times New Roman" w:cs="Times New Roman"/>
        </w:rPr>
        <w:t>79,0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</w:t>
      </w:r>
      <w:r w:rsidR="00AD3233">
        <w:rPr>
          <w:rFonts w:ascii="Times New Roman" w:eastAsia="Times New Roman" w:hAnsi="Times New Roman" w:cs="Times New Roman"/>
        </w:rPr>
        <w:t>.</w:t>
      </w:r>
    </w:p>
    <w:p w:rsidR="00AD3233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2.на </w:t>
      </w:r>
      <w:r w:rsidR="00AE1095">
        <w:rPr>
          <w:rFonts w:ascii="Times New Roman" w:eastAsia="Times New Roman" w:hAnsi="Times New Roman" w:cs="Times New Roman"/>
        </w:rPr>
        <w:t>финансирование мероприятий в рамках муниципальных программ района направлено</w:t>
      </w:r>
      <w:r>
        <w:rPr>
          <w:rFonts w:ascii="Times New Roman" w:eastAsia="Times New Roman" w:hAnsi="Times New Roman" w:cs="Times New Roman"/>
        </w:rPr>
        <w:t xml:space="preserve">  – </w:t>
      </w:r>
      <w:r w:rsidR="00403F66">
        <w:rPr>
          <w:rFonts w:ascii="Times New Roman" w:eastAsia="Times New Roman" w:hAnsi="Times New Roman" w:cs="Times New Roman"/>
        </w:rPr>
        <w:t>23930,0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что составляет </w:t>
      </w:r>
      <w:r w:rsidR="00403F66">
        <w:rPr>
          <w:rFonts w:ascii="Times New Roman" w:eastAsia="Times New Roman" w:hAnsi="Times New Roman" w:cs="Times New Roman"/>
        </w:rPr>
        <w:t>72</w:t>
      </w:r>
      <w:r w:rsidR="00E97B11">
        <w:rPr>
          <w:rFonts w:ascii="Times New Roman" w:eastAsia="Times New Roman" w:hAnsi="Times New Roman" w:cs="Times New Roman"/>
        </w:rPr>
        <w:t>,</w:t>
      </w:r>
      <w:r w:rsidR="00BE21A8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% </w:t>
      </w:r>
      <w:r w:rsidR="005655CF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годовым бюджетным назначени</w:t>
      </w:r>
      <w:r w:rsidR="005655CF">
        <w:rPr>
          <w:rFonts w:ascii="Times New Roman" w:eastAsia="Times New Roman" w:hAnsi="Times New Roman" w:cs="Times New Roman"/>
        </w:rPr>
        <w:t>ям.</w:t>
      </w:r>
    </w:p>
    <w:p w:rsidR="005655CF" w:rsidRDefault="00AD3233" w:rsidP="00622EC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3.на обеспечение деятельности Отдела культуры, спорта и молодежной политики Администрации Александровского района направлено </w:t>
      </w:r>
      <w:r w:rsidR="00403F66">
        <w:rPr>
          <w:rFonts w:ascii="Times New Roman" w:eastAsia="Times New Roman" w:hAnsi="Times New Roman" w:cs="Times New Roman"/>
        </w:rPr>
        <w:t>4507,0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5655CF">
        <w:rPr>
          <w:rFonts w:ascii="Times New Roman" w:eastAsia="Times New Roman" w:hAnsi="Times New Roman" w:cs="Times New Roman"/>
        </w:rPr>
        <w:t>,</w:t>
      </w:r>
      <w:r w:rsidR="005655CF" w:rsidRPr="005655CF">
        <w:rPr>
          <w:rFonts w:ascii="Times New Roman" w:eastAsia="Times New Roman" w:hAnsi="Times New Roman" w:cs="Times New Roman"/>
        </w:rPr>
        <w:t xml:space="preserve"> </w:t>
      </w:r>
      <w:r w:rsidR="005655CF">
        <w:rPr>
          <w:rFonts w:ascii="Times New Roman" w:eastAsia="Times New Roman" w:hAnsi="Times New Roman" w:cs="Times New Roman"/>
        </w:rPr>
        <w:t xml:space="preserve">что составляет </w:t>
      </w:r>
      <w:r w:rsidR="00403F66">
        <w:rPr>
          <w:rFonts w:ascii="Times New Roman" w:eastAsia="Times New Roman" w:hAnsi="Times New Roman" w:cs="Times New Roman"/>
        </w:rPr>
        <w:t>68,5</w:t>
      </w:r>
      <w:r w:rsidR="005655CF">
        <w:rPr>
          <w:rFonts w:ascii="Times New Roman" w:eastAsia="Times New Roman" w:hAnsi="Times New Roman" w:cs="Times New Roman"/>
        </w:rPr>
        <w:t xml:space="preserve"> % от годовых бюджетных назначений.</w:t>
      </w:r>
    </w:p>
    <w:p w:rsidR="00142A28" w:rsidRDefault="00142A28" w:rsidP="00142A2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55CF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55CF">
        <w:rPr>
          <w:rFonts w:ascii="Times New Roman" w:eastAsia="Times New Roman" w:hAnsi="Times New Roman" w:cs="Times New Roman"/>
          <w:b/>
          <w:i/>
        </w:rPr>
        <w:t>900 «Здравоохранение»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«здравоохранение» за </w:t>
      </w:r>
      <w:r w:rsidR="00403F66">
        <w:rPr>
          <w:rFonts w:ascii="Times New Roman" w:eastAsia="Times New Roman" w:hAnsi="Times New Roman" w:cs="Times New Roman"/>
        </w:rPr>
        <w:t>9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 w:rsidR="00403F66">
        <w:rPr>
          <w:rFonts w:ascii="Times New Roman" w:eastAsia="Times New Roman" w:hAnsi="Times New Roman" w:cs="Times New Roman"/>
        </w:rPr>
        <w:t>месяцев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C70C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03F66">
        <w:rPr>
          <w:rFonts w:ascii="Times New Roman" w:eastAsia="Times New Roman" w:hAnsi="Times New Roman" w:cs="Times New Roman"/>
        </w:rPr>
        <w:t>1874,0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03F66">
        <w:rPr>
          <w:rFonts w:ascii="Times New Roman" w:eastAsia="Times New Roman" w:hAnsi="Times New Roman" w:cs="Times New Roman"/>
        </w:rPr>
        <w:t>85,1</w:t>
      </w:r>
      <w:r>
        <w:rPr>
          <w:rFonts w:ascii="Times New Roman" w:eastAsia="Times New Roman" w:hAnsi="Times New Roman" w:cs="Times New Roman"/>
        </w:rPr>
        <w:t xml:space="preserve"> % к годовым бюджетным назначениям.</w:t>
      </w:r>
    </w:p>
    <w:p w:rsidR="005655CF" w:rsidRDefault="005655CF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C70C0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1</w:t>
      </w:r>
      <w:r w:rsidR="00403F66"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,</w:t>
      </w:r>
      <w:r w:rsidR="00451F82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403F66">
        <w:rPr>
          <w:rFonts w:ascii="Times New Roman" w:eastAsia="Times New Roman" w:hAnsi="Times New Roman" w:cs="Times New Roman"/>
        </w:rPr>
        <w:t>9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 w:rsidR="00403F66">
        <w:rPr>
          <w:rFonts w:ascii="Times New Roman" w:eastAsia="Times New Roman" w:hAnsi="Times New Roman" w:cs="Times New Roman"/>
        </w:rPr>
        <w:t>месяцев</w:t>
      </w:r>
      <w:r w:rsidR="00403F66" w:rsidRPr="004A72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C70C0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расходы составили: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4176AB">
        <w:rPr>
          <w:rFonts w:ascii="Times New Roman" w:eastAsia="Times New Roman" w:hAnsi="Times New Roman" w:cs="Times New Roman"/>
        </w:rPr>
        <w:t>8</w:t>
      </w:r>
      <w:r w:rsidR="00451F82">
        <w:rPr>
          <w:rFonts w:ascii="Times New Roman" w:eastAsia="Times New Roman" w:hAnsi="Times New Roman" w:cs="Times New Roman"/>
        </w:rPr>
        <w:t>67,</w:t>
      </w:r>
      <w:r w:rsidR="004176AB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4176AB">
        <w:rPr>
          <w:rFonts w:ascii="Times New Roman" w:eastAsia="Times New Roman" w:hAnsi="Times New Roman" w:cs="Times New Roman"/>
        </w:rPr>
        <w:t>89</w:t>
      </w:r>
      <w:r w:rsidR="00451F82"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</w:rPr>
        <w:t xml:space="preserve"> % от годового плана;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района  </w:t>
      </w:r>
      <w:r w:rsidR="004176AB">
        <w:rPr>
          <w:rFonts w:ascii="Times New Roman" w:eastAsia="Times New Roman" w:hAnsi="Times New Roman" w:cs="Times New Roman"/>
        </w:rPr>
        <w:t>1007,0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</w:t>
      </w:r>
      <w:r w:rsidR="004176AB">
        <w:rPr>
          <w:rFonts w:ascii="Times New Roman" w:eastAsia="Times New Roman" w:hAnsi="Times New Roman" w:cs="Times New Roman"/>
        </w:rPr>
        <w:t>81,6</w:t>
      </w:r>
      <w:r>
        <w:rPr>
          <w:rFonts w:ascii="Times New Roman" w:eastAsia="Times New Roman" w:hAnsi="Times New Roman" w:cs="Times New Roman"/>
        </w:rPr>
        <w:t xml:space="preserve"> % от годового плана.</w:t>
      </w:r>
    </w:p>
    <w:p w:rsidR="008D5701" w:rsidRDefault="008D5701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направлены на </w:t>
      </w:r>
      <w:r w:rsidR="00451F82">
        <w:rPr>
          <w:rFonts w:ascii="Times New Roman" w:eastAsia="Times New Roman" w:hAnsi="Times New Roman" w:cs="Times New Roman"/>
        </w:rPr>
        <w:t xml:space="preserve">финансирование </w:t>
      </w:r>
      <w:r>
        <w:rPr>
          <w:rFonts w:ascii="Times New Roman" w:eastAsia="Times New Roman" w:hAnsi="Times New Roman" w:cs="Times New Roman"/>
        </w:rPr>
        <w:t xml:space="preserve"> мероприятий</w:t>
      </w:r>
      <w:r w:rsidR="00451F82">
        <w:rPr>
          <w:rFonts w:ascii="Times New Roman" w:eastAsia="Times New Roman" w:hAnsi="Times New Roman" w:cs="Times New Roman"/>
        </w:rPr>
        <w:t xml:space="preserve"> в рамках </w:t>
      </w:r>
      <w:r>
        <w:rPr>
          <w:rFonts w:ascii="Times New Roman" w:eastAsia="Times New Roman" w:hAnsi="Times New Roman" w:cs="Times New Roman"/>
        </w:rPr>
        <w:t>муниципальных программ</w:t>
      </w:r>
      <w:r w:rsidR="00451F82">
        <w:rPr>
          <w:rFonts w:ascii="Times New Roman" w:eastAsia="Times New Roman" w:hAnsi="Times New Roman" w:cs="Times New Roman"/>
        </w:rPr>
        <w:t>, в том числе</w:t>
      </w:r>
      <w:r>
        <w:rPr>
          <w:rFonts w:ascii="Times New Roman" w:eastAsia="Times New Roman" w:hAnsi="Times New Roman" w:cs="Times New Roman"/>
        </w:rPr>
        <w:t>:</w:t>
      </w:r>
    </w:p>
    <w:p w:rsidR="008D5701" w:rsidRPr="00722553" w:rsidRDefault="00722553" w:rsidP="0072255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="004176AB">
        <w:rPr>
          <w:rFonts w:ascii="Times New Roman" w:eastAsia="Times New Roman" w:hAnsi="Times New Roman" w:cs="Times New Roman"/>
        </w:rPr>
        <w:t>1167,0</w:t>
      </w:r>
      <w:r w:rsidR="00451F82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451F82">
        <w:rPr>
          <w:rFonts w:ascii="Times New Roman" w:eastAsia="Times New Roman" w:hAnsi="Times New Roman" w:cs="Times New Roman"/>
        </w:rPr>
        <w:t xml:space="preserve">, </w:t>
      </w:r>
      <w:r w:rsidRPr="00722553">
        <w:rPr>
          <w:rFonts w:ascii="Times New Roman" w:eastAsia="Times New Roman" w:hAnsi="Times New Roman" w:cs="Times New Roman"/>
        </w:rPr>
        <w:t>на обеспечение проезда по направлениям врачей в медицинские организации, расположенные на территории Томской области;</w:t>
      </w:r>
    </w:p>
    <w:p w:rsidR="005655CF" w:rsidRDefault="00722553" w:rsidP="005655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2)</w:t>
      </w:r>
      <w:r w:rsidR="004176AB">
        <w:rPr>
          <w:rFonts w:ascii="Times New Roman" w:eastAsia="Times New Roman" w:hAnsi="Times New Roman" w:cs="Times New Roman"/>
        </w:rPr>
        <w:t>707,0</w:t>
      </w:r>
      <w:r w:rsidR="00451F82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451F82">
        <w:rPr>
          <w:rFonts w:ascii="Times New Roman" w:eastAsia="Times New Roman" w:hAnsi="Times New Roman" w:cs="Times New Roman"/>
        </w:rPr>
        <w:t xml:space="preserve">, </w:t>
      </w:r>
      <w:r w:rsidRPr="00722553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оказание поддержки кадрового обеспечения на территории А</w:t>
      </w:r>
      <w:r w:rsidR="005655CF">
        <w:rPr>
          <w:rFonts w:ascii="Times New Roman" w:eastAsia="Times New Roman" w:hAnsi="Times New Roman" w:cs="Times New Roman"/>
        </w:rPr>
        <w:t xml:space="preserve">лександровского района </w:t>
      </w:r>
      <w:r>
        <w:rPr>
          <w:rFonts w:ascii="Times New Roman" w:eastAsia="Times New Roman" w:hAnsi="Times New Roman" w:cs="Times New Roman"/>
        </w:rPr>
        <w:t>(привлечение и закрепление кадров на селе).</w:t>
      </w:r>
    </w:p>
    <w:p w:rsidR="00762814" w:rsidRDefault="0076281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72255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66058E" w:rsidRPr="00722553">
        <w:rPr>
          <w:rFonts w:ascii="Times New Roman" w:eastAsia="Times New Roman" w:hAnsi="Times New Roman" w:cs="Times New Roman"/>
          <w:b/>
          <w:i/>
        </w:rPr>
        <w:t>1000 «Социальная политика</w:t>
      </w:r>
      <w:r w:rsidRPr="00722553">
        <w:rPr>
          <w:rFonts w:ascii="Times New Roman" w:eastAsia="Times New Roman" w:hAnsi="Times New Roman" w:cs="Times New Roman"/>
          <w:b/>
          <w:i/>
        </w:rPr>
        <w:t>»</w:t>
      </w:r>
    </w:p>
    <w:p w:rsidR="00126CD9" w:rsidRDefault="00126CD9" w:rsidP="00126CD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«социальная политика» за </w:t>
      </w:r>
      <w:r w:rsidR="004176AB">
        <w:rPr>
          <w:rFonts w:ascii="Times New Roman" w:eastAsia="Times New Roman" w:hAnsi="Times New Roman" w:cs="Times New Roman"/>
        </w:rPr>
        <w:t>9</w:t>
      </w:r>
      <w:r w:rsidR="004176AB" w:rsidRPr="004A72F6">
        <w:rPr>
          <w:rFonts w:ascii="Times New Roman" w:eastAsia="Times New Roman" w:hAnsi="Times New Roman" w:cs="Times New Roman"/>
        </w:rPr>
        <w:t xml:space="preserve"> </w:t>
      </w:r>
      <w:r w:rsidR="004176AB">
        <w:rPr>
          <w:rFonts w:ascii="Times New Roman" w:eastAsia="Times New Roman" w:hAnsi="Times New Roman" w:cs="Times New Roman"/>
        </w:rPr>
        <w:t>месяцев</w:t>
      </w:r>
      <w:r w:rsidR="004176AB" w:rsidRPr="004A72F6">
        <w:rPr>
          <w:rFonts w:ascii="Times New Roman" w:eastAsia="Times New Roman" w:hAnsi="Times New Roman" w:cs="Times New Roman"/>
        </w:rPr>
        <w:t xml:space="preserve"> </w:t>
      </w:r>
      <w:r w:rsidR="00577C9A">
        <w:rPr>
          <w:rFonts w:ascii="Times New Roman" w:eastAsia="Times New Roman" w:hAnsi="Times New Roman" w:cs="Times New Roman"/>
        </w:rPr>
        <w:t xml:space="preserve">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4176AB">
        <w:rPr>
          <w:rFonts w:ascii="Times New Roman" w:eastAsia="Times New Roman" w:hAnsi="Times New Roman" w:cs="Times New Roman"/>
        </w:rPr>
        <w:t>9033,0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4176AB">
        <w:rPr>
          <w:rFonts w:ascii="Times New Roman" w:eastAsia="Times New Roman" w:hAnsi="Times New Roman" w:cs="Times New Roman"/>
        </w:rPr>
        <w:t>56,7</w:t>
      </w:r>
      <w:r>
        <w:rPr>
          <w:rFonts w:ascii="Times New Roman" w:eastAsia="Times New Roman" w:hAnsi="Times New Roman" w:cs="Times New Roman"/>
        </w:rPr>
        <w:t xml:space="preserve"> % к </w:t>
      </w:r>
      <w:r w:rsidR="00247790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Объем средств за счет средств областного бюджета составил </w:t>
      </w:r>
      <w:r w:rsidR="004176AB">
        <w:rPr>
          <w:rFonts w:ascii="Times New Roman" w:eastAsia="Times New Roman" w:hAnsi="Times New Roman" w:cs="Times New Roman"/>
        </w:rPr>
        <w:t>8493,0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4176AB">
        <w:rPr>
          <w:rFonts w:ascii="Times New Roman" w:eastAsia="Times New Roman" w:hAnsi="Times New Roman" w:cs="Times New Roman"/>
        </w:rPr>
        <w:t>540,0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577C9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4176AB">
        <w:rPr>
          <w:rFonts w:ascii="Times New Roman" w:eastAsia="Times New Roman" w:hAnsi="Times New Roman" w:cs="Times New Roman"/>
        </w:rPr>
        <w:t>104,0</w:t>
      </w:r>
      <w:r>
        <w:rPr>
          <w:rFonts w:ascii="Times New Roman" w:eastAsia="Times New Roman" w:hAnsi="Times New Roman" w:cs="Times New Roman"/>
        </w:rPr>
        <w:t xml:space="preserve"> %.</w:t>
      </w:r>
    </w:p>
    <w:p w:rsidR="0066058E" w:rsidRDefault="00126CD9" w:rsidP="00085461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66058E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 средств осуществлялось в рамках мероприятий</w:t>
      </w:r>
      <w:r w:rsidR="0066058E">
        <w:rPr>
          <w:rFonts w:ascii="Times New Roman" w:eastAsia="Times New Roman" w:hAnsi="Times New Roman" w:cs="Times New Roman"/>
        </w:rPr>
        <w:t xml:space="preserve"> муниципальных программ</w:t>
      </w:r>
      <w:r w:rsidR="00085461">
        <w:rPr>
          <w:rFonts w:ascii="Times New Roman" w:eastAsia="Times New Roman" w:hAnsi="Times New Roman" w:cs="Times New Roman"/>
        </w:rPr>
        <w:t xml:space="preserve"> Александровского района</w:t>
      </w:r>
      <w:r w:rsidR="004176AB">
        <w:rPr>
          <w:rFonts w:ascii="Times New Roman" w:eastAsia="Times New Roman" w:hAnsi="Times New Roman" w:cs="Times New Roman"/>
        </w:rPr>
        <w:t>, составляет – 9023,0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4176AB">
        <w:rPr>
          <w:rFonts w:ascii="Times New Roman" w:eastAsia="Times New Roman" w:hAnsi="Times New Roman" w:cs="Times New Roman"/>
        </w:rPr>
        <w:t>, из них:</w:t>
      </w:r>
    </w:p>
    <w:p w:rsidR="004176AB" w:rsidRDefault="0066058E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областного бюджета </w:t>
      </w:r>
      <w:r w:rsidR="004176AB">
        <w:rPr>
          <w:rFonts w:ascii="Times New Roman" w:eastAsia="Times New Roman" w:hAnsi="Times New Roman" w:cs="Times New Roman"/>
        </w:rPr>
        <w:t>-</w:t>
      </w:r>
      <w:r w:rsidR="00D5184B">
        <w:rPr>
          <w:rFonts w:ascii="Times New Roman" w:eastAsia="Times New Roman" w:hAnsi="Times New Roman" w:cs="Times New Roman"/>
        </w:rPr>
        <w:t>8493,0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D5184B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направлены</w:t>
      </w:r>
      <w:r w:rsidR="004176AB">
        <w:rPr>
          <w:rFonts w:ascii="Times New Roman" w:eastAsia="Times New Roman" w:hAnsi="Times New Roman" w:cs="Times New Roman"/>
        </w:rPr>
        <w:t>:</w:t>
      </w:r>
    </w:p>
    <w:p w:rsidR="004176AB" w:rsidRDefault="004176AB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6058E">
        <w:rPr>
          <w:rFonts w:ascii="Times New Roman" w:eastAsia="Times New Roman" w:hAnsi="Times New Roman" w:cs="Times New Roman"/>
        </w:rPr>
        <w:t xml:space="preserve"> на осуществление ежемесячных выплат </w:t>
      </w:r>
      <w:r w:rsidR="00E71C5C">
        <w:rPr>
          <w:rFonts w:ascii="Times New Roman" w:eastAsia="Times New Roman" w:hAnsi="Times New Roman" w:cs="Times New Roman"/>
        </w:rPr>
        <w:t>приемным семьям и</w:t>
      </w:r>
      <w:r w:rsidR="0066058E">
        <w:rPr>
          <w:rFonts w:ascii="Times New Roman" w:eastAsia="Times New Roman" w:hAnsi="Times New Roman" w:cs="Times New Roman"/>
        </w:rPr>
        <w:t xml:space="preserve"> опекуна</w:t>
      </w:r>
      <w:r w:rsidR="00E71C5C">
        <w:rPr>
          <w:rFonts w:ascii="Times New Roman" w:eastAsia="Times New Roman" w:hAnsi="Times New Roman" w:cs="Times New Roman"/>
        </w:rPr>
        <w:t>м</w:t>
      </w:r>
      <w:r w:rsidR="0066058E">
        <w:rPr>
          <w:rFonts w:ascii="Times New Roman" w:eastAsia="Times New Roman" w:hAnsi="Times New Roman" w:cs="Times New Roman"/>
        </w:rPr>
        <w:t xml:space="preserve"> (попечителям)</w:t>
      </w:r>
      <w:r>
        <w:rPr>
          <w:rFonts w:ascii="Times New Roman" w:eastAsia="Times New Roman" w:hAnsi="Times New Roman" w:cs="Times New Roman"/>
        </w:rPr>
        <w:t>, единовременного пособия – 7140,0</w:t>
      </w:r>
      <w:r w:rsidR="006D6EFD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</w:t>
      </w:r>
    </w:p>
    <w:p w:rsidR="004176AB" w:rsidRDefault="004176AB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приобретения жилья детям-сиротам – 786,0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</w:t>
      </w:r>
    </w:p>
    <w:p w:rsidR="0066058E" w:rsidRDefault="006D6EFD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176AB">
        <w:rPr>
          <w:rFonts w:ascii="Times New Roman" w:eastAsia="Times New Roman" w:hAnsi="Times New Roman" w:cs="Times New Roman"/>
        </w:rPr>
        <w:t>-</w:t>
      </w:r>
      <w:r w:rsidR="004176AB" w:rsidRPr="004176AB">
        <w:rPr>
          <w:rFonts w:ascii="Times New Roman" w:eastAsia="Times New Roman" w:hAnsi="Times New Roman" w:cs="Times New Roman"/>
        </w:rPr>
        <w:t xml:space="preserve"> </w:t>
      </w:r>
      <w:r w:rsidR="004176AB">
        <w:rPr>
          <w:rFonts w:ascii="Times New Roman" w:eastAsia="Times New Roman" w:hAnsi="Times New Roman" w:cs="Times New Roman"/>
        </w:rPr>
        <w:t>на улучшение жилищных условий молодых семей  Томской области -467</w:t>
      </w:r>
      <w:r>
        <w:rPr>
          <w:rFonts w:ascii="Times New Roman" w:eastAsia="Times New Roman" w:hAnsi="Times New Roman" w:cs="Times New Roman"/>
        </w:rPr>
        <w:t>,0 тыс</w:t>
      </w:r>
      <w:r w:rsidR="008138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руб</w:t>
      </w:r>
      <w:r w:rsidR="00247790">
        <w:rPr>
          <w:rFonts w:ascii="Times New Roman" w:eastAsia="Times New Roman" w:hAnsi="Times New Roman" w:cs="Times New Roman"/>
        </w:rPr>
        <w:t>лей</w:t>
      </w:r>
      <w:r w:rsidR="004176AB">
        <w:rPr>
          <w:rFonts w:ascii="Times New Roman" w:eastAsia="Times New Roman" w:hAnsi="Times New Roman" w:cs="Times New Roman"/>
        </w:rPr>
        <w:t>,</w:t>
      </w:r>
    </w:p>
    <w:p w:rsidR="004176AB" w:rsidRDefault="004176AB" w:rsidP="007628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4176AB">
        <w:rPr>
          <w:rFonts w:ascii="Times New Roman" w:eastAsia="Times New Roman" w:hAnsi="Times New Roman" w:cs="Times New Roman"/>
        </w:rPr>
        <w:t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>
        <w:rPr>
          <w:rFonts w:ascii="Times New Roman" w:eastAsia="Times New Roman" w:hAnsi="Times New Roman" w:cs="Times New Roman"/>
        </w:rPr>
        <w:t xml:space="preserve"> -100,0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D5184B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Средства </w:t>
      </w:r>
      <w:r w:rsidR="00262E81">
        <w:rPr>
          <w:rFonts w:ascii="Times New Roman" w:eastAsia="Times New Roman" w:hAnsi="Times New Roman" w:cs="Times New Roman"/>
        </w:rPr>
        <w:t>бюджета района</w:t>
      </w:r>
      <w:r w:rsidR="00D5184B">
        <w:rPr>
          <w:rFonts w:ascii="Times New Roman" w:eastAsia="Times New Roman" w:hAnsi="Times New Roman" w:cs="Times New Roman"/>
        </w:rPr>
        <w:t xml:space="preserve"> – 540,0 тыс. руб.,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направлены</w:t>
      </w:r>
      <w:r w:rsidR="00D5184B">
        <w:rPr>
          <w:rFonts w:ascii="Times New Roman" w:eastAsia="Times New Roman" w:hAnsi="Times New Roman" w:cs="Times New Roman"/>
        </w:rPr>
        <w:t>:</w:t>
      </w:r>
    </w:p>
    <w:p w:rsidR="00085461" w:rsidRDefault="00D5184B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="00762814">
        <w:rPr>
          <w:rFonts w:ascii="Times New Roman" w:eastAsia="Times New Roman" w:hAnsi="Times New Roman" w:cs="Times New Roman"/>
        </w:rPr>
        <w:t xml:space="preserve"> на выполнение мероприятий муниципальн</w:t>
      </w:r>
      <w:r w:rsidR="00262E81">
        <w:rPr>
          <w:rFonts w:ascii="Times New Roman" w:eastAsia="Times New Roman" w:hAnsi="Times New Roman" w:cs="Times New Roman"/>
        </w:rPr>
        <w:t>ой</w:t>
      </w:r>
      <w:r w:rsidR="00762814">
        <w:rPr>
          <w:rFonts w:ascii="Times New Roman" w:eastAsia="Times New Roman" w:hAnsi="Times New Roman" w:cs="Times New Roman"/>
        </w:rPr>
        <w:t xml:space="preserve">  программ</w:t>
      </w:r>
      <w:r w:rsidR="00262E81">
        <w:rPr>
          <w:rFonts w:ascii="Times New Roman" w:eastAsia="Times New Roman" w:hAnsi="Times New Roman" w:cs="Times New Roman"/>
        </w:rPr>
        <w:t xml:space="preserve">ы </w:t>
      </w:r>
      <w:r w:rsidR="00762814">
        <w:rPr>
          <w:rFonts w:ascii="Times New Roman" w:eastAsia="Times New Roman" w:hAnsi="Times New Roman" w:cs="Times New Roman"/>
        </w:rPr>
        <w:t>«Социальная поддержка населения Александровского района на 2017-2021 г.»</w:t>
      </w:r>
      <w:r w:rsidR="006D6EF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- 241,0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из них:</w:t>
      </w:r>
    </w:p>
    <w:p w:rsidR="00762814" w:rsidRDefault="00762814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 w:rsidR="004176AB">
        <w:rPr>
          <w:rFonts w:ascii="Times New Roman" w:eastAsia="Times New Roman" w:hAnsi="Times New Roman" w:cs="Times New Roman"/>
        </w:rPr>
        <w:t>12</w:t>
      </w:r>
      <w:r w:rsidR="00D5184B">
        <w:rPr>
          <w:rFonts w:ascii="Times New Roman" w:eastAsia="Times New Roman" w:hAnsi="Times New Roman" w:cs="Times New Roman"/>
        </w:rPr>
        <w:t>3</w:t>
      </w:r>
      <w:r w:rsidR="00577C9A">
        <w:rPr>
          <w:rFonts w:ascii="Times New Roman" w:eastAsia="Times New Roman" w:hAnsi="Times New Roman" w:cs="Times New Roman"/>
        </w:rPr>
        <w:t>,0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</w:t>
      </w:r>
      <w:r w:rsidR="00262E8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на </w:t>
      </w:r>
      <w:r w:rsidR="00262E81">
        <w:rPr>
          <w:rFonts w:ascii="Times New Roman" w:eastAsia="Times New Roman" w:hAnsi="Times New Roman" w:cs="Times New Roman"/>
        </w:rPr>
        <w:t>о</w:t>
      </w:r>
      <w:r w:rsidR="00262E81" w:rsidRPr="00262E81">
        <w:rPr>
          <w:rFonts w:ascii="Times New Roman" w:eastAsia="Times New Roman" w:hAnsi="Times New Roman" w:cs="Times New Roman"/>
        </w:rPr>
        <w:t>казание материальной помощи гражданам, оказавшимся в трудной жизненной ситуации</w:t>
      </w:r>
      <w:r w:rsidR="006D6EFD">
        <w:rPr>
          <w:rFonts w:ascii="Times New Roman" w:eastAsia="Times New Roman" w:hAnsi="Times New Roman" w:cs="Times New Roman"/>
        </w:rPr>
        <w:t>;</w:t>
      </w:r>
    </w:p>
    <w:p w:rsidR="006D6EFD" w:rsidRDefault="006D6EFD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- 1</w:t>
      </w:r>
      <w:r w:rsidR="004176AB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на оказание материальной помощи малообеспеченной группе  населения на оплату лечения;</w:t>
      </w:r>
    </w:p>
    <w:p w:rsidR="006D6EFD" w:rsidRDefault="006D6EFD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- 100,0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на оказание помощи и компенсации затрат на поддержку участников ВОВ, тружеников тыла и вдов участников, а также лиц приравненных к ним категорий.</w:t>
      </w:r>
    </w:p>
    <w:p w:rsidR="00D5184B" w:rsidRDefault="00D5184B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на выполнение мероприятий муниципальной  программы «</w:t>
      </w:r>
      <w:r w:rsidRPr="00D5184B">
        <w:rPr>
          <w:rFonts w:ascii="Times New Roman" w:eastAsia="Times New Roman" w:hAnsi="Times New Roman" w:cs="Times New Roman"/>
        </w:rPr>
        <w:t>Предоставление молодым семьям поддержки на приобретение (строительство) жилья на территории Александровского района на 2016-2020 годы</w:t>
      </w:r>
      <w:r>
        <w:rPr>
          <w:rFonts w:ascii="Times New Roman" w:eastAsia="Times New Roman" w:hAnsi="Times New Roman" w:cs="Times New Roman"/>
        </w:rPr>
        <w:t>», - 289,0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</w:t>
      </w:r>
    </w:p>
    <w:p w:rsidR="00D5184B" w:rsidRDefault="00D5184B" w:rsidP="00262E8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расходы за счет резервного фонда Администрации Александровского района – 10,0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262E81" w:rsidRPr="001D1BC8" w:rsidRDefault="00262E81" w:rsidP="00262E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1D1BC8">
        <w:rPr>
          <w:rFonts w:ascii="Times New Roman" w:eastAsia="Times New Roman" w:hAnsi="Times New Roman" w:cs="Times New Roman"/>
          <w:b/>
          <w:i/>
        </w:rPr>
        <w:t>Раздел 1100 «Физическая культура и спорт»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разделу «физическая культура и спорт» </w:t>
      </w:r>
      <w:r w:rsidR="00D5184B">
        <w:rPr>
          <w:rFonts w:ascii="Times New Roman" w:eastAsia="Times New Roman" w:hAnsi="Times New Roman" w:cs="Times New Roman"/>
        </w:rPr>
        <w:t>9 месяцев</w:t>
      </w:r>
      <w:r w:rsidR="00577C9A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D5184B">
        <w:rPr>
          <w:rFonts w:ascii="Times New Roman" w:eastAsia="Times New Roman" w:hAnsi="Times New Roman" w:cs="Times New Roman"/>
        </w:rPr>
        <w:t>10480,0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D5184B">
        <w:rPr>
          <w:rFonts w:ascii="Times New Roman" w:eastAsia="Times New Roman" w:hAnsi="Times New Roman" w:cs="Times New Roman"/>
        </w:rPr>
        <w:t>27,1</w:t>
      </w:r>
      <w:r>
        <w:rPr>
          <w:rFonts w:ascii="Times New Roman" w:eastAsia="Times New Roman" w:hAnsi="Times New Roman" w:cs="Times New Roman"/>
        </w:rPr>
        <w:t xml:space="preserve"> % к </w:t>
      </w:r>
      <w:r w:rsidR="00247790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577C9A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6D6EFD">
        <w:rPr>
          <w:rFonts w:ascii="Times New Roman" w:eastAsia="Times New Roman" w:hAnsi="Times New Roman" w:cs="Times New Roman"/>
        </w:rPr>
        <w:t>1</w:t>
      </w:r>
      <w:r w:rsidR="00D5184B">
        <w:rPr>
          <w:rFonts w:ascii="Times New Roman" w:eastAsia="Times New Roman" w:hAnsi="Times New Roman" w:cs="Times New Roman"/>
        </w:rPr>
        <w:t>33</w:t>
      </w:r>
      <w:r w:rsidR="006D6EFD">
        <w:rPr>
          <w:rFonts w:ascii="Times New Roman" w:eastAsia="Times New Roman" w:hAnsi="Times New Roman" w:cs="Times New Roman"/>
        </w:rPr>
        <w:t>,8</w:t>
      </w:r>
      <w:r>
        <w:rPr>
          <w:rFonts w:ascii="Times New Roman" w:eastAsia="Times New Roman" w:hAnsi="Times New Roman" w:cs="Times New Roman"/>
        </w:rPr>
        <w:t xml:space="preserve"> %.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D5184B">
        <w:rPr>
          <w:rFonts w:ascii="Times New Roman" w:eastAsia="Times New Roman" w:hAnsi="Times New Roman" w:cs="Times New Roman"/>
        </w:rPr>
        <w:t xml:space="preserve">9 месяцев </w:t>
      </w:r>
      <w:r w:rsidR="00577C9A">
        <w:rPr>
          <w:rFonts w:ascii="Times New Roman" w:eastAsia="Times New Roman" w:hAnsi="Times New Roman" w:cs="Times New Roman"/>
        </w:rPr>
        <w:t xml:space="preserve">2019 </w:t>
      </w:r>
      <w:r>
        <w:rPr>
          <w:rFonts w:ascii="Times New Roman" w:eastAsia="Times New Roman" w:hAnsi="Times New Roman" w:cs="Times New Roman"/>
        </w:rPr>
        <w:t>года расходы составили: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*за счет средств областного бюджета </w:t>
      </w:r>
      <w:r w:rsidR="00D5184B">
        <w:rPr>
          <w:rFonts w:ascii="Times New Roman" w:eastAsia="Times New Roman" w:hAnsi="Times New Roman" w:cs="Times New Roman"/>
        </w:rPr>
        <w:t>1988,0</w:t>
      </w:r>
      <w:r w:rsidR="006D6EFD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бюджета района  </w:t>
      </w:r>
      <w:r w:rsidR="00D5184B">
        <w:rPr>
          <w:rFonts w:ascii="Times New Roman" w:eastAsia="Times New Roman" w:hAnsi="Times New Roman" w:cs="Times New Roman"/>
        </w:rPr>
        <w:t>5139,0</w:t>
      </w:r>
      <w:r w:rsidR="006D6EFD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1D1BC8" w:rsidRDefault="001D1BC8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8D57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счет средств сельских поселений района </w:t>
      </w:r>
      <w:r w:rsidR="00D5184B">
        <w:rPr>
          <w:rFonts w:ascii="Times New Roman" w:eastAsia="Times New Roman" w:hAnsi="Times New Roman" w:cs="Times New Roman"/>
        </w:rPr>
        <w:t>3353,0</w:t>
      </w:r>
      <w:r w:rsidR="006D6EFD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лей.</w:t>
      </w:r>
    </w:p>
    <w:p w:rsidR="006D6EFD" w:rsidRDefault="006D6EFD" w:rsidP="001D1BC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D5184B"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2019 года обеспечено финансирование по следующим направлениям:</w:t>
      </w:r>
    </w:p>
    <w:p w:rsidR="00262E81" w:rsidRDefault="00262E81" w:rsidP="00262E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выполнение муниципального задания</w:t>
      </w:r>
      <w:r w:rsidR="005C0A90">
        <w:rPr>
          <w:rFonts w:ascii="Times New Roman" w:eastAsia="Times New Roman" w:hAnsi="Times New Roman" w:cs="Times New Roman"/>
        </w:rPr>
        <w:t xml:space="preserve"> бюджетными учреждениями района</w:t>
      </w:r>
      <w:r>
        <w:rPr>
          <w:rFonts w:ascii="Times New Roman" w:eastAsia="Times New Roman" w:hAnsi="Times New Roman" w:cs="Times New Roman"/>
        </w:rPr>
        <w:t xml:space="preserve"> направлено </w:t>
      </w:r>
      <w:r w:rsidR="00D5184B">
        <w:rPr>
          <w:rFonts w:ascii="Times New Roman" w:eastAsia="Times New Roman" w:hAnsi="Times New Roman" w:cs="Times New Roman"/>
        </w:rPr>
        <w:t>5753,0</w:t>
      </w:r>
      <w:r w:rsidR="00D76AC5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262E81" w:rsidRPr="00D76AC5" w:rsidRDefault="00262E81" w:rsidP="00262E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C0A90" w:rsidRPr="00D76AC5">
        <w:rPr>
          <w:rFonts w:ascii="Times New Roman" w:eastAsia="Times New Roman" w:hAnsi="Times New Roman" w:cs="Times New Roman"/>
        </w:rPr>
        <w:t>н</w:t>
      </w:r>
      <w:r w:rsidRPr="00D76AC5">
        <w:rPr>
          <w:rFonts w:ascii="Times New Roman" w:eastAsia="Times New Roman" w:hAnsi="Times New Roman" w:cs="Times New Roman"/>
        </w:rPr>
        <w:t xml:space="preserve">а </w:t>
      </w:r>
      <w:r w:rsidR="00D76AC5" w:rsidRPr="00D76AC5">
        <w:rPr>
          <w:rFonts w:ascii="Times New Roman" w:eastAsia="Times New Roman" w:hAnsi="Times New Roman" w:cs="Times New Roman"/>
        </w:rPr>
        <w:t xml:space="preserve">финансирование мероприятий в рамках муниципальных программ района направлено </w:t>
      </w:r>
      <w:r w:rsidR="00176D8C">
        <w:rPr>
          <w:rFonts w:ascii="Times New Roman" w:eastAsia="Times New Roman" w:hAnsi="Times New Roman" w:cs="Times New Roman"/>
        </w:rPr>
        <w:t>3823,0</w:t>
      </w:r>
      <w:r w:rsidR="00A855B0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5C0A90" w:rsidRPr="00D76AC5">
        <w:rPr>
          <w:rFonts w:ascii="Times New Roman" w:eastAsia="Times New Roman" w:hAnsi="Times New Roman" w:cs="Times New Roman"/>
        </w:rPr>
        <w:t>;</w:t>
      </w:r>
    </w:p>
    <w:p w:rsidR="005C0A90" w:rsidRDefault="00262E81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обеспечение деятельности </w:t>
      </w:r>
      <w:r w:rsidR="005C0A90">
        <w:rPr>
          <w:rFonts w:ascii="Times New Roman" w:eastAsia="Times New Roman" w:hAnsi="Times New Roman" w:cs="Times New Roman"/>
        </w:rPr>
        <w:t xml:space="preserve">Отдела культуры, спорта и молодежной политики Администрации Александровского района в сумме </w:t>
      </w:r>
      <w:r w:rsidR="00D5184B">
        <w:rPr>
          <w:rFonts w:ascii="Times New Roman" w:eastAsia="Times New Roman" w:hAnsi="Times New Roman" w:cs="Times New Roman"/>
        </w:rPr>
        <w:t>558,0</w:t>
      </w:r>
      <w:r w:rsidR="005C0A90"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 w:rsidR="005C0A90">
        <w:rPr>
          <w:rFonts w:ascii="Times New Roman" w:eastAsia="Times New Roman" w:hAnsi="Times New Roman" w:cs="Times New Roman"/>
        </w:rPr>
        <w:t>;</w:t>
      </w:r>
    </w:p>
    <w:p w:rsidR="00A855B0" w:rsidRDefault="00945737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76AC5">
        <w:rPr>
          <w:rFonts w:ascii="Times New Roman" w:eastAsia="Times New Roman" w:hAnsi="Times New Roman" w:cs="Times New Roman"/>
        </w:rPr>
        <w:t xml:space="preserve">дополнительно за счет средств </w:t>
      </w:r>
      <w:r w:rsidR="00D76AC5" w:rsidRPr="00D76AC5">
        <w:rPr>
          <w:rFonts w:ascii="Times New Roman" w:eastAsia="Times New Roman" w:hAnsi="Times New Roman" w:cs="Times New Roman"/>
        </w:rPr>
        <w:t xml:space="preserve">резервного фонда Администрации Александровского района </w:t>
      </w:r>
      <w:r w:rsidR="00D76AC5">
        <w:rPr>
          <w:rFonts w:ascii="Times New Roman" w:eastAsia="Times New Roman" w:hAnsi="Times New Roman" w:cs="Times New Roman"/>
        </w:rPr>
        <w:t>направлено</w:t>
      </w:r>
      <w:r w:rsidR="00176D8C">
        <w:rPr>
          <w:rFonts w:ascii="Times New Roman" w:eastAsia="Times New Roman" w:hAnsi="Times New Roman" w:cs="Times New Roman"/>
        </w:rPr>
        <w:t>-346,0 тыс.</w:t>
      </w:r>
      <w:r w:rsidR="00C13A57">
        <w:rPr>
          <w:rFonts w:ascii="Times New Roman" w:eastAsia="Times New Roman" w:hAnsi="Times New Roman" w:cs="Times New Roman"/>
        </w:rPr>
        <w:t xml:space="preserve"> </w:t>
      </w:r>
      <w:r w:rsidR="00247790">
        <w:rPr>
          <w:rFonts w:ascii="Times New Roman" w:eastAsia="Times New Roman" w:hAnsi="Times New Roman" w:cs="Times New Roman"/>
        </w:rPr>
        <w:t>рублей</w:t>
      </w:r>
      <w:r w:rsidR="00176D8C">
        <w:rPr>
          <w:rFonts w:ascii="Times New Roman" w:eastAsia="Times New Roman" w:hAnsi="Times New Roman" w:cs="Times New Roman"/>
        </w:rPr>
        <w:t xml:space="preserve">, из них: </w:t>
      </w:r>
    </w:p>
    <w:p w:rsidR="008C113D" w:rsidRDefault="008C113D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*на </w:t>
      </w:r>
      <w:r w:rsidRPr="008C113D">
        <w:rPr>
          <w:rFonts w:ascii="Times New Roman" w:eastAsia="Times New Roman" w:hAnsi="Times New Roman" w:cs="Times New Roman"/>
        </w:rPr>
        <w:t xml:space="preserve"> награждени</w:t>
      </w:r>
      <w:r>
        <w:rPr>
          <w:rFonts w:ascii="Times New Roman" w:eastAsia="Times New Roman" w:hAnsi="Times New Roman" w:cs="Times New Roman"/>
        </w:rPr>
        <w:t>е</w:t>
      </w:r>
      <w:r w:rsidRPr="008C113D">
        <w:rPr>
          <w:rFonts w:ascii="Times New Roman" w:eastAsia="Times New Roman" w:hAnsi="Times New Roman" w:cs="Times New Roman"/>
        </w:rPr>
        <w:t xml:space="preserve">  спортсменов, занявших призовые места в XXXIII областных,  летних, сельских, спортивных играх  "Стадион для всех"</w:t>
      </w:r>
      <w:r>
        <w:rPr>
          <w:rFonts w:ascii="Times New Roman" w:eastAsia="Times New Roman" w:hAnsi="Times New Roman" w:cs="Times New Roman"/>
        </w:rPr>
        <w:t xml:space="preserve"> – </w:t>
      </w:r>
      <w:r w:rsidR="005E39B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E39B4" w:rsidRDefault="005E39B4" w:rsidP="005E39B4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* на поощрение команды спортсменов, занявших 1-е место по волейболу среди мужских команд - 18,0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; </w:t>
      </w:r>
    </w:p>
    <w:p w:rsidR="008C113D" w:rsidRDefault="008C113D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н</w:t>
      </w:r>
      <w:r w:rsidRPr="008C113D">
        <w:rPr>
          <w:rFonts w:ascii="Times New Roman" w:eastAsia="Times New Roman" w:hAnsi="Times New Roman" w:cs="Times New Roman"/>
        </w:rPr>
        <w:t>а установку площадки для подготовки к выполнению нормативов ВФСК "ГТО"  в микрорайоне Казахстан</w:t>
      </w:r>
      <w:r>
        <w:rPr>
          <w:rFonts w:ascii="Times New Roman" w:eastAsia="Times New Roman" w:hAnsi="Times New Roman" w:cs="Times New Roman"/>
        </w:rPr>
        <w:t xml:space="preserve"> – 98,0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C113D" w:rsidRDefault="008C113D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д</w:t>
      </w:r>
      <w:r w:rsidRPr="008C113D">
        <w:rPr>
          <w:rFonts w:ascii="Times New Roman" w:eastAsia="Times New Roman" w:hAnsi="Times New Roman" w:cs="Times New Roman"/>
        </w:rPr>
        <w:t>ля принятия участия в XXXIII Областных летних сельских спортивных играх  "Стадион для всех"</w:t>
      </w:r>
    </w:p>
    <w:p w:rsidR="00A855B0" w:rsidRDefault="00A855B0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Pr="00A855B0">
        <w:rPr>
          <w:rFonts w:ascii="Times New Roman" w:eastAsia="Times New Roman" w:hAnsi="Times New Roman" w:cs="Times New Roman"/>
        </w:rPr>
        <w:t>на поездку Медведева А. и Владыко В. для участия в открытом Чемпионате  города Томск по армрестлингу</w:t>
      </w:r>
      <w:r w:rsidR="008C113D">
        <w:rPr>
          <w:rFonts w:ascii="Times New Roman" w:eastAsia="Times New Roman" w:hAnsi="Times New Roman" w:cs="Times New Roman"/>
        </w:rPr>
        <w:t xml:space="preserve"> – 45,0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A855B0" w:rsidRDefault="00A855B0" w:rsidP="00D76AC5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r w:rsidRPr="00A855B0">
        <w:rPr>
          <w:rFonts w:ascii="Times New Roman" w:eastAsia="Times New Roman" w:hAnsi="Times New Roman" w:cs="Times New Roman"/>
        </w:rPr>
        <w:t xml:space="preserve">на выполнение работ по обследованию технического состояния спортивного сооружения  "Трибуны и </w:t>
      </w:r>
      <w:r w:rsidR="00067C32" w:rsidRPr="00A855B0">
        <w:rPr>
          <w:rFonts w:ascii="Times New Roman" w:eastAsia="Times New Roman" w:hAnsi="Times New Roman" w:cs="Times New Roman"/>
        </w:rPr>
        <w:t>по</w:t>
      </w:r>
      <w:r w:rsidR="00067C32">
        <w:rPr>
          <w:rFonts w:ascii="Times New Roman" w:eastAsia="Times New Roman" w:hAnsi="Times New Roman" w:cs="Times New Roman"/>
        </w:rPr>
        <w:t>д</w:t>
      </w:r>
      <w:r w:rsidR="00067C32" w:rsidRPr="00A855B0">
        <w:rPr>
          <w:rFonts w:ascii="Times New Roman" w:eastAsia="Times New Roman" w:hAnsi="Times New Roman" w:cs="Times New Roman"/>
        </w:rPr>
        <w:t xml:space="preserve"> трибунные</w:t>
      </w:r>
      <w:r w:rsidRPr="00A855B0">
        <w:rPr>
          <w:rFonts w:ascii="Times New Roman" w:eastAsia="Times New Roman" w:hAnsi="Times New Roman" w:cs="Times New Roman"/>
        </w:rPr>
        <w:t xml:space="preserve"> помещения стадиона "Геолог"</w:t>
      </w:r>
      <w:r>
        <w:rPr>
          <w:rFonts w:ascii="Times New Roman" w:eastAsia="Times New Roman" w:hAnsi="Times New Roman" w:cs="Times New Roman"/>
        </w:rPr>
        <w:t xml:space="preserve"> – 98,0 тыс. руб</w:t>
      </w:r>
      <w:r w:rsidR="0024779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984DD4" w:rsidRDefault="00984DD4" w:rsidP="00984D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C0A90">
        <w:rPr>
          <w:rFonts w:ascii="Times New Roman" w:eastAsia="Times New Roman" w:hAnsi="Times New Roman" w:cs="Times New Roman"/>
          <w:b/>
          <w:i/>
        </w:rPr>
        <w:t>Раздел 1200 «Средства массовой информации»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="00C70143">
        <w:rPr>
          <w:rFonts w:ascii="Times New Roman" w:eastAsia="Times New Roman" w:hAnsi="Times New Roman" w:cs="Times New Roman"/>
        </w:rPr>
        <w:t>средства массовой информации</w:t>
      </w:r>
      <w:r>
        <w:rPr>
          <w:rFonts w:ascii="Times New Roman" w:eastAsia="Times New Roman" w:hAnsi="Times New Roman" w:cs="Times New Roman"/>
        </w:rPr>
        <w:t xml:space="preserve">» за </w:t>
      </w:r>
      <w:r w:rsidR="006F42DF">
        <w:rPr>
          <w:rFonts w:ascii="Times New Roman" w:eastAsia="Times New Roman" w:hAnsi="Times New Roman" w:cs="Times New Roman"/>
        </w:rPr>
        <w:t>9</w:t>
      </w:r>
      <w:r w:rsidR="00F07F64">
        <w:rPr>
          <w:rFonts w:ascii="Times New Roman" w:eastAsia="Times New Roman" w:hAnsi="Times New Roman" w:cs="Times New Roman"/>
        </w:rPr>
        <w:t xml:space="preserve"> </w:t>
      </w:r>
      <w:r w:rsidR="006F42DF">
        <w:rPr>
          <w:rFonts w:ascii="Times New Roman" w:eastAsia="Times New Roman" w:hAnsi="Times New Roman" w:cs="Times New Roman"/>
        </w:rPr>
        <w:t>месяцев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5B049F">
        <w:rPr>
          <w:rFonts w:ascii="Times New Roman" w:eastAsia="Times New Roman" w:hAnsi="Times New Roman" w:cs="Times New Roman"/>
        </w:rPr>
        <w:t>2455,0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или профинансированы на </w:t>
      </w:r>
      <w:r w:rsidR="005B049F">
        <w:rPr>
          <w:rFonts w:ascii="Times New Roman" w:eastAsia="Times New Roman" w:hAnsi="Times New Roman" w:cs="Times New Roman"/>
        </w:rPr>
        <w:t>67,5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A63B32" w:rsidRDefault="00A63B32" w:rsidP="00A63B3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F07F6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855B0">
        <w:rPr>
          <w:rFonts w:ascii="Times New Roman" w:eastAsia="Times New Roman" w:hAnsi="Times New Roman" w:cs="Times New Roman"/>
        </w:rPr>
        <w:t>1</w:t>
      </w:r>
      <w:r w:rsidR="005B049F">
        <w:rPr>
          <w:rFonts w:ascii="Times New Roman" w:eastAsia="Times New Roman" w:hAnsi="Times New Roman" w:cs="Times New Roman"/>
        </w:rPr>
        <w:t>08</w:t>
      </w:r>
      <w:r w:rsidR="00A855B0">
        <w:rPr>
          <w:rFonts w:ascii="Times New Roman" w:eastAsia="Times New Roman" w:hAnsi="Times New Roman" w:cs="Times New Roman"/>
        </w:rPr>
        <w:t>,</w:t>
      </w:r>
      <w:r w:rsidR="005B049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84DD4" w:rsidRDefault="00A855B0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Финансирование расходов по данному разделу осуществлялось за счет средств бюджета района в рамках </w:t>
      </w:r>
      <w:r w:rsidR="00984DD4">
        <w:rPr>
          <w:rFonts w:ascii="Times New Roman" w:eastAsia="Times New Roman" w:hAnsi="Times New Roman" w:cs="Times New Roman"/>
        </w:rPr>
        <w:t>муниципальн</w:t>
      </w:r>
      <w:r w:rsidR="00943768">
        <w:rPr>
          <w:rFonts w:ascii="Times New Roman" w:eastAsia="Times New Roman" w:hAnsi="Times New Roman" w:cs="Times New Roman"/>
        </w:rPr>
        <w:t xml:space="preserve">ой </w:t>
      </w:r>
      <w:r w:rsidR="00984DD4">
        <w:rPr>
          <w:rFonts w:ascii="Times New Roman" w:eastAsia="Times New Roman" w:hAnsi="Times New Roman" w:cs="Times New Roman"/>
        </w:rPr>
        <w:t xml:space="preserve"> программ</w:t>
      </w:r>
      <w:r w:rsidR="00943768">
        <w:rPr>
          <w:rFonts w:ascii="Times New Roman" w:eastAsia="Times New Roman" w:hAnsi="Times New Roman" w:cs="Times New Roman"/>
        </w:rPr>
        <w:t xml:space="preserve">ы «Социально-экономическое развитие МО «Александровский район» на 2017-2021 г.» </w:t>
      </w:r>
      <w:r w:rsidR="00C70143">
        <w:rPr>
          <w:rFonts w:ascii="Times New Roman" w:eastAsia="Times New Roman" w:hAnsi="Times New Roman" w:cs="Times New Roman"/>
        </w:rPr>
        <w:t>на финансирование мероприятий по следующим направлениям:</w:t>
      </w:r>
    </w:p>
    <w:p w:rsidR="00C70143" w:rsidRDefault="00C70143" w:rsidP="00932227">
      <w:pPr>
        <w:pStyle w:val="aa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обеспечение телевизионного вещания информационных материалов деятельности Александровского района в объеме </w:t>
      </w:r>
      <w:r w:rsidR="005B049F">
        <w:rPr>
          <w:rFonts w:ascii="Times New Roman" w:eastAsia="Times New Roman" w:hAnsi="Times New Roman" w:cs="Times New Roman"/>
        </w:rPr>
        <w:t>578</w:t>
      </w:r>
      <w:r w:rsidR="00A855B0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84DD4" w:rsidRPr="00C70143" w:rsidRDefault="00C70143" w:rsidP="00932227">
      <w:pPr>
        <w:pStyle w:val="aa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</w:rPr>
      </w:pPr>
      <w:r w:rsidRPr="00C70143">
        <w:rPr>
          <w:rFonts w:ascii="Times New Roman" w:eastAsia="Times New Roman" w:hAnsi="Times New Roman" w:cs="Times New Roman"/>
        </w:rPr>
        <w:t xml:space="preserve">на оплату услуг по размещению публикаций нормативных правовых актов Александровского района  Томской области и иной информации в средствах массовой информации в объеме </w:t>
      </w:r>
      <w:r w:rsidR="005B049F">
        <w:rPr>
          <w:rFonts w:ascii="Times New Roman" w:eastAsia="Times New Roman" w:hAnsi="Times New Roman" w:cs="Times New Roman"/>
        </w:rPr>
        <w:t>1877,0</w:t>
      </w:r>
      <w:r w:rsidR="00943768" w:rsidRPr="00C70143"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 w:rsidR="00943768" w:rsidRPr="00C70143">
        <w:rPr>
          <w:rFonts w:ascii="Times New Roman" w:eastAsia="Times New Roman" w:hAnsi="Times New Roman" w:cs="Times New Roman"/>
        </w:rPr>
        <w:t>.</w:t>
      </w:r>
    </w:p>
    <w:p w:rsidR="00943768" w:rsidRPr="00C70143" w:rsidRDefault="00943768" w:rsidP="009437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1300 «Обслуживание государственного и муниципального долга»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 по разделу «</w:t>
      </w:r>
      <w:r w:rsidRPr="00C70143">
        <w:rPr>
          <w:rFonts w:ascii="Times New Roman" w:eastAsia="Times New Roman" w:hAnsi="Times New Roman" w:cs="Times New Roman"/>
        </w:rPr>
        <w:t>Обслуживание государственного и муниципального долга</w:t>
      </w:r>
      <w:r>
        <w:rPr>
          <w:rFonts w:ascii="Times New Roman" w:eastAsia="Times New Roman" w:hAnsi="Times New Roman" w:cs="Times New Roman"/>
        </w:rPr>
        <w:t xml:space="preserve">» за </w:t>
      </w:r>
      <w:r w:rsidR="005B049F">
        <w:rPr>
          <w:rFonts w:ascii="Times New Roman" w:eastAsia="Times New Roman" w:hAnsi="Times New Roman" w:cs="Times New Roman"/>
        </w:rPr>
        <w:t>9</w:t>
      </w:r>
      <w:r w:rsidR="00F07F64">
        <w:rPr>
          <w:rFonts w:ascii="Times New Roman" w:eastAsia="Times New Roman" w:hAnsi="Times New Roman" w:cs="Times New Roman"/>
        </w:rPr>
        <w:t xml:space="preserve"> </w:t>
      </w:r>
      <w:r w:rsidR="005B049F">
        <w:rPr>
          <w:rFonts w:ascii="Times New Roman" w:eastAsia="Times New Roman" w:hAnsi="Times New Roman" w:cs="Times New Roman"/>
        </w:rPr>
        <w:t>месяцев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5B049F">
        <w:rPr>
          <w:rFonts w:ascii="Times New Roman" w:eastAsia="Times New Roman" w:hAnsi="Times New Roman" w:cs="Times New Roman"/>
        </w:rPr>
        <w:t>461,0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5B049F">
        <w:rPr>
          <w:rFonts w:ascii="Times New Roman" w:eastAsia="Times New Roman" w:hAnsi="Times New Roman" w:cs="Times New Roman"/>
        </w:rPr>
        <w:t>53</w:t>
      </w:r>
      <w:r w:rsidR="00A855B0">
        <w:rPr>
          <w:rFonts w:ascii="Times New Roman" w:eastAsia="Times New Roman" w:hAnsi="Times New Roman" w:cs="Times New Roman"/>
        </w:rPr>
        <w:t>,</w:t>
      </w:r>
      <w:r w:rsidR="005B049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</w:p>
    <w:p w:rsidR="00C70143" w:rsidRDefault="00C70143" w:rsidP="00C701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F07F64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F07F64">
        <w:rPr>
          <w:rFonts w:ascii="Times New Roman" w:eastAsia="Times New Roman" w:hAnsi="Times New Roman" w:cs="Times New Roman"/>
        </w:rPr>
        <w:t>1</w:t>
      </w:r>
      <w:r w:rsidR="005B049F">
        <w:rPr>
          <w:rFonts w:ascii="Times New Roman" w:eastAsia="Times New Roman" w:hAnsi="Times New Roman" w:cs="Times New Roman"/>
        </w:rPr>
        <w:t>20</w:t>
      </w:r>
      <w:r w:rsidR="00046207">
        <w:rPr>
          <w:rFonts w:ascii="Times New Roman" w:eastAsia="Times New Roman" w:hAnsi="Times New Roman" w:cs="Times New Roman"/>
        </w:rPr>
        <w:t>,</w:t>
      </w:r>
      <w:r w:rsidR="005B049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52664" w:rsidRDefault="00943768" w:rsidP="00C7014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данному разделу произведены за счет средств бюджета района в рамках муниципальной  программы «</w:t>
      </w:r>
      <w:r w:rsidRPr="00943768">
        <w:rPr>
          <w:rFonts w:ascii="Times New Roman" w:eastAsia="Times New Roman" w:hAnsi="Times New Roman" w:cs="Times New Roman"/>
        </w:rPr>
        <w:t>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</w:r>
      <w:r w:rsidR="00033DF4">
        <w:rPr>
          <w:rFonts w:ascii="Times New Roman" w:eastAsia="Times New Roman" w:hAnsi="Times New Roman" w:cs="Times New Roman"/>
        </w:rPr>
        <w:t>»</w:t>
      </w:r>
      <w:r w:rsidR="00C70143">
        <w:rPr>
          <w:rFonts w:ascii="Times New Roman" w:eastAsia="Times New Roman" w:hAnsi="Times New Roman" w:cs="Times New Roman"/>
        </w:rPr>
        <w:t xml:space="preserve"> на обслуживание муниципального внутреннего долга Александровского района</w:t>
      </w:r>
      <w:r w:rsidR="00352664">
        <w:rPr>
          <w:rFonts w:ascii="Times New Roman" w:eastAsia="Times New Roman" w:hAnsi="Times New Roman" w:cs="Times New Roman"/>
        </w:rPr>
        <w:t>.</w:t>
      </w:r>
    </w:p>
    <w:p w:rsidR="000F0676" w:rsidRPr="00C70143" w:rsidRDefault="000F0676" w:rsidP="000F067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70143">
        <w:rPr>
          <w:rFonts w:ascii="Times New Roman" w:eastAsia="Times New Roman" w:hAnsi="Times New Roman" w:cs="Times New Roman"/>
          <w:b/>
          <w:i/>
        </w:rPr>
        <w:t>Раздел 1400 «Межбюджетные трансферты</w:t>
      </w:r>
      <w:r w:rsidR="00352664" w:rsidRPr="00C70143">
        <w:rPr>
          <w:rFonts w:ascii="Times New Roman" w:eastAsia="Times New Roman" w:hAnsi="Times New Roman" w:cs="Times New Roman"/>
          <w:b/>
          <w:i/>
        </w:rPr>
        <w:t xml:space="preserve"> бюджетам субъектов РФ и муниципальных образований общего характера</w:t>
      </w:r>
      <w:r w:rsidRPr="00C70143">
        <w:rPr>
          <w:rFonts w:ascii="Times New Roman" w:eastAsia="Times New Roman" w:hAnsi="Times New Roman" w:cs="Times New Roman"/>
          <w:b/>
          <w:i/>
        </w:rPr>
        <w:t>»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5B049F">
        <w:rPr>
          <w:rFonts w:ascii="Times New Roman" w:eastAsia="Times New Roman" w:hAnsi="Times New Roman" w:cs="Times New Roman"/>
        </w:rPr>
        <w:t>9</w:t>
      </w:r>
      <w:r w:rsidR="00F07F64">
        <w:rPr>
          <w:rFonts w:ascii="Times New Roman" w:eastAsia="Times New Roman" w:hAnsi="Times New Roman" w:cs="Times New Roman"/>
        </w:rPr>
        <w:t xml:space="preserve"> </w:t>
      </w:r>
      <w:r w:rsidR="005B049F">
        <w:rPr>
          <w:rFonts w:ascii="Times New Roman" w:eastAsia="Times New Roman" w:hAnsi="Times New Roman" w:cs="Times New Roman"/>
        </w:rPr>
        <w:t>месяцев</w:t>
      </w:r>
      <w:r w:rsidR="00F07F64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составляет </w:t>
      </w:r>
      <w:r w:rsidR="005B049F">
        <w:rPr>
          <w:rFonts w:ascii="Times New Roman" w:eastAsia="Times New Roman" w:hAnsi="Times New Roman" w:cs="Times New Roman"/>
        </w:rPr>
        <w:t>35099,0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5B049F">
        <w:rPr>
          <w:rFonts w:ascii="Times New Roman" w:eastAsia="Times New Roman" w:hAnsi="Times New Roman" w:cs="Times New Roman"/>
        </w:rPr>
        <w:t>75</w:t>
      </w:r>
      <w:r w:rsidR="00F07F64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% к бюджетным ассигнованиям на год. </w:t>
      </w:r>
      <w:r w:rsidR="00DB4346">
        <w:rPr>
          <w:rFonts w:ascii="Times New Roman" w:eastAsia="Times New Roman" w:hAnsi="Times New Roman" w:cs="Times New Roman"/>
        </w:rPr>
        <w:t xml:space="preserve">В том числе расходы за счет средств областного бюджета составили </w:t>
      </w:r>
      <w:r w:rsidR="0049029F">
        <w:rPr>
          <w:rFonts w:ascii="Times New Roman" w:eastAsia="Times New Roman" w:hAnsi="Times New Roman" w:cs="Times New Roman"/>
        </w:rPr>
        <w:t>7011</w:t>
      </w:r>
      <w:r w:rsidR="0002384F">
        <w:rPr>
          <w:rFonts w:ascii="Times New Roman" w:eastAsia="Times New Roman" w:hAnsi="Times New Roman" w:cs="Times New Roman"/>
        </w:rPr>
        <w:t>,0</w:t>
      </w:r>
      <w:r w:rsidR="00DB4346"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49029F">
        <w:rPr>
          <w:rFonts w:ascii="Times New Roman" w:eastAsia="Times New Roman" w:hAnsi="Times New Roman" w:cs="Times New Roman"/>
        </w:rPr>
        <w:t>28088,0</w:t>
      </w:r>
      <w:r w:rsidR="00DB4346"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 w:rsidR="00DB4346">
        <w:rPr>
          <w:rFonts w:ascii="Times New Roman" w:eastAsia="Times New Roman" w:hAnsi="Times New Roman" w:cs="Times New Roman"/>
        </w:rPr>
        <w:t>.</w:t>
      </w:r>
    </w:p>
    <w:p w:rsidR="00D23343" w:rsidRDefault="00D23343" w:rsidP="00D2334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02384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1</w:t>
      </w:r>
      <w:r w:rsidR="0002384F">
        <w:rPr>
          <w:rFonts w:ascii="Times New Roman" w:eastAsia="Times New Roman" w:hAnsi="Times New Roman" w:cs="Times New Roman"/>
        </w:rPr>
        <w:t>0</w:t>
      </w:r>
      <w:r w:rsidR="00A855B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 w:rsidR="00A855B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%.</w:t>
      </w:r>
    </w:p>
    <w:p w:rsidR="00D23343" w:rsidRDefault="00391B81" w:rsidP="00391B8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не целевой финансовой помощи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134"/>
        <w:gridCol w:w="1134"/>
      </w:tblGrid>
      <w:tr w:rsidR="00391B81" w:rsidTr="00391B81">
        <w:tc>
          <w:tcPr>
            <w:tcW w:w="3510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</w:t>
            </w:r>
            <w:r w:rsidR="0049029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0238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.201</w:t>
            </w:r>
            <w:r w:rsidR="0002384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391B81" w:rsidRDefault="00391B81" w:rsidP="00C6439A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391B81" w:rsidRDefault="00391B81" w:rsidP="00C6439A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391B81" w:rsidRDefault="00391B81" w:rsidP="00391B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701" w:type="dxa"/>
          </w:tcPr>
          <w:p w:rsidR="00391B81" w:rsidRDefault="0002384F" w:rsidP="00AE021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22470,</w:t>
            </w:r>
            <w:r w:rsidR="00AE02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91B81" w:rsidRDefault="00AE0214" w:rsidP="00CB56C7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16853,0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Лукашкин-Ярское</w:t>
            </w:r>
          </w:p>
        </w:tc>
        <w:tc>
          <w:tcPr>
            <w:tcW w:w="1701" w:type="dxa"/>
          </w:tcPr>
          <w:p w:rsidR="00391B81" w:rsidRDefault="0002384F" w:rsidP="00AE021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6192,</w:t>
            </w:r>
            <w:r w:rsidR="00AE021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4644,0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Назинское</w:t>
            </w:r>
          </w:p>
        </w:tc>
        <w:tc>
          <w:tcPr>
            <w:tcW w:w="1701" w:type="dxa"/>
          </w:tcPr>
          <w:p w:rsidR="00391B81" w:rsidRDefault="00AE0214" w:rsidP="00AE021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6287</w:t>
            </w:r>
            <w:r w:rsidR="0002384F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391B81" w:rsidRDefault="00AE0214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4715,0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Новоникольское</w:t>
            </w:r>
          </w:p>
        </w:tc>
        <w:tc>
          <w:tcPr>
            <w:tcW w:w="1701" w:type="dxa"/>
          </w:tcPr>
          <w:p w:rsidR="00391B81" w:rsidRDefault="00AE0214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4681,0</w:t>
            </w:r>
          </w:p>
        </w:tc>
        <w:tc>
          <w:tcPr>
            <w:tcW w:w="1843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3497,0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Октябрьское</w:t>
            </w:r>
          </w:p>
        </w:tc>
        <w:tc>
          <w:tcPr>
            <w:tcW w:w="1701" w:type="dxa"/>
          </w:tcPr>
          <w:p w:rsidR="00391B81" w:rsidRDefault="0002384F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2556,0</w:t>
            </w:r>
          </w:p>
        </w:tc>
        <w:tc>
          <w:tcPr>
            <w:tcW w:w="1843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1917,0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Северное</w:t>
            </w:r>
          </w:p>
        </w:tc>
        <w:tc>
          <w:tcPr>
            <w:tcW w:w="1701" w:type="dxa"/>
          </w:tcPr>
          <w:p w:rsidR="00391B81" w:rsidRDefault="00AE0214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4631,0</w:t>
            </w:r>
          </w:p>
        </w:tc>
        <w:tc>
          <w:tcPr>
            <w:tcW w:w="1843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3473,0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AE0214" w:rsidP="00F47B7B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</w:tr>
      <w:tr w:rsidR="00391B81" w:rsidTr="00391B81">
        <w:tc>
          <w:tcPr>
            <w:tcW w:w="3510" w:type="dxa"/>
          </w:tcPr>
          <w:p w:rsidR="00391B81" w:rsidRDefault="00391B81" w:rsidP="00C6439A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391B81" w:rsidRDefault="0002384F" w:rsidP="00AE021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4681</w:t>
            </w:r>
            <w:r w:rsidR="00AE0214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843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35099,0</w:t>
            </w:r>
          </w:p>
        </w:tc>
        <w:tc>
          <w:tcPr>
            <w:tcW w:w="1134" w:type="dxa"/>
          </w:tcPr>
          <w:p w:rsidR="00391B81" w:rsidRDefault="00AE0214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391B81" w:rsidRDefault="00F47B7B" w:rsidP="00C6439A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02384F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них:</w:t>
      </w:r>
    </w:p>
    <w:p w:rsid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объем дотации на выравнивание бюджетной обеспеченности сельских поселений района составил </w:t>
      </w:r>
      <w:r w:rsidR="00AE0214">
        <w:rPr>
          <w:rFonts w:ascii="Times New Roman" w:eastAsia="Times New Roman" w:hAnsi="Times New Roman" w:cs="Times New Roman"/>
        </w:rPr>
        <w:t>23345,0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CB56C7" w:rsidRPr="00CB56C7" w:rsidRDefault="00CB56C7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объем дотации на поддержку мер по обеспечению сбалансированности бюджетов сельских поселений составил </w:t>
      </w:r>
      <w:r w:rsidR="00AE0214">
        <w:rPr>
          <w:rFonts w:ascii="Times New Roman" w:eastAsia="Times New Roman" w:hAnsi="Times New Roman" w:cs="Times New Roman"/>
        </w:rPr>
        <w:t>11754,0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734E0" w:rsidRDefault="003734E0" w:rsidP="003734E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F47B7B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F47B7B">
        <w:rPr>
          <w:rFonts w:ascii="Times New Roman" w:eastAsia="Times New Roman" w:hAnsi="Times New Roman" w:cs="Times New Roman"/>
          <w:b/>
          <w:i/>
        </w:rPr>
        <w:t>600 «Охрана окружающей среды»</w:t>
      </w:r>
    </w:p>
    <w:p w:rsidR="00F47B7B" w:rsidRDefault="00F47B7B" w:rsidP="00F47B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AE0214">
        <w:rPr>
          <w:rFonts w:ascii="Times New Roman" w:eastAsia="Times New Roman" w:hAnsi="Times New Roman" w:cs="Times New Roman"/>
        </w:rPr>
        <w:t>414</w:t>
      </w:r>
      <w:r w:rsidR="00CB56C7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  <w:r w:rsidR="00CB56C7">
        <w:rPr>
          <w:rFonts w:ascii="Times New Roman" w:eastAsia="Times New Roman" w:hAnsi="Times New Roman" w:cs="Times New Roman"/>
        </w:rPr>
        <w:t xml:space="preserve">Расходы профинансированы на </w:t>
      </w:r>
      <w:r w:rsidR="00AE0214">
        <w:rPr>
          <w:rFonts w:ascii="Times New Roman" w:eastAsia="Times New Roman" w:hAnsi="Times New Roman" w:cs="Times New Roman"/>
        </w:rPr>
        <w:t>6</w:t>
      </w:r>
      <w:r w:rsidR="004D6E86">
        <w:rPr>
          <w:rFonts w:ascii="Times New Roman" w:eastAsia="Times New Roman" w:hAnsi="Times New Roman" w:cs="Times New Roman"/>
        </w:rPr>
        <w:t>8,</w:t>
      </w:r>
      <w:r w:rsidR="00AE0214">
        <w:rPr>
          <w:rFonts w:ascii="Times New Roman" w:eastAsia="Times New Roman" w:hAnsi="Times New Roman" w:cs="Times New Roman"/>
        </w:rPr>
        <w:t>9</w:t>
      </w:r>
      <w:r w:rsidR="004D6E86">
        <w:rPr>
          <w:rFonts w:ascii="Times New Roman" w:eastAsia="Times New Roman" w:hAnsi="Times New Roman" w:cs="Times New Roman"/>
        </w:rPr>
        <w:t xml:space="preserve"> % от годовых бюджетных ассигнований.</w:t>
      </w:r>
    </w:p>
    <w:p w:rsidR="00CB56C7" w:rsidRDefault="00CB56C7" w:rsidP="00CB56C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</w:t>
      </w:r>
      <w:r w:rsidR="004D6E86">
        <w:rPr>
          <w:rFonts w:ascii="Times New Roman" w:eastAsia="Times New Roman" w:hAnsi="Times New Roman" w:cs="Times New Roman"/>
        </w:rPr>
        <w:t xml:space="preserve">риоду 2018 года составляет </w:t>
      </w:r>
      <w:r w:rsidR="00AE0214">
        <w:rPr>
          <w:rFonts w:ascii="Times New Roman" w:eastAsia="Times New Roman" w:hAnsi="Times New Roman" w:cs="Times New Roman"/>
        </w:rPr>
        <w:t>64,3</w:t>
      </w:r>
      <w:r>
        <w:rPr>
          <w:rFonts w:ascii="Times New Roman" w:eastAsia="Times New Roman" w:hAnsi="Times New Roman" w:cs="Times New Roman"/>
        </w:rPr>
        <w:t xml:space="preserve"> %.</w:t>
      </w:r>
    </w:p>
    <w:p w:rsidR="0002384F" w:rsidRDefault="00AE0214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</w:t>
      </w:r>
      <w:r w:rsidR="004D6E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 w:rsidR="004D6E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 w:rsidR="004D6E86">
        <w:rPr>
          <w:rFonts w:ascii="Times New Roman" w:eastAsia="Times New Roman" w:hAnsi="Times New Roman" w:cs="Times New Roman"/>
        </w:rPr>
        <w:t xml:space="preserve"> </w:t>
      </w:r>
      <w:r w:rsidR="0002384F">
        <w:rPr>
          <w:rFonts w:ascii="Times New Roman" w:eastAsia="Times New Roman" w:hAnsi="Times New Roman" w:cs="Times New Roman"/>
        </w:rPr>
        <w:t xml:space="preserve"> 2019 год</w:t>
      </w:r>
      <w:r w:rsidR="004D6E86">
        <w:rPr>
          <w:rFonts w:ascii="Times New Roman" w:eastAsia="Times New Roman" w:hAnsi="Times New Roman" w:cs="Times New Roman"/>
        </w:rPr>
        <w:t xml:space="preserve">а расходы произведены </w:t>
      </w:r>
      <w:r w:rsidR="0002384F">
        <w:rPr>
          <w:rFonts w:ascii="Times New Roman" w:eastAsia="Times New Roman" w:hAnsi="Times New Roman" w:cs="Times New Roman"/>
        </w:rPr>
        <w:t xml:space="preserve"> в рамках </w:t>
      </w:r>
      <w:r w:rsidR="00C571FA">
        <w:rPr>
          <w:rFonts w:ascii="Times New Roman" w:eastAsia="Times New Roman" w:hAnsi="Times New Roman" w:cs="Times New Roman"/>
        </w:rPr>
        <w:t xml:space="preserve"> муниципальн</w:t>
      </w:r>
      <w:r w:rsidR="0002384F">
        <w:rPr>
          <w:rFonts w:ascii="Times New Roman" w:eastAsia="Times New Roman" w:hAnsi="Times New Roman" w:cs="Times New Roman"/>
        </w:rPr>
        <w:t>ых</w:t>
      </w:r>
      <w:r w:rsidR="00C571FA">
        <w:rPr>
          <w:rFonts w:ascii="Times New Roman" w:eastAsia="Times New Roman" w:hAnsi="Times New Roman" w:cs="Times New Roman"/>
        </w:rPr>
        <w:t xml:space="preserve"> программ</w:t>
      </w:r>
      <w:r w:rsidR="0002384F">
        <w:rPr>
          <w:rFonts w:ascii="Times New Roman" w:eastAsia="Times New Roman" w:hAnsi="Times New Roman" w:cs="Times New Roman"/>
        </w:rPr>
        <w:t>:</w:t>
      </w:r>
    </w:p>
    <w:p w:rsidR="003E1D90" w:rsidRDefault="004D6E86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E1D90">
        <w:rPr>
          <w:rFonts w:ascii="Times New Roman" w:eastAsia="Times New Roman" w:hAnsi="Times New Roman" w:cs="Times New Roman"/>
        </w:rPr>
        <w:t>на проведение мероприятий по сбору и утилизации бытовых и промышленных отходов</w:t>
      </w:r>
      <w:r>
        <w:rPr>
          <w:rFonts w:ascii="Times New Roman" w:eastAsia="Times New Roman" w:hAnsi="Times New Roman" w:cs="Times New Roman"/>
        </w:rPr>
        <w:t xml:space="preserve"> – </w:t>
      </w:r>
      <w:r w:rsidR="00AE0214">
        <w:rPr>
          <w:rFonts w:ascii="Times New Roman" w:eastAsia="Times New Roman" w:hAnsi="Times New Roman" w:cs="Times New Roman"/>
        </w:rPr>
        <w:t>288</w:t>
      </w:r>
      <w:r>
        <w:rPr>
          <w:rFonts w:ascii="Times New Roman" w:eastAsia="Times New Roman" w:hAnsi="Times New Roman" w:cs="Times New Roman"/>
        </w:rPr>
        <w:t>,0 тыс. руб</w:t>
      </w:r>
      <w:r w:rsidR="001C62C0">
        <w:rPr>
          <w:rFonts w:ascii="Times New Roman" w:eastAsia="Times New Roman" w:hAnsi="Times New Roman" w:cs="Times New Roman"/>
        </w:rPr>
        <w:t>лей</w:t>
      </w:r>
      <w:r w:rsidR="003E1D90">
        <w:rPr>
          <w:rFonts w:ascii="Times New Roman" w:eastAsia="Times New Roman" w:hAnsi="Times New Roman" w:cs="Times New Roman"/>
        </w:rPr>
        <w:t>;</w:t>
      </w:r>
    </w:p>
    <w:p w:rsidR="00C571FA" w:rsidRDefault="004D6E86" w:rsidP="00F47B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на </w:t>
      </w:r>
      <w:r w:rsidR="003E1D90">
        <w:rPr>
          <w:rFonts w:ascii="Times New Roman" w:eastAsia="Times New Roman" w:hAnsi="Times New Roman" w:cs="Times New Roman"/>
        </w:rPr>
        <w:t xml:space="preserve"> проведени</w:t>
      </w:r>
      <w:r>
        <w:rPr>
          <w:rFonts w:ascii="Times New Roman" w:eastAsia="Times New Roman" w:hAnsi="Times New Roman" w:cs="Times New Roman"/>
        </w:rPr>
        <w:t>е</w:t>
      </w:r>
      <w:r w:rsidR="003E1D90">
        <w:rPr>
          <w:rFonts w:ascii="Times New Roman" w:eastAsia="Times New Roman" w:hAnsi="Times New Roman" w:cs="Times New Roman"/>
        </w:rPr>
        <w:t xml:space="preserve"> землеустроительных работ по полигону ТБО и  изготовление проекта освоения лесов на полигон ТБО</w:t>
      </w:r>
      <w:r>
        <w:rPr>
          <w:rFonts w:ascii="Times New Roman" w:eastAsia="Times New Roman" w:hAnsi="Times New Roman" w:cs="Times New Roman"/>
        </w:rPr>
        <w:t xml:space="preserve"> – 126,0 тыс. руб</w:t>
      </w:r>
      <w:r w:rsidR="001C62C0">
        <w:rPr>
          <w:rFonts w:ascii="Times New Roman" w:eastAsia="Times New Roman" w:hAnsi="Times New Roman" w:cs="Times New Roman"/>
        </w:rPr>
        <w:t>лей</w:t>
      </w:r>
      <w:r w:rsidR="003E1D90">
        <w:rPr>
          <w:rFonts w:ascii="Times New Roman" w:eastAsia="Times New Roman" w:hAnsi="Times New Roman" w:cs="Times New Roman"/>
        </w:rPr>
        <w:t>.</w:t>
      </w:r>
    </w:p>
    <w:p w:rsidR="003F7036" w:rsidRDefault="003F7036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71FA">
        <w:rPr>
          <w:rFonts w:ascii="Times New Roman" w:eastAsia="Times New Roman" w:hAnsi="Times New Roman" w:cs="Times New Roman"/>
          <w:b/>
          <w:i/>
        </w:rPr>
        <w:t>Раздел</w:t>
      </w:r>
      <w:r w:rsidR="00410F1B" w:rsidRPr="00C571FA">
        <w:rPr>
          <w:rFonts w:ascii="Times New Roman" w:eastAsia="Times New Roman" w:hAnsi="Times New Roman" w:cs="Times New Roman"/>
          <w:b/>
          <w:i/>
        </w:rPr>
        <w:t xml:space="preserve">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C571FA">
        <w:rPr>
          <w:rFonts w:ascii="Times New Roman" w:eastAsia="Times New Roman" w:hAnsi="Times New Roman" w:cs="Times New Roman"/>
          <w:b/>
          <w:i/>
        </w:rPr>
        <w:t>500 «Жилищно-коммунальное хозяйство»</w:t>
      </w:r>
    </w:p>
    <w:p w:rsidR="00C571FA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</w:t>
      </w:r>
      <w:r w:rsidR="00F30BE7">
        <w:rPr>
          <w:rFonts w:ascii="Times New Roman" w:eastAsia="Times New Roman" w:hAnsi="Times New Roman" w:cs="Times New Roman"/>
        </w:rPr>
        <w:t xml:space="preserve"> расходов по данному разделу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AE0214">
        <w:rPr>
          <w:rFonts w:ascii="Times New Roman" w:eastAsia="Times New Roman" w:hAnsi="Times New Roman" w:cs="Times New Roman"/>
        </w:rPr>
        <w:t>36375,0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</w:t>
      </w:r>
      <w:r w:rsidR="00F30BE7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AE0214">
        <w:rPr>
          <w:rFonts w:ascii="Times New Roman" w:eastAsia="Times New Roman" w:hAnsi="Times New Roman" w:cs="Times New Roman"/>
        </w:rPr>
        <w:t>66</w:t>
      </w:r>
      <w:r w:rsidR="004D6E86">
        <w:rPr>
          <w:rFonts w:ascii="Times New Roman" w:eastAsia="Times New Roman" w:hAnsi="Times New Roman" w:cs="Times New Roman"/>
        </w:rPr>
        <w:t>,</w:t>
      </w:r>
      <w:r w:rsidR="00AE021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% </w:t>
      </w:r>
      <w:r w:rsidR="004D6E86">
        <w:rPr>
          <w:rFonts w:ascii="Times New Roman" w:eastAsia="Times New Roman" w:hAnsi="Times New Roman" w:cs="Times New Roman"/>
        </w:rPr>
        <w:t xml:space="preserve">от годовых </w:t>
      </w:r>
      <w:r>
        <w:rPr>
          <w:rFonts w:ascii="Times New Roman" w:eastAsia="Times New Roman" w:hAnsi="Times New Roman" w:cs="Times New Roman"/>
        </w:rPr>
        <w:t>бюджетны</w:t>
      </w:r>
      <w:r w:rsidR="004D6E86"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ассигновани</w:t>
      </w:r>
      <w:r w:rsidR="004D6E86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C571FA" w:rsidRDefault="00C571FA" w:rsidP="00C571F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BA1F1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E0214">
        <w:rPr>
          <w:rFonts w:ascii="Times New Roman" w:eastAsia="Times New Roman" w:hAnsi="Times New Roman" w:cs="Times New Roman"/>
        </w:rPr>
        <w:t>83,5</w:t>
      </w:r>
      <w:r>
        <w:rPr>
          <w:rFonts w:ascii="Times New Roman" w:eastAsia="Times New Roman" w:hAnsi="Times New Roman" w:cs="Times New Roman"/>
        </w:rPr>
        <w:t xml:space="preserve"> %.</w:t>
      </w:r>
    </w:p>
    <w:p w:rsidR="00C571FA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AE0214">
        <w:rPr>
          <w:rFonts w:ascii="Times New Roman" w:eastAsia="Times New Roman" w:hAnsi="Times New Roman" w:cs="Times New Roman"/>
        </w:rPr>
        <w:t>22611,0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бюджета района </w:t>
      </w:r>
      <w:r w:rsidR="00F22CE7">
        <w:rPr>
          <w:rFonts w:ascii="Times New Roman" w:eastAsia="Times New Roman" w:hAnsi="Times New Roman" w:cs="Times New Roman"/>
        </w:rPr>
        <w:t xml:space="preserve"> 13764,0 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1C62C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F22CE7" w:rsidRDefault="00C571FA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Расходование средств по данному разделу осуществлялось в </w:t>
      </w:r>
      <w:r w:rsidR="00F00293">
        <w:rPr>
          <w:rFonts w:ascii="Times New Roman" w:eastAsia="Times New Roman" w:hAnsi="Times New Roman" w:cs="Times New Roman"/>
        </w:rPr>
        <w:t>форме предоставления иных межбюджетных трансфертов</w:t>
      </w:r>
      <w:r w:rsidR="00F22CE7">
        <w:rPr>
          <w:rFonts w:ascii="Times New Roman" w:eastAsia="Times New Roman" w:hAnsi="Times New Roman" w:cs="Times New Roman"/>
        </w:rPr>
        <w:t>:</w:t>
      </w:r>
    </w:p>
    <w:p w:rsidR="00C571FA" w:rsidRPr="00C571FA" w:rsidRDefault="00F22CE7" w:rsidP="003F703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="00F00293">
        <w:rPr>
          <w:rFonts w:ascii="Times New Roman" w:eastAsia="Times New Roman" w:hAnsi="Times New Roman" w:cs="Times New Roman"/>
        </w:rPr>
        <w:t xml:space="preserve"> в </w:t>
      </w:r>
      <w:r w:rsidR="00C571FA">
        <w:rPr>
          <w:rFonts w:ascii="Times New Roman" w:eastAsia="Times New Roman" w:hAnsi="Times New Roman" w:cs="Times New Roman"/>
        </w:rPr>
        <w:t xml:space="preserve">рамках </w:t>
      </w:r>
      <w:r w:rsidR="00F00293">
        <w:rPr>
          <w:rFonts w:ascii="Times New Roman" w:eastAsia="Times New Roman" w:hAnsi="Times New Roman" w:cs="Times New Roman"/>
        </w:rPr>
        <w:t>мероприятий муниципальных программ</w:t>
      </w:r>
      <w:r>
        <w:rPr>
          <w:rFonts w:ascii="Times New Roman" w:eastAsia="Times New Roman" w:hAnsi="Times New Roman" w:cs="Times New Roman"/>
        </w:rPr>
        <w:t xml:space="preserve"> - 35893,0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</w:t>
      </w:r>
      <w:r w:rsidR="00C571FA">
        <w:rPr>
          <w:rFonts w:ascii="Times New Roman" w:eastAsia="Times New Roman" w:hAnsi="Times New Roman" w:cs="Times New Roman"/>
        </w:rPr>
        <w:t xml:space="preserve"> по следующим </w:t>
      </w:r>
      <w:r w:rsidR="00F00293">
        <w:rPr>
          <w:rFonts w:ascii="Times New Roman" w:eastAsia="Times New Roman" w:hAnsi="Times New Roman" w:cs="Times New Roman"/>
        </w:rPr>
        <w:t>направлен</w:t>
      </w:r>
      <w:r w:rsidR="00C571FA">
        <w:rPr>
          <w:rFonts w:ascii="Times New Roman" w:eastAsia="Times New Roman" w:hAnsi="Times New Roman" w:cs="Times New Roman"/>
        </w:rPr>
        <w:t>иям:</w:t>
      </w:r>
    </w:p>
    <w:p w:rsidR="001F5D6F" w:rsidRDefault="001F5D6F" w:rsidP="001F5D6F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</w:t>
      </w:r>
      <w:r w:rsidRPr="009D1CD5">
        <w:rPr>
          <w:rFonts w:ascii="Times New Roman" w:eastAsia="Times New Roman" w:hAnsi="Times New Roman" w:cs="Times New Roman"/>
        </w:rPr>
        <w:t>омпенсация местным бюджетам расходов по организации электроснабжения от дизельных электростанций</w:t>
      </w:r>
      <w:r>
        <w:rPr>
          <w:rFonts w:ascii="Times New Roman" w:eastAsia="Times New Roman" w:hAnsi="Times New Roman" w:cs="Times New Roman"/>
        </w:rPr>
        <w:t xml:space="preserve"> – </w:t>
      </w:r>
      <w:r w:rsidR="00F22CE7">
        <w:rPr>
          <w:rFonts w:ascii="Times New Roman" w:eastAsia="Times New Roman" w:hAnsi="Times New Roman" w:cs="Times New Roman"/>
        </w:rPr>
        <w:t>21543</w:t>
      </w:r>
      <w:r w:rsidR="00F00293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C571FA" w:rsidRDefault="001F5D6F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 w:rsidRPr="001F5D6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="00BA1F1F">
        <w:rPr>
          <w:rFonts w:ascii="Times New Roman" w:eastAsia="Times New Roman" w:hAnsi="Times New Roman" w:cs="Times New Roman"/>
        </w:rPr>
        <w:t>приобретение дизель-генераторной установки</w:t>
      </w:r>
      <w:r>
        <w:rPr>
          <w:rFonts w:ascii="Times New Roman" w:eastAsia="Times New Roman" w:hAnsi="Times New Roman" w:cs="Times New Roman"/>
        </w:rPr>
        <w:t xml:space="preserve"> – </w:t>
      </w:r>
      <w:r w:rsidR="00BA1F1F">
        <w:rPr>
          <w:rFonts w:ascii="Times New Roman" w:eastAsia="Times New Roman" w:hAnsi="Times New Roman" w:cs="Times New Roman"/>
        </w:rPr>
        <w:t>51,0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30BE7" w:rsidRDefault="00F30BE7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подготовка объектов ком</w:t>
      </w:r>
      <w:r w:rsidR="005855C0">
        <w:rPr>
          <w:rFonts w:ascii="Times New Roman" w:eastAsia="Times New Roman" w:hAnsi="Times New Roman" w:cs="Times New Roman"/>
        </w:rPr>
        <w:t xml:space="preserve">мунального </w:t>
      </w:r>
      <w:r>
        <w:rPr>
          <w:rFonts w:ascii="Times New Roman" w:eastAsia="Times New Roman" w:hAnsi="Times New Roman" w:cs="Times New Roman"/>
        </w:rPr>
        <w:t xml:space="preserve">хозяйства к отопительному сезону – </w:t>
      </w:r>
      <w:r w:rsidR="00BA1F1F">
        <w:rPr>
          <w:rFonts w:ascii="Times New Roman" w:eastAsia="Times New Roman" w:hAnsi="Times New Roman" w:cs="Times New Roman"/>
        </w:rPr>
        <w:t>5</w:t>
      </w:r>
      <w:r w:rsidR="00F22CE7">
        <w:rPr>
          <w:rFonts w:ascii="Times New Roman" w:eastAsia="Times New Roman" w:hAnsi="Times New Roman" w:cs="Times New Roman"/>
        </w:rPr>
        <w:t>4</w:t>
      </w:r>
      <w:r w:rsidR="00F00293">
        <w:rPr>
          <w:rFonts w:ascii="Times New Roman" w:eastAsia="Times New Roman" w:hAnsi="Times New Roman" w:cs="Times New Roman"/>
        </w:rPr>
        <w:t>0</w:t>
      </w:r>
      <w:r w:rsidR="00BA1F1F">
        <w:rPr>
          <w:rFonts w:ascii="Times New Roman" w:eastAsia="Times New Roman" w:hAnsi="Times New Roman" w:cs="Times New Roman"/>
        </w:rPr>
        <w:t>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30BE7" w:rsidRDefault="00786F02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BA1F1F">
        <w:rPr>
          <w:rFonts w:ascii="Times New Roman" w:eastAsia="Times New Roman" w:hAnsi="Times New Roman" w:cs="Times New Roman"/>
        </w:rPr>
        <w:t>оплата задолженности за ГСМ коммунальных предприятий</w:t>
      </w:r>
      <w:r>
        <w:rPr>
          <w:rFonts w:ascii="Times New Roman" w:eastAsia="Times New Roman" w:hAnsi="Times New Roman" w:cs="Times New Roman"/>
        </w:rPr>
        <w:t xml:space="preserve"> – </w:t>
      </w:r>
      <w:r w:rsidR="00BA1F1F">
        <w:rPr>
          <w:rFonts w:ascii="Times New Roman" w:eastAsia="Times New Roman" w:hAnsi="Times New Roman" w:cs="Times New Roman"/>
        </w:rPr>
        <w:t>1830,0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  <w:r w:rsidR="00F30BE7">
        <w:rPr>
          <w:rFonts w:ascii="Times New Roman" w:eastAsia="Times New Roman" w:hAnsi="Times New Roman" w:cs="Times New Roman"/>
        </w:rPr>
        <w:t xml:space="preserve"> 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благоустройство сел района – </w:t>
      </w:r>
      <w:r w:rsidR="00F22CE7">
        <w:rPr>
          <w:rFonts w:ascii="Times New Roman" w:eastAsia="Times New Roman" w:hAnsi="Times New Roman" w:cs="Times New Roman"/>
        </w:rPr>
        <w:t>283,0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объектов ЖКХ – 366,</w:t>
      </w:r>
      <w:r w:rsidR="00F22CE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22CE7">
        <w:rPr>
          <w:rFonts w:ascii="Times New Roman" w:eastAsia="Times New Roman" w:hAnsi="Times New Roman" w:cs="Times New Roman"/>
        </w:rPr>
        <w:t xml:space="preserve"> режимная наладка котлового оборудования </w:t>
      </w:r>
      <w:r>
        <w:rPr>
          <w:rFonts w:ascii="Times New Roman" w:eastAsia="Times New Roman" w:hAnsi="Times New Roman" w:cs="Times New Roman"/>
        </w:rPr>
        <w:t xml:space="preserve">– </w:t>
      </w:r>
      <w:r w:rsidR="00F22CE7">
        <w:rPr>
          <w:rFonts w:ascii="Times New Roman" w:eastAsia="Times New Roman" w:hAnsi="Times New Roman" w:cs="Times New Roman"/>
        </w:rPr>
        <w:t>409,0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00293" w:rsidRDefault="00F00293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22CE7">
        <w:rPr>
          <w:rFonts w:ascii="Times New Roman" w:eastAsia="Times New Roman" w:hAnsi="Times New Roman" w:cs="Times New Roman"/>
        </w:rPr>
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</w:r>
      <w:r>
        <w:rPr>
          <w:rFonts w:ascii="Times New Roman" w:eastAsia="Times New Roman" w:hAnsi="Times New Roman" w:cs="Times New Roman"/>
        </w:rPr>
        <w:t xml:space="preserve">– </w:t>
      </w:r>
      <w:r w:rsidR="00F22CE7">
        <w:rPr>
          <w:rFonts w:ascii="Times New Roman" w:eastAsia="Times New Roman" w:hAnsi="Times New Roman" w:cs="Times New Roman"/>
        </w:rPr>
        <w:t>1454,0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35EC1" w:rsidRDefault="00535EC1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35EC1">
        <w:rPr>
          <w:rFonts w:ascii="Times New Roman" w:eastAsia="Times New Roman" w:hAnsi="Times New Roman" w:cs="Times New Roman"/>
        </w:rPr>
        <w:t>пополнение оборотных средств, для завоза угля на отопительный сезон 2019-2020 год, организациям оказывающих услуги учреждениям бюджетной сферы</w:t>
      </w:r>
      <w:r>
        <w:rPr>
          <w:rFonts w:ascii="Times New Roman" w:eastAsia="Times New Roman" w:hAnsi="Times New Roman" w:cs="Times New Roman"/>
        </w:rPr>
        <w:t xml:space="preserve"> – 3955,0 тыс. руб</w:t>
      </w:r>
      <w:r w:rsidR="00A75D00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35EC1" w:rsidRDefault="00535EC1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535EC1">
        <w:rPr>
          <w:rFonts w:ascii="Times New Roman" w:eastAsia="Times New Roman" w:hAnsi="Times New Roman" w:cs="Times New Roman"/>
        </w:rPr>
        <w:t>роведение диагностического обследования дымовых труб котельных</w:t>
      </w:r>
      <w:r>
        <w:rPr>
          <w:rFonts w:ascii="Times New Roman" w:eastAsia="Times New Roman" w:hAnsi="Times New Roman" w:cs="Times New Roman"/>
        </w:rPr>
        <w:t xml:space="preserve"> -122,0 тыс. руб</w:t>
      </w:r>
      <w:r w:rsidR="00C526E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C571FA" w:rsidRDefault="00BA1F1F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мероприятия по обеспечению населения Александровского района чистой питьевой водой </w:t>
      </w:r>
      <w:r w:rsidR="005643E3">
        <w:rPr>
          <w:rFonts w:ascii="Times New Roman" w:eastAsia="Times New Roman" w:hAnsi="Times New Roman" w:cs="Times New Roman"/>
        </w:rPr>
        <w:t xml:space="preserve"> – </w:t>
      </w:r>
      <w:r w:rsidR="00F22CE7">
        <w:rPr>
          <w:rFonts w:ascii="Times New Roman" w:eastAsia="Times New Roman" w:hAnsi="Times New Roman" w:cs="Times New Roman"/>
        </w:rPr>
        <w:t>4</w:t>
      </w:r>
      <w:r w:rsidR="00F00293">
        <w:rPr>
          <w:rFonts w:ascii="Times New Roman" w:eastAsia="Times New Roman" w:hAnsi="Times New Roman" w:cs="Times New Roman"/>
        </w:rPr>
        <w:t>80,0</w:t>
      </w:r>
      <w:r w:rsidR="005643E3">
        <w:rPr>
          <w:rFonts w:ascii="Times New Roman" w:eastAsia="Times New Roman" w:hAnsi="Times New Roman" w:cs="Times New Roman"/>
        </w:rPr>
        <w:t xml:space="preserve"> тыс. руб</w:t>
      </w:r>
      <w:r w:rsidR="00C526E5">
        <w:rPr>
          <w:rFonts w:ascii="Times New Roman" w:eastAsia="Times New Roman" w:hAnsi="Times New Roman" w:cs="Times New Roman"/>
        </w:rPr>
        <w:t>лей</w:t>
      </w:r>
      <w:r w:rsidR="005643E3">
        <w:rPr>
          <w:rFonts w:ascii="Times New Roman" w:eastAsia="Times New Roman" w:hAnsi="Times New Roman" w:cs="Times New Roman"/>
        </w:rPr>
        <w:t>.</w:t>
      </w:r>
    </w:p>
    <w:p w:rsidR="00535EC1" w:rsidRDefault="00535EC1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Pr="00535EC1">
        <w:t xml:space="preserve"> </w:t>
      </w:r>
      <w:r w:rsidRPr="00535EC1">
        <w:rPr>
          <w:rFonts w:ascii="Times New Roman" w:eastAsia="Times New Roman" w:hAnsi="Times New Roman" w:cs="Times New Roman"/>
        </w:rPr>
        <w:t>за счет средств резервного фонда Администрации Александровского района направлено-</w:t>
      </w:r>
      <w:r>
        <w:rPr>
          <w:rFonts w:ascii="Times New Roman" w:eastAsia="Times New Roman" w:hAnsi="Times New Roman" w:cs="Times New Roman"/>
        </w:rPr>
        <w:t xml:space="preserve">482,0 </w:t>
      </w:r>
      <w:r w:rsidRPr="00535EC1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35EC1">
        <w:rPr>
          <w:rFonts w:ascii="Times New Roman" w:eastAsia="Times New Roman" w:hAnsi="Times New Roman" w:cs="Times New Roman"/>
        </w:rPr>
        <w:t>руб</w:t>
      </w:r>
      <w:r w:rsidR="00C526E5">
        <w:rPr>
          <w:rFonts w:ascii="Times New Roman" w:eastAsia="Times New Roman" w:hAnsi="Times New Roman" w:cs="Times New Roman"/>
        </w:rPr>
        <w:t>лей</w:t>
      </w:r>
      <w:r w:rsidRPr="00535EC1">
        <w:rPr>
          <w:rFonts w:ascii="Times New Roman" w:eastAsia="Times New Roman" w:hAnsi="Times New Roman" w:cs="Times New Roman"/>
        </w:rPr>
        <w:t>, из них:</w:t>
      </w:r>
    </w:p>
    <w:p w:rsidR="00535EC1" w:rsidRDefault="00535EC1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35EC1">
        <w:rPr>
          <w:rFonts w:ascii="Times New Roman" w:eastAsia="Times New Roman" w:hAnsi="Times New Roman" w:cs="Times New Roman"/>
        </w:rPr>
        <w:t>для выполнения работ по  разбору двухэтажных домов, находящихся в аварийном состоянии</w:t>
      </w:r>
      <w:r>
        <w:rPr>
          <w:rFonts w:ascii="Times New Roman" w:eastAsia="Times New Roman" w:hAnsi="Times New Roman" w:cs="Times New Roman"/>
        </w:rPr>
        <w:t>, Александровское сельское поселение – 200,0 тыс. руб</w:t>
      </w:r>
      <w:r w:rsidR="00C526E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35EC1" w:rsidRDefault="00535EC1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35EC1">
        <w:rPr>
          <w:rFonts w:ascii="Times New Roman" w:eastAsia="Times New Roman" w:hAnsi="Times New Roman" w:cs="Times New Roman"/>
        </w:rPr>
        <w:t>на обсл</w:t>
      </w:r>
      <w:r>
        <w:rPr>
          <w:rFonts w:ascii="Times New Roman" w:eastAsia="Times New Roman" w:hAnsi="Times New Roman" w:cs="Times New Roman"/>
        </w:rPr>
        <w:t>е</w:t>
      </w:r>
      <w:r w:rsidRPr="00535EC1">
        <w:rPr>
          <w:rFonts w:ascii="Times New Roman" w:eastAsia="Times New Roman" w:hAnsi="Times New Roman" w:cs="Times New Roman"/>
        </w:rPr>
        <w:t xml:space="preserve">дование </w:t>
      </w:r>
      <w:r w:rsidR="00067C32" w:rsidRPr="00535EC1">
        <w:rPr>
          <w:rFonts w:ascii="Times New Roman" w:eastAsia="Times New Roman" w:hAnsi="Times New Roman" w:cs="Times New Roman"/>
        </w:rPr>
        <w:t>тех состояния</w:t>
      </w:r>
      <w:r w:rsidRPr="00535EC1">
        <w:rPr>
          <w:rFonts w:ascii="Times New Roman" w:eastAsia="Times New Roman" w:hAnsi="Times New Roman" w:cs="Times New Roman"/>
        </w:rPr>
        <w:t xml:space="preserve"> зданий и инженерных сетей котельных</w:t>
      </w:r>
      <w:r>
        <w:rPr>
          <w:rFonts w:ascii="Times New Roman" w:eastAsia="Times New Roman" w:hAnsi="Times New Roman" w:cs="Times New Roman"/>
        </w:rPr>
        <w:t xml:space="preserve"> (</w:t>
      </w:r>
      <w:r w:rsidRPr="00535EC1">
        <w:rPr>
          <w:rFonts w:ascii="Times New Roman" w:eastAsia="Times New Roman" w:hAnsi="Times New Roman" w:cs="Times New Roman"/>
        </w:rPr>
        <w:t>Назинско</w:t>
      </w:r>
      <w:r>
        <w:rPr>
          <w:rFonts w:ascii="Times New Roman" w:eastAsia="Times New Roman" w:hAnsi="Times New Roman" w:cs="Times New Roman"/>
        </w:rPr>
        <w:t>е, Новоникольское, Лукашкин-Ярское сельские поселения)</w:t>
      </w:r>
      <w:r w:rsidRPr="00535E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100,0 тыс. </w:t>
      </w:r>
      <w:r w:rsidRPr="00535EC1">
        <w:rPr>
          <w:rFonts w:ascii="Times New Roman" w:eastAsia="Times New Roman" w:hAnsi="Times New Roman" w:cs="Times New Roman"/>
        </w:rPr>
        <w:t>руб</w:t>
      </w:r>
      <w:r w:rsidR="00C526E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35EC1" w:rsidRDefault="00535EC1" w:rsidP="00535E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</w:t>
      </w:r>
      <w:r w:rsidRPr="00535EC1">
        <w:rPr>
          <w:rFonts w:ascii="Times New Roman" w:eastAsia="Times New Roman" w:hAnsi="Times New Roman" w:cs="Times New Roman"/>
        </w:rPr>
        <w:t>а приобретение запчастей для восстановления техники, необходимой для погрузки угля</w:t>
      </w:r>
      <w:r>
        <w:rPr>
          <w:rFonts w:ascii="Times New Roman" w:eastAsia="Times New Roman" w:hAnsi="Times New Roman" w:cs="Times New Roman"/>
        </w:rPr>
        <w:t xml:space="preserve">, </w:t>
      </w:r>
      <w:r w:rsidRPr="00535EC1">
        <w:rPr>
          <w:rFonts w:ascii="Times New Roman" w:eastAsia="Times New Roman" w:hAnsi="Times New Roman" w:cs="Times New Roman"/>
        </w:rPr>
        <w:t>Назинско</w:t>
      </w:r>
      <w:r>
        <w:rPr>
          <w:rFonts w:ascii="Times New Roman" w:eastAsia="Times New Roman" w:hAnsi="Times New Roman" w:cs="Times New Roman"/>
        </w:rPr>
        <w:t>е</w:t>
      </w:r>
      <w:r w:rsidRPr="00535EC1">
        <w:rPr>
          <w:rFonts w:ascii="Times New Roman" w:eastAsia="Times New Roman" w:hAnsi="Times New Roman" w:cs="Times New Roman"/>
        </w:rPr>
        <w:t xml:space="preserve"> с</w:t>
      </w:r>
      <w:r w:rsidR="00C526E5">
        <w:rPr>
          <w:rFonts w:ascii="Times New Roman" w:eastAsia="Times New Roman" w:hAnsi="Times New Roman" w:cs="Times New Roman"/>
        </w:rPr>
        <w:t>ельское поселение</w:t>
      </w:r>
      <w:r w:rsidRPr="00535E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70,0 тыс. </w:t>
      </w:r>
      <w:r w:rsidRPr="00535EC1">
        <w:rPr>
          <w:rFonts w:ascii="Times New Roman" w:eastAsia="Times New Roman" w:hAnsi="Times New Roman" w:cs="Times New Roman"/>
        </w:rPr>
        <w:t>руб</w:t>
      </w:r>
      <w:r w:rsidR="00C526E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535EC1" w:rsidRDefault="00535EC1" w:rsidP="00535EC1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35EC1">
        <w:rPr>
          <w:rFonts w:ascii="Times New Roman" w:eastAsia="Times New Roman" w:hAnsi="Times New Roman" w:cs="Times New Roman"/>
        </w:rPr>
        <w:t>на выполнение работ по топографической съемке объектов</w:t>
      </w:r>
      <w:r w:rsidR="00E96374">
        <w:rPr>
          <w:rFonts w:ascii="Times New Roman" w:eastAsia="Times New Roman" w:hAnsi="Times New Roman" w:cs="Times New Roman"/>
        </w:rPr>
        <w:t>, Александровское сельское поселение – 97,3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E96374">
        <w:rPr>
          <w:rFonts w:ascii="Times New Roman" w:eastAsia="Times New Roman" w:hAnsi="Times New Roman" w:cs="Times New Roman"/>
        </w:rPr>
        <w:t>;</w:t>
      </w:r>
    </w:p>
    <w:p w:rsidR="00535EC1" w:rsidRDefault="00E96374" w:rsidP="001F5D6F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</w:t>
      </w:r>
      <w:r w:rsidRPr="00E96374">
        <w:rPr>
          <w:rFonts w:ascii="Times New Roman" w:eastAsia="Times New Roman" w:hAnsi="Times New Roman" w:cs="Times New Roman"/>
        </w:rPr>
        <w:t>а оплату достоверности определения сметной стоимости ремонта памятников</w:t>
      </w:r>
      <w:r>
        <w:rPr>
          <w:rFonts w:ascii="Times New Roman" w:eastAsia="Times New Roman" w:hAnsi="Times New Roman" w:cs="Times New Roman"/>
        </w:rPr>
        <w:t>, Администрация района – 14,7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410F1B" w:rsidRDefault="00410F1B" w:rsidP="00410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5643E3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5643E3">
        <w:rPr>
          <w:rFonts w:ascii="Times New Roman" w:eastAsia="Times New Roman" w:hAnsi="Times New Roman" w:cs="Times New Roman"/>
          <w:b/>
          <w:i/>
        </w:rPr>
        <w:t>400 «Национальная экономика»</w:t>
      </w:r>
    </w:p>
    <w:p w:rsidR="005643E3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за </w:t>
      </w:r>
      <w:r w:rsidR="00E96374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E96374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201</w:t>
      </w:r>
      <w:r w:rsidR="00BA1F1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E96374">
        <w:rPr>
          <w:rFonts w:ascii="Times New Roman" w:eastAsia="Times New Roman" w:hAnsi="Times New Roman" w:cs="Times New Roman"/>
        </w:rPr>
        <w:t>60720,0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E96374">
        <w:rPr>
          <w:rFonts w:ascii="Times New Roman" w:eastAsia="Times New Roman" w:hAnsi="Times New Roman" w:cs="Times New Roman"/>
        </w:rPr>
        <w:t>89</w:t>
      </w:r>
      <w:r w:rsidR="00AF741E">
        <w:rPr>
          <w:rFonts w:ascii="Times New Roman" w:eastAsia="Times New Roman" w:hAnsi="Times New Roman" w:cs="Times New Roman"/>
        </w:rPr>
        <w:t>,</w:t>
      </w:r>
      <w:r w:rsidR="00E9637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% к </w:t>
      </w:r>
      <w:r w:rsidR="00AF741E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5643E3" w:rsidRDefault="005643E3" w:rsidP="005643E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BA1F1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AF741E">
        <w:rPr>
          <w:rFonts w:ascii="Times New Roman" w:eastAsia="Times New Roman" w:hAnsi="Times New Roman" w:cs="Times New Roman"/>
        </w:rPr>
        <w:t>2</w:t>
      </w:r>
      <w:r w:rsidR="00E96374">
        <w:rPr>
          <w:rFonts w:ascii="Times New Roman" w:eastAsia="Times New Roman" w:hAnsi="Times New Roman" w:cs="Times New Roman"/>
        </w:rPr>
        <w:t>71</w:t>
      </w:r>
      <w:r w:rsidR="00AF741E">
        <w:rPr>
          <w:rFonts w:ascii="Times New Roman" w:eastAsia="Times New Roman" w:hAnsi="Times New Roman" w:cs="Times New Roman"/>
        </w:rPr>
        <w:t>,</w:t>
      </w:r>
      <w:r w:rsidR="00E9637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%.</w:t>
      </w:r>
    </w:p>
    <w:p w:rsidR="00487B8F" w:rsidRDefault="00487B8F" w:rsidP="00487B8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за счет средств областного бюджета составили </w:t>
      </w:r>
      <w:r w:rsidR="00E96374">
        <w:rPr>
          <w:rFonts w:ascii="Times New Roman" w:eastAsia="Times New Roman" w:hAnsi="Times New Roman" w:cs="Times New Roman"/>
        </w:rPr>
        <w:t>46545,0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E96374">
        <w:rPr>
          <w:rFonts w:ascii="Times New Roman" w:eastAsia="Times New Roman" w:hAnsi="Times New Roman" w:cs="Times New Roman"/>
        </w:rPr>
        <w:t>14175,0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550D83" w:rsidRDefault="00B66F7B" w:rsidP="00487B8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</w:t>
      </w:r>
      <w:r w:rsidR="00550D83">
        <w:rPr>
          <w:rFonts w:ascii="Times New Roman" w:eastAsia="Times New Roman" w:hAnsi="Times New Roman" w:cs="Times New Roman"/>
        </w:rPr>
        <w:t>Расход</w:t>
      </w:r>
      <w:r w:rsidR="00487B8F">
        <w:rPr>
          <w:rFonts w:ascii="Times New Roman" w:eastAsia="Times New Roman" w:hAnsi="Times New Roman" w:cs="Times New Roman"/>
        </w:rPr>
        <w:t>ование средств по данному разделу осуществлялось в рамках муниципальных программ</w:t>
      </w:r>
      <w:r w:rsidR="00E96374">
        <w:rPr>
          <w:rFonts w:ascii="Times New Roman" w:eastAsia="Times New Roman" w:hAnsi="Times New Roman" w:cs="Times New Roman"/>
        </w:rPr>
        <w:t xml:space="preserve"> – 60621,0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487B8F">
        <w:rPr>
          <w:rFonts w:ascii="Times New Roman" w:eastAsia="Times New Roman" w:hAnsi="Times New Roman" w:cs="Times New Roman"/>
        </w:rPr>
        <w:t xml:space="preserve">, </w:t>
      </w:r>
      <w:r w:rsidR="00550D83">
        <w:rPr>
          <w:rFonts w:ascii="Times New Roman" w:eastAsia="Times New Roman" w:hAnsi="Times New Roman" w:cs="Times New Roman"/>
        </w:rPr>
        <w:t xml:space="preserve"> по следующим направлениям:</w:t>
      </w:r>
    </w:p>
    <w:p w:rsidR="00550D83" w:rsidRDefault="00E96374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1)общеэкономические вопросы –70,0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 </w:t>
      </w:r>
      <w:r>
        <w:rPr>
          <w:rFonts w:ascii="Times New Roman" w:eastAsia="Times New Roman" w:hAnsi="Times New Roman" w:cs="Times New Roman"/>
          <w:i/>
        </w:rPr>
        <w:t>58,3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 w:rsidR="00550D83"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 w:rsidR="00550D83">
        <w:rPr>
          <w:rFonts w:ascii="Times New Roman" w:eastAsia="Times New Roman" w:hAnsi="Times New Roman" w:cs="Times New Roman"/>
        </w:rPr>
        <w:t>редства использованы на о</w:t>
      </w:r>
      <w:r w:rsidR="00550D83" w:rsidRPr="00550D83">
        <w:rPr>
          <w:rFonts w:ascii="Times New Roman" w:eastAsia="Times New Roman" w:hAnsi="Times New Roman" w:cs="Times New Roman"/>
        </w:rPr>
        <w:t>существление переданных отдельных государственных полномочий по регистрации коллективных договоров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66F7B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>)</w:t>
      </w:r>
      <w:r w:rsidRPr="00550D83">
        <w:rPr>
          <w:rFonts w:ascii="Times New Roman" w:eastAsia="Times New Roman" w:hAnsi="Times New Roman" w:cs="Times New Roman"/>
          <w:i/>
        </w:rPr>
        <w:t xml:space="preserve">сельское хозяйство и рыболовство – </w:t>
      </w:r>
      <w:r w:rsidR="00E96374">
        <w:rPr>
          <w:rFonts w:ascii="Times New Roman" w:eastAsia="Times New Roman" w:hAnsi="Times New Roman" w:cs="Times New Roman"/>
          <w:i/>
        </w:rPr>
        <w:t>3829</w:t>
      </w:r>
      <w:r w:rsidR="00A833F0">
        <w:rPr>
          <w:rFonts w:ascii="Times New Roman" w:eastAsia="Times New Roman" w:hAnsi="Times New Roman" w:cs="Times New Roman"/>
          <w:i/>
        </w:rPr>
        <w:t>6</w:t>
      </w:r>
      <w:r w:rsidR="00E96374">
        <w:rPr>
          <w:rFonts w:ascii="Times New Roman" w:eastAsia="Times New Roman" w:hAnsi="Times New Roman" w:cs="Times New Roman"/>
          <w:i/>
        </w:rPr>
        <w:t>,0</w:t>
      </w:r>
      <w:r w:rsidRPr="00550D83">
        <w:rPr>
          <w:rFonts w:ascii="Times New Roman" w:eastAsia="Times New Roman" w:hAnsi="Times New Roman" w:cs="Times New Roman"/>
          <w:i/>
        </w:rPr>
        <w:t xml:space="preserve"> 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E96374">
        <w:rPr>
          <w:rFonts w:ascii="Times New Roman" w:eastAsia="Times New Roman" w:hAnsi="Times New Roman" w:cs="Times New Roman"/>
          <w:i/>
        </w:rPr>
        <w:t>98,2</w:t>
      </w:r>
      <w:r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="00487B8F">
        <w:rPr>
          <w:rFonts w:ascii="Times New Roman" w:eastAsia="Times New Roman" w:hAnsi="Times New Roman" w:cs="Times New Roman"/>
        </w:rPr>
        <w:t>С</w:t>
      </w:r>
      <w:r w:rsidRPr="00550D83">
        <w:rPr>
          <w:rFonts w:ascii="Times New Roman" w:eastAsia="Times New Roman" w:hAnsi="Times New Roman" w:cs="Times New Roman"/>
        </w:rPr>
        <w:t xml:space="preserve">редства использованы на </w:t>
      </w:r>
      <w:r>
        <w:rPr>
          <w:rFonts w:ascii="Times New Roman" w:eastAsia="Times New Roman" w:hAnsi="Times New Roman" w:cs="Times New Roman"/>
        </w:rPr>
        <w:t>о</w:t>
      </w:r>
      <w:r w:rsidRPr="00550D83">
        <w:rPr>
          <w:rFonts w:ascii="Times New Roman" w:eastAsia="Times New Roman" w:hAnsi="Times New Roman" w:cs="Times New Roman"/>
        </w:rPr>
        <w:t>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</w:r>
      <w:r w:rsidR="00E96374">
        <w:rPr>
          <w:rFonts w:ascii="Times New Roman" w:eastAsia="Times New Roman" w:hAnsi="Times New Roman" w:cs="Times New Roman"/>
        </w:rPr>
        <w:t xml:space="preserve"> и на исполнение нового  расходного обязательства  «Субсидия на создание новых рыбоконсервных производственных мощностей»</w:t>
      </w:r>
      <w:r w:rsidR="00487B8F">
        <w:rPr>
          <w:rFonts w:ascii="Times New Roman" w:eastAsia="Times New Roman" w:hAnsi="Times New Roman" w:cs="Times New Roman"/>
        </w:rPr>
        <w:t>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3)транспорт – </w:t>
      </w:r>
      <w:r w:rsidR="00E96374">
        <w:rPr>
          <w:rFonts w:ascii="Times New Roman" w:eastAsia="Times New Roman" w:hAnsi="Times New Roman" w:cs="Times New Roman"/>
          <w:i/>
        </w:rPr>
        <w:t>6808,0</w:t>
      </w:r>
      <w:r w:rsidR="004718E1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>
        <w:rPr>
          <w:rFonts w:ascii="Times New Roman" w:eastAsia="Times New Roman" w:hAnsi="Times New Roman" w:cs="Times New Roman"/>
          <w:i/>
        </w:rPr>
        <w:t xml:space="preserve"> или </w:t>
      </w:r>
      <w:r w:rsidR="00E96374">
        <w:rPr>
          <w:rFonts w:ascii="Times New Roman" w:eastAsia="Times New Roman" w:hAnsi="Times New Roman" w:cs="Times New Roman"/>
          <w:i/>
        </w:rPr>
        <w:t>63,5</w:t>
      </w:r>
      <w:r w:rsidR="004A72F6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% к годовому плану</w:t>
      </w:r>
      <w:r w:rsidR="00487B8F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067C32" w:rsidRPr="00487B8F">
        <w:rPr>
          <w:rFonts w:ascii="Times New Roman" w:eastAsia="Times New Roman" w:hAnsi="Times New Roman" w:cs="Times New Roman"/>
        </w:rPr>
        <w:t>Ср</w:t>
      </w:r>
      <w:r w:rsidR="00067C32" w:rsidRPr="00550D83">
        <w:rPr>
          <w:rFonts w:ascii="Times New Roman" w:eastAsia="Times New Roman" w:hAnsi="Times New Roman" w:cs="Times New Roman"/>
        </w:rPr>
        <w:t xml:space="preserve">едства использованы на </w:t>
      </w:r>
      <w:r w:rsidR="00067C32">
        <w:rPr>
          <w:rFonts w:ascii="Times New Roman" w:eastAsia="Times New Roman" w:hAnsi="Times New Roman" w:cs="Times New Roman"/>
        </w:rPr>
        <w:t>в</w:t>
      </w:r>
      <w:r w:rsidR="00067C32" w:rsidRPr="00550D83">
        <w:rPr>
          <w:rFonts w:ascii="Times New Roman" w:eastAsia="Times New Roman" w:hAnsi="Times New Roman" w:cs="Times New Roman"/>
        </w:rPr>
        <w:t>озмещение убытков, связанных с перевозкой пассажиров воздушным транспортом</w:t>
      </w:r>
      <w:r w:rsidR="00067C32">
        <w:rPr>
          <w:rFonts w:ascii="Times New Roman" w:eastAsia="Times New Roman" w:hAnsi="Times New Roman" w:cs="Times New Roman"/>
        </w:rPr>
        <w:t xml:space="preserve"> и с</w:t>
      </w:r>
      <w:r w:rsidR="00067C32" w:rsidRPr="00550D83">
        <w:rPr>
          <w:rFonts w:ascii="Times New Roman" w:eastAsia="Times New Roman" w:hAnsi="Times New Roman" w:cs="Times New Roman"/>
        </w:rPr>
        <w:t>оздание условий для обеспечения перевозок воздушным транспортом (содержание вертолетных</w:t>
      </w:r>
      <w:r w:rsidR="00067C32">
        <w:rPr>
          <w:rFonts w:ascii="Times New Roman" w:eastAsia="Times New Roman" w:hAnsi="Times New Roman" w:cs="Times New Roman"/>
        </w:rPr>
        <w:t xml:space="preserve"> и</w:t>
      </w:r>
      <w:r w:rsidR="00067C32" w:rsidRPr="00550D83">
        <w:rPr>
          <w:rFonts w:ascii="Times New Roman" w:eastAsia="Times New Roman" w:hAnsi="Times New Roman" w:cs="Times New Roman"/>
        </w:rPr>
        <w:t xml:space="preserve"> содержание технологических зд</w:t>
      </w:r>
      <w:r w:rsidR="00067C32">
        <w:rPr>
          <w:rFonts w:ascii="Times New Roman" w:eastAsia="Times New Roman" w:hAnsi="Times New Roman" w:cs="Times New Roman"/>
        </w:rPr>
        <w:t>аний (аэропорт) по селам района).</w:t>
      </w:r>
    </w:p>
    <w:p w:rsidR="00550D83" w:rsidRDefault="00550D83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50D83">
        <w:rPr>
          <w:rFonts w:ascii="Times New Roman" w:eastAsia="Times New Roman" w:hAnsi="Times New Roman" w:cs="Times New Roman"/>
          <w:i/>
        </w:rPr>
        <w:t xml:space="preserve">4)дорожное хозяйство – </w:t>
      </w:r>
      <w:r w:rsidR="00E96374">
        <w:rPr>
          <w:rFonts w:ascii="Times New Roman" w:eastAsia="Times New Roman" w:hAnsi="Times New Roman" w:cs="Times New Roman"/>
          <w:i/>
        </w:rPr>
        <w:t>11</w:t>
      </w:r>
      <w:r w:rsidR="00A833F0">
        <w:rPr>
          <w:rFonts w:ascii="Times New Roman" w:eastAsia="Times New Roman" w:hAnsi="Times New Roman" w:cs="Times New Roman"/>
          <w:i/>
        </w:rPr>
        <w:t>143</w:t>
      </w:r>
      <w:r w:rsidR="004718E1">
        <w:rPr>
          <w:rFonts w:ascii="Times New Roman" w:eastAsia="Times New Roman" w:hAnsi="Times New Roman" w:cs="Times New Roman"/>
          <w:i/>
        </w:rPr>
        <w:t>,0</w:t>
      </w:r>
      <w:r w:rsidRPr="00550D83">
        <w:rPr>
          <w:rFonts w:ascii="Times New Roman" w:eastAsia="Times New Roman" w:hAnsi="Times New Roman" w:cs="Times New Roman"/>
          <w:i/>
        </w:rPr>
        <w:t xml:space="preserve"> 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A833F0">
        <w:rPr>
          <w:rFonts w:ascii="Times New Roman" w:eastAsia="Times New Roman" w:hAnsi="Times New Roman" w:cs="Times New Roman"/>
          <w:i/>
        </w:rPr>
        <w:t>86,3</w:t>
      </w:r>
      <w:r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487B8F">
        <w:rPr>
          <w:rFonts w:ascii="Times New Roman" w:eastAsia="Times New Roman" w:hAnsi="Times New Roman" w:cs="Times New Roman"/>
        </w:rPr>
        <w:t>С</w:t>
      </w:r>
      <w:r w:rsidRPr="00550D83">
        <w:rPr>
          <w:rFonts w:ascii="Times New Roman" w:eastAsia="Times New Roman" w:hAnsi="Times New Roman" w:cs="Times New Roman"/>
        </w:rPr>
        <w:t>редства использованы на</w:t>
      </w:r>
      <w:r>
        <w:rPr>
          <w:rFonts w:ascii="Times New Roman" w:eastAsia="Times New Roman" w:hAnsi="Times New Roman" w:cs="Times New Roman"/>
        </w:rPr>
        <w:t xml:space="preserve"> предоставление межбюджетных трансфертов сельским поселениям района для исполнения </w:t>
      </w:r>
      <w:r w:rsidR="00FD48ED">
        <w:rPr>
          <w:rFonts w:ascii="Times New Roman" w:eastAsia="Times New Roman" w:hAnsi="Times New Roman" w:cs="Times New Roman"/>
        </w:rPr>
        <w:t>полномочий по содержанию дорог;</w:t>
      </w:r>
    </w:p>
    <w:p w:rsidR="00FD48ED" w:rsidRPr="00FD48ED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D48ED">
        <w:rPr>
          <w:rFonts w:ascii="Times New Roman" w:eastAsia="Times New Roman" w:hAnsi="Times New Roman" w:cs="Times New Roman"/>
          <w:i/>
        </w:rPr>
        <w:t xml:space="preserve">5)связь и информатика </w:t>
      </w:r>
      <w:r>
        <w:rPr>
          <w:rFonts w:ascii="Times New Roman" w:eastAsia="Times New Roman" w:hAnsi="Times New Roman" w:cs="Times New Roman"/>
          <w:i/>
        </w:rPr>
        <w:t>–</w:t>
      </w:r>
      <w:r w:rsidRPr="00FD48ED">
        <w:rPr>
          <w:rFonts w:ascii="Times New Roman" w:eastAsia="Times New Roman" w:hAnsi="Times New Roman" w:cs="Times New Roman"/>
          <w:i/>
        </w:rPr>
        <w:t xml:space="preserve"> </w:t>
      </w:r>
      <w:r w:rsidR="00A833F0">
        <w:rPr>
          <w:rFonts w:ascii="Times New Roman" w:eastAsia="Times New Roman" w:hAnsi="Times New Roman" w:cs="Times New Roman"/>
          <w:i/>
        </w:rPr>
        <w:t>2563</w:t>
      </w:r>
      <w:r w:rsidR="004A72F6">
        <w:rPr>
          <w:rFonts w:ascii="Times New Roman" w:eastAsia="Times New Roman" w:hAnsi="Times New Roman" w:cs="Times New Roman"/>
          <w:i/>
        </w:rPr>
        <w:t>,0</w:t>
      </w:r>
      <w:r>
        <w:rPr>
          <w:rFonts w:ascii="Times New Roman" w:eastAsia="Times New Roman" w:hAnsi="Times New Roman" w:cs="Times New Roman"/>
          <w:i/>
        </w:rPr>
        <w:t xml:space="preserve"> 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>
        <w:rPr>
          <w:rFonts w:ascii="Times New Roman" w:eastAsia="Times New Roman" w:hAnsi="Times New Roman" w:cs="Times New Roman"/>
          <w:i/>
        </w:rPr>
        <w:t xml:space="preserve"> или </w:t>
      </w:r>
      <w:r w:rsidR="00A833F0">
        <w:rPr>
          <w:rFonts w:ascii="Times New Roman" w:eastAsia="Times New Roman" w:hAnsi="Times New Roman" w:cs="Times New Roman"/>
          <w:i/>
        </w:rPr>
        <w:t>96,1</w:t>
      </w:r>
      <w:r w:rsidR="004A72F6">
        <w:rPr>
          <w:rFonts w:ascii="Times New Roman" w:eastAsia="Times New Roman" w:hAnsi="Times New Roman" w:cs="Times New Roman"/>
          <w:i/>
        </w:rPr>
        <w:t>% к</w:t>
      </w:r>
      <w:r>
        <w:rPr>
          <w:rFonts w:ascii="Times New Roman" w:eastAsia="Times New Roman" w:hAnsi="Times New Roman" w:cs="Times New Roman"/>
          <w:i/>
        </w:rPr>
        <w:t xml:space="preserve"> годовому плану</w:t>
      </w:r>
      <w:r w:rsidRPr="00FD48ED">
        <w:rPr>
          <w:rFonts w:ascii="Times New Roman" w:eastAsia="Times New Roman" w:hAnsi="Times New Roman" w:cs="Times New Roman"/>
        </w:rPr>
        <w:t xml:space="preserve">. </w:t>
      </w:r>
      <w:r w:rsidR="001D60DC">
        <w:rPr>
          <w:rFonts w:ascii="Times New Roman" w:eastAsia="Times New Roman" w:hAnsi="Times New Roman" w:cs="Times New Roman"/>
        </w:rPr>
        <w:t>Средства направлены на о</w:t>
      </w:r>
      <w:r w:rsidRPr="00FD48ED">
        <w:rPr>
          <w:rFonts w:ascii="Times New Roman" w:eastAsia="Times New Roman" w:hAnsi="Times New Roman" w:cs="Times New Roman"/>
        </w:rPr>
        <w:t>беспечение жителей отдаленных населенных пунктов Томской области услугами сотовой связи</w:t>
      </w:r>
      <w:r w:rsidR="001D60DC">
        <w:rPr>
          <w:rFonts w:ascii="Times New Roman" w:eastAsia="Times New Roman" w:hAnsi="Times New Roman" w:cs="Times New Roman"/>
        </w:rPr>
        <w:t>.</w:t>
      </w:r>
    </w:p>
    <w:p w:rsidR="00550D83" w:rsidRDefault="00FD48ED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6</w:t>
      </w:r>
      <w:r w:rsidR="00550D83" w:rsidRPr="00550D83">
        <w:rPr>
          <w:rFonts w:ascii="Times New Roman" w:eastAsia="Times New Roman" w:hAnsi="Times New Roman" w:cs="Times New Roman"/>
          <w:i/>
        </w:rPr>
        <w:t>)</w:t>
      </w:r>
      <w:r w:rsidR="00550D83">
        <w:rPr>
          <w:rFonts w:ascii="Times New Roman" w:eastAsia="Times New Roman" w:hAnsi="Times New Roman" w:cs="Times New Roman"/>
          <w:i/>
        </w:rPr>
        <w:t xml:space="preserve">другие вопросы в области национальной экономики </w:t>
      </w:r>
      <w:r w:rsidR="00E25F90">
        <w:rPr>
          <w:rFonts w:ascii="Times New Roman" w:eastAsia="Times New Roman" w:hAnsi="Times New Roman" w:cs="Times New Roman"/>
          <w:i/>
        </w:rPr>
        <w:t>–</w:t>
      </w:r>
      <w:r w:rsidR="00550D83">
        <w:rPr>
          <w:rFonts w:ascii="Times New Roman" w:eastAsia="Times New Roman" w:hAnsi="Times New Roman" w:cs="Times New Roman"/>
          <w:i/>
        </w:rPr>
        <w:t xml:space="preserve"> </w:t>
      </w:r>
      <w:r w:rsidR="00A833F0">
        <w:rPr>
          <w:rFonts w:ascii="Times New Roman" w:eastAsia="Times New Roman" w:hAnsi="Times New Roman" w:cs="Times New Roman"/>
          <w:i/>
        </w:rPr>
        <w:t>1741,0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тыс. руб</w:t>
      </w:r>
      <w:r w:rsidR="00B06E94">
        <w:rPr>
          <w:rFonts w:ascii="Times New Roman" w:eastAsia="Times New Roman" w:hAnsi="Times New Roman" w:cs="Times New Roman"/>
          <w:i/>
        </w:rPr>
        <w:t>лей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или </w:t>
      </w:r>
      <w:r w:rsidR="00A833F0">
        <w:rPr>
          <w:rFonts w:ascii="Times New Roman" w:eastAsia="Times New Roman" w:hAnsi="Times New Roman" w:cs="Times New Roman"/>
          <w:i/>
        </w:rPr>
        <w:t>6</w:t>
      </w:r>
      <w:r w:rsidR="004A72F6">
        <w:rPr>
          <w:rFonts w:ascii="Times New Roman" w:eastAsia="Times New Roman" w:hAnsi="Times New Roman" w:cs="Times New Roman"/>
          <w:i/>
        </w:rPr>
        <w:t>5</w:t>
      </w:r>
      <w:r w:rsidR="00A833F0">
        <w:rPr>
          <w:rFonts w:ascii="Times New Roman" w:eastAsia="Times New Roman" w:hAnsi="Times New Roman" w:cs="Times New Roman"/>
          <w:i/>
        </w:rPr>
        <w:t>,9</w:t>
      </w:r>
      <w:r w:rsidR="00550D83" w:rsidRPr="00550D83">
        <w:rPr>
          <w:rFonts w:ascii="Times New Roman" w:eastAsia="Times New Roman" w:hAnsi="Times New Roman" w:cs="Times New Roman"/>
          <w:i/>
        </w:rPr>
        <w:t xml:space="preserve"> % к годовому плану</w:t>
      </w:r>
      <w:r w:rsidR="00487B8F">
        <w:rPr>
          <w:rFonts w:ascii="Times New Roman" w:eastAsia="Times New Roman" w:hAnsi="Times New Roman" w:cs="Times New Roman"/>
          <w:i/>
        </w:rPr>
        <w:t>, по следующим мероприятиям: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*возмещение части затрат по производству и реализации хлеба, организациям, использующих электроэнергию вырабатываемую дизельными электростанциями-</w:t>
      </w:r>
      <w:r w:rsidR="00EF2DD2">
        <w:rPr>
          <w:rFonts w:ascii="Times New Roman" w:eastAsia="Times New Roman" w:hAnsi="Times New Roman" w:cs="Times New Roman"/>
        </w:rPr>
        <w:t>414,0</w:t>
      </w:r>
      <w:r w:rsidRPr="00DD554E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*содержание помещения для размещения отделения почтовой связи в районе рыбокомбината с. Александровское – </w:t>
      </w:r>
      <w:r w:rsidR="00EF2DD2">
        <w:rPr>
          <w:rFonts w:ascii="Times New Roman" w:eastAsia="Times New Roman" w:hAnsi="Times New Roman" w:cs="Times New Roman"/>
        </w:rPr>
        <w:t>7</w:t>
      </w:r>
      <w:r w:rsidRPr="00DD554E">
        <w:rPr>
          <w:rFonts w:ascii="Times New Roman" w:eastAsia="Times New Roman" w:hAnsi="Times New Roman" w:cs="Times New Roman"/>
        </w:rPr>
        <w:t>0,0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487B8F" w:rsidRPr="00DD554E" w:rsidRDefault="00487B8F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</w:t>
      </w:r>
      <w:r w:rsidR="00DD554E" w:rsidRPr="00DD554E">
        <w:rPr>
          <w:rFonts w:ascii="Times New Roman" w:eastAsia="Times New Roman" w:hAnsi="Times New Roman" w:cs="Times New Roman"/>
        </w:rPr>
        <w:t xml:space="preserve">возмещение убытков, связанных с реализацией наркотических, психотропных и сильнодействующих лекарственных средств– </w:t>
      </w:r>
      <w:r w:rsidR="00EF2DD2">
        <w:rPr>
          <w:rFonts w:ascii="Times New Roman" w:eastAsia="Times New Roman" w:hAnsi="Times New Roman" w:cs="Times New Roman"/>
        </w:rPr>
        <w:t>106,0</w:t>
      </w:r>
      <w:r w:rsidR="00B06E94">
        <w:rPr>
          <w:rFonts w:ascii="Times New Roman" w:eastAsia="Times New Roman" w:hAnsi="Times New Roman" w:cs="Times New Roman"/>
        </w:rPr>
        <w:t xml:space="preserve"> тыс. рублей</w:t>
      </w:r>
      <w:r w:rsidR="00DD554E" w:rsidRPr="00DD554E">
        <w:rPr>
          <w:rFonts w:ascii="Times New Roman" w:eastAsia="Times New Roman" w:hAnsi="Times New Roman" w:cs="Times New Roman"/>
        </w:rPr>
        <w:t>;</w:t>
      </w:r>
    </w:p>
    <w:p w:rsidR="00DD554E" w:rsidRPr="00DD554E" w:rsidRDefault="00DD554E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*мероприятия по землеустройству– </w:t>
      </w:r>
      <w:r w:rsidR="002D637C">
        <w:rPr>
          <w:rFonts w:ascii="Times New Roman" w:eastAsia="Times New Roman" w:hAnsi="Times New Roman" w:cs="Times New Roman"/>
        </w:rPr>
        <w:t>30</w:t>
      </w:r>
      <w:r w:rsidR="001D60DC">
        <w:rPr>
          <w:rFonts w:ascii="Times New Roman" w:eastAsia="Times New Roman" w:hAnsi="Times New Roman" w:cs="Times New Roman"/>
        </w:rPr>
        <w:t>,0</w:t>
      </w:r>
      <w:r w:rsidR="00B06E94">
        <w:rPr>
          <w:rFonts w:ascii="Times New Roman" w:eastAsia="Times New Roman" w:hAnsi="Times New Roman" w:cs="Times New Roman"/>
        </w:rPr>
        <w:t xml:space="preserve"> тыс. рублей</w:t>
      </w:r>
      <w:r w:rsidRPr="00DD554E">
        <w:rPr>
          <w:rFonts w:ascii="Times New Roman" w:eastAsia="Times New Roman" w:hAnsi="Times New Roman" w:cs="Times New Roman"/>
        </w:rPr>
        <w:t>;</w:t>
      </w:r>
    </w:p>
    <w:p w:rsidR="00DD554E" w:rsidRDefault="00DD554E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>*оплата потерь по электроэнергии–</w:t>
      </w:r>
      <w:r w:rsidR="00EF2DD2">
        <w:rPr>
          <w:rFonts w:ascii="Times New Roman" w:eastAsia="Times New Roman" w:hAnsi="Times New Roman" w:cs="Times New Roman"/>
        </w:rPr>
        <w:t>74</w:t>
      </w:r>
      <w:r w:rsidR="00392EB1">
        <w:rPr>
          <w:rFonts w:ascii="Times New Roman" w:eastAsia="Times New Roman" w:hAnsi="Times New Roman" w:cs="Times New Roman"/>
        </w:rPr>
        <w:t>0</w:t>
      </w:r>
      <w:r w:rsidRPr="00DD554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0</w:t>
      </w:r>
      <w:r w:rsidR="00B06E94">
        <w:rPr>
          <w:rFonts w:ascii="Times New Roman" w:eastAsia="Times New Roman" w:hAnsi="Times New Roman" w:cs="Times New Roman"/>
        </w:rPr>
        <w:t xml:space="preserve"> тыс. рублей;</w:t>
      </w:r>
    </w:p>
    <w:p w:rsidR="00EF2DD2" w:rsidRDefault="00EF2DD2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EF2DD2">
        <w:t xml:space="preserve"> </w:t>
      </w:r>
      <w:r>
        <w:rPr>
          <w:rFonts w:ascii="Times New Roman" w:eastAsia="Times New Roman" w:hAnsi="Times New Roman" w:cs="Times New Roman"/>
        </w:rPr>
        <w:t>ф</w:t>
      </w:r>
      <w:r w:rsidRPr="00EF2DD2">
        <w:rPr>
          <w:rFonts w:ascii="Times New Roman" w:eastAsia="Times New Roman" w:hAnsi="Times New Roman" w:cs="Times New Roman"/>
        </w:rPr>
        <w:t>инансовая помощь Центру поддержки предпринимательства</w:t>
      </w:r>
      <w:r>
        <w:rPr>
          <w:rFonts w:ascii="Times New Roman" w:eastAsia="Times New Roman" w:hAnsi="Times New Roman" w:cs="Times New Roman"/>
        </w:rPr>
        <w:t>-74,0 тыс. руб</w:t>
      </w:r>
      <w:r w:rsidR="00B06E94">
        <w:rPr>
          <w:rFonts w:ascii="Times New Roman" w:eastAsia="Times New Roman" w:hAnsi="Times New Roman" w:cs="Times New Roman"/>
        </w:rPr>
        <w:t>лей;</w:t>
      </w:r>
    </w:p>
    <w:p w:rsidR="00EF2DD2" w:rsidRDefault="00EF2DD2" w:rsidP="00550D83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р</w:t>
      </w:r>
      <w:r w:rsidRPr="00EF2DD2">
        <w:rPr>
          <w:rFonts w:ascii="Times New Roman" w:eastAsia="Times New Roman" w:hAnsi="Times New Roman" w:cs="Times New Roman"/>
        </w:rPr>
        <w:t>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</w:r>
      <w:r>
        <w:rPr>
          <w:rFonts w:ascii="Times New Roman" w:eastAsia="Times New Roman" w:hAnsi="Times New Roman" w:cs="Times New Roman"/>
        </w:rPr>
        <w:t xml:space="preserve"> -295,0 тыс. руб</w:t>
      </w:r>
      <w:r w:rsidR="00B06E94">
        <w:rPr>
          <w:rFonts w:ascii="Times New Roman" w:eastAsia="Times New Roman" w:hAnsi="Times New Roman" w:cs="Times New Roman"/>
        </w:rPr>
        <w:t>лей;</w:t>
      </w:r>
    </w:p>
    <w:p w:rsidR="00E25F90" w:rsidRDefault="00DD554E" w:rsidP="00DD554E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DD554E">
        <w:rPr>
          <w:rFonts w:ascii="Times New Roman" w:eastAsia="Times New Roman" w:hAnsi="Times New Roman" w:cs="Times New Roman"/>
        </w:rPr>
        <w:t xml:space="preserve">*ежегодное обслуживание линий электропередач п. Северный– </w:t>
      </w:r>
      <w:r w:rsidR="00EF2DD2">
        <w:rPr>
          <w:rFonts w:ascii="Times New Roman" w:eastAsia="Times New Roman" w:hAnsi="Times New Roman" w:cs="Times New Roman"/>
        </w:rPr>
        <w:t>12,0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92EB1" w:rsidRPr="001D68AE" w:rsidRDefault="00B66F7B" w:rsidP="00B66F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2.</w:t>
      </w:r>
      <w:r w:rsidR="00392EB1">
        <w:rPr>
          <w:rFonts w:ascii="Times New Roman" w:eastAsia="Times New Roman" w:hAnsi="Times New Roman" w:cs="Times New Roman"/>
        </w:rPr>
        <w:t>Расходы за счет средств резервного фонда Администрации Александровского района – 99,0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392EB1">
        <w:rPr>
          <w:rFonts w:ascii="Times New Roman" w:eastAsia="Times New Roman" w:hAnsi="Times New Roman" w:cs="Times New Roman"/>
        </w:rPr>
        <w:t>,  (</w:t>
      </w:r>
      <w:r w:rsidR="00392EB1" w:rsidRPr="00392EB1">
        <w:rPr>
          <w:rFonts w:ascii="Times New Roman" w:eastAsia="Times New Roman" w:hAnsi="Times New Roman" w:cs="Times New Roman"/>
        </w:rPr>
        <w:t xml:space="preserve">Межбюджетные трансферты </w:t>
      </w:r>
      <w:r w:rsidR="00392EB1">
        <w:rPr>
          <w:rFonts w:ascii="Times New Roman" w:eastAsia="Times New Roman" w:hAnsi="Times New Roman" w:cs="Times New Roman"/>
        </w:rPr>
        <w:t xml:space="preserve">Александровскому сельскому поселению - </w:t>
      </w:r>
      <w:r w:rsidR="00392EB1" w:rsidRPr="00392EB1">
        <w:rPr>
          <w:rFonts w:ascii="Times New Roman" w:eastAsia="Times New Roman" w:hAnsi="Times New Roman" w:cs="Times New Roman"/>
        </w:rPr>
        <w:t>на</w:t>
      </w:r>
      <w:r w:rsidR="00392EB1">
        <w:rPr>
          <w:rFonts w:ascii="Times New Roman" w:eastAsia="Times New Roman" w:hAnsi="Times New Roman" w:cs="Times New Roman"/>
        </w:rPr>
        <w:t xml:space="preserve"> выполнение работ по топосъемке)</w:t>
      </w:r>
      <w:r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300 «Национальная безопасность и правоохранительная деятельность»</w:t>
      </w:r>
    </w:p>
    <w:p w:rsidR="00DD554E" w:rsidRDefault="00DD554E" w:rsidP="00AB30F6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B66F7B">
        <w:rPr>
          <w:rFonts w:ascii="Times New Roman" w:eastAsia="Times New Roman" w:hAnsi="Times New Roman" w:cs="Times New Roman"/>
        </w:rPr>
        <w:t>452</w:t>
      </w:r>
      <w:r w:rsidR="002D637C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B66F7B">
        <w:rPr>
          <w:rFonts w:ascii="Times New Roman" w:eastAsia="Times New Roman" w:hAnsi="Times New Roman" w:cs="Times New Roman"/>
        </w:rPr>
        <w:t>74,1</w:t>
      </w:r>
      <w:r>
        <w:rPr>
          <w:rFonts w:ascii="Times New Roman" w:eastAsia="Times New Roman" w:hAnsi="Times New Roman" w:cs="Times New Roman"/>
        </w:rPr>
        <w:t xml:space="preserve"> % к </w:t>
      </w:r>
      <w:r w:rsidR="002D637C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DD554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66F7B">
        <w:rPr>
          <w:rFonts w:ascii="Times New Roman" w:eastAsia="Times New Roman" w:hAnsi="Times New Roman" w:cs="Times New Roman"/>
        </w:rPr>
        <w:t>100,0</w:t>
      </w:r>
      <w:r>
        <w:rPr>
          <w:rFonts w:ascii="Times New Roman" w:eastAsia="Times New Roman" w:hAnsi="Times New Roman" w:cs="Times New Roman"/>
        </w:rPr>
        <w:t>%.</w:t>
      </w:r>
    </w:p>
    <w:p w:rsidR="00E25F90" w:rsidRPr="00E25F90" w:rsidRDefault="00DD554E" w:rsidP="00DD554E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E25F90">
        <w:rPr>
          <w:rFonts w:ascii="Times New Roman" w:eastAsia="Times New Roman" w:hAnsi="Times New Roman" w:cs="Times New Roman"/>
        </w:rPr>
        <w:t>асход</w:t>
      </w:r>
      <w:r>
        <w:rPr>
          <w:rFonts w:ascii="Times New Roman" w:eastAsia="Times New Roman" w:hAnsi="Times New Roman" w:cs="Times New Roman"/>
        </w:rPr>
        <w:t>ование</w:t>
      </w:r>
      <w:r w:rsidR="00E25F90">
        <w:rPr>
          <w:rFonts w:ascii="Times New Roman" w:eastAsia="Times New Roman" w:hAnsi="Times New Roman" w:cs="Times New Roman"/>
        </w:rPr>
        <w:t xml:space="preserve"> средств </w:t>
      </w:r>
      <w:r>
        <w:rPr>
          <w:rFonts w:ascii="Times New Roman" w:eastAsia="Times New Roman" w:hAnsi="Times New Roman" w:cs="Times New Roman"/>
        </w:rPr>
        <w:t>осуществлялось</w:t>
      </w:r>
      <w:r w:rsidR="00E25F90">
        <w:rPr>
          <w:rFonts w:ascii="Times New Roman" w:eastAsia="Times New Roman" w:hAnsi="Times New Roman" w:cs="Times New Roman"/>
        </w:rPr>
        <w:t xml:space="preserve"> в рамках муниципальной  программы «</w:t>
      </w:r>
      <w:r w:rsidR="00E25F90" w:rsidRPr="00E25F90">
        <w:rPr>
          <w:rFonts w:ascii="Times New Roman" w:eastAsia="Times New Roman" w:hAnsi="Times New Roman" w:cs="Times New Roman"/>
        </w:rPr>
        <w:t>Пожарная безопасность на объектах бюджетной сферы Александровского района на 2017-2021 годы</w:t>
      </w:r>
      <w:r>
        <w:rPr>
          <w:rFonts w:ascii="Times New Roman" w:eastAsia="Times New Roman" w:hAnsi="Times New Roman" w:cs="Times New Roman"/>
        </w:rPr>
        <w:t>» и н</w:t>
      </w:r>
      <w:r w:rsidR="00E25F90">
        <w:rPr>
          <w:rFonts w:ascii="Times New Roman" w:eastAsia="Times New Roman" w:hAnsi="Times New Roman" w:cs="Times New Roman"/>
        </w:rPr>
        <w:t>аправлен</w:t>
      </w:r>
      <w:r>
        <w:rPr>
          <w:rFonts w:ascii="Times New Roman" w:eastAsia="Times New Roman" w:hAnsi="Times New Roman" w:cs="Times New Roman"/>
        </w:rPr>
        <w:t>ы на предоставление иных межбюджетных трансфертов сельским поселениям района на о</w:t>
      </w:r>
      <w:r w:rsidR="00E25F90">
        <w:rPr>
          <w:rFonts w:ascii="Times New Roman" w:eastAsia="Times New Roman" w:hAnsi="Times New Roman" w:cs="Times New Roman"/>
        </w:rPr>
        <w:t xml:space="preserve">беспечение пожарной безопасности на </w:t>
      </w:r>
      <w:r>
        <w:rPr>
          <w:rFonts w:ascii="Times New Roman" w:eastAsia="Times New Roman" w:hAnsi="Times New Roman" w:cs="Times New Roman"/>
        </w:rPr>
        <w:t>территории сельских поселений</w:t>
      </w:r>
      <w:r w:rsidR="00E25F90">
        <w:rPr>
          <w:rFonts w:ascii="Times New Roman" w:eastAsia="Times New Roman" w:hAnsi="Times New Roman" w:cs="Times New Roman"/>
        </w:rPr>
        <w:t>.</w:t>
      </w:r>
    </w:p>
    <w:p w:rsidR="00E25F90" w:rsidRPr="00DD554E" w:rsidRDefault="002B12D4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Раздел 0</w:t>
      </w:r>
      <w:r w:rsidR="00E25F90" w:rsidRPr="00DD554E">
        <w:rPr>
          <w:rFonts w:ascii="Times New Roman" w:eastAsia="Times New Roman" w:hAnsi="Times New Roman" w:cs="Times New Roman"/>
          <w:b/>
          <w:i/>
        </w:rPr>
        <w:t>200 «Национальная оборона»</w:t>
      </w:r>
    </w:p>
    <w:p w:rsidR="00DD554E" w:rsidRDefault="00DD554E" w:rsidP="002D63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расходов по данному разделу составляет </w:t>
      </w:r>
      <w:r w:rsidR="00B66F7B">
        <w:rPr>
          <w:rFonts w:ascii="Times New Roman" w:eastAsia="Times New Roman" w:hAnsi="Times New Roman" w:cs="Times New Roman"/>
        </w:rPr>
        <w:t>1149,0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  <w:r w:rsidR="002D637C">
        <w:rPr>
          <w:rFonts w:ascii="Times New Roman" w:eastAsia="Times New Roman" w:hAnsi="Times New Roman" w:cs="Times New Roman"/>
        </w:rPr>
        <w:t>Расходы п</w:t>
      </w:r>
      <w:r>
        <w:rPr>
          <w:rFonts w:ascii="Times New Roman" w:eastAsia="Times New Roman" w:hAnsi="Times New Roman" w:cs="Times New Roman"/>
        </w:rPr>
        <w:t xml:space="preserve">рофинансированы на </w:t>
      </w:r>
      <w:r w:rsidR="00B66F7B">
        <w:rPr>
          <w:rFonts w:ascii="Times New Roman" w:eastAsia="Times New Roman" w:hAnsi="Times New Roman" w:cs="Times New Roman"/>
        </w:rPr>
        <w:t>70,1</w:t>
      </w:r>
      <w:r>
        <w:rPr>
          <w:rFonts w:ascii="Times New Roman" w:eastAsia="Times New Roman" w:hAnsi="Times New Roman" w:cs="Times New Roman"/>
        </w:rPr>
        <w:t xml:space="preserve"> % к </w:t>
      </w:r>
      <w:r w:rsidR="002D637C">
        <w:rPr>
          <w:rFonts w:ascii="Times New Roman" w:eastAsia="Times New Roman" w:hAnsi="Times New Roman" w:cs="Times New Roman"/>
        </w:rPr>
        <w:t>годовым бюджетным ассигнованиям</w:t>
      </w:r>
      <w:r>
        <w:rPr>
          <w:rFonts w:ascii="Times New Roman" w:eastAsia="Times New Roman" w:hAnsi="Times New Roman" w:cs="Times New Roman"/>
        </w:rPr>
        <w:t xml:space="preserve">. </w:t>
      </w:r>
    </w:p>
    <w:p w:rsidR="00DD554E" w:rsidRDefault="00DD554E" w:rsidP="00DD554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66F7B">
        <w:rPr>
          <w:rFonts w:ascii="Times New Roman" w:eastAsia="Times New Roman" w:hAnsi="Times New Roman" w:cs="Times New Roman"/>
        </w:rPr>
        <w:t>93</w:t>
      </w:r>
      <w:r w:rsidR="002D637C">
        <w:rPr>
          <w:rFonts w:ascii="Times New Roman" w:eastAsia="Times New Roman" w:hAnsi="Times New Roman" w:cs="Times New Roman"/>
        </w:rPr>
        <w:t>,2</w:t>
      </w:r>
      <w:r>
        <w:rPr>
          <w:rFonts w:ascii="Times New Roman" w:eastAsia="Times New Roman" w:hAnsi="Times New Roman" w:cs="Times New Roman"/>
        </w:rPr>
        <w:t xml:space="preserve"> %.</w:t>
      </w:r>
    </w:p>
    <w:p w:rsidR="009D1CD5" w:rsidRDefault="00DD554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Расходование средств осуществлялось</w:t>
      </w:r>
      <w:r w:rsidRPr="00E25F9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счет средств областного бюджета, в</w:t>
      </w:r>
      <w:r w:rsidRPr="00DD554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рамках муниципальной  программы, посредством предоставления субвенций бюджетам </w:t>
      </w:r>
      <w:r w:rsidRPr="00E25F90">
        <w:rPr>
          <w:rFonts w:ascii="Times New Roman" w:eastAsia="Times New Roman" w:hAnsi="Times New Roman" w:cs="Times New Roman"/>
        </w:rPr>
        <w:t>сельским поселениям района</w:t>
      </w:r>
      <w:r>
        <w:rPr>
          <w:rFonts w:ascii="Times New Roman" w:eastAsia="Times New Roman" w:hAnsi="Times New Roman" w:cs="Times New Roman"/>
        </w:rPr>
        <w:t xml:space="preserve"> </w:t>
      </w:r>
      <w:r w:rsidR="00E25F90" w:rsidRPr="00E25F90">
        <w:rPr>
          <w:rFonts w:ascii="Times New Roman" w:eastAsia="Times New Roman" w:hAnsi="Times New Roman" w:cs="Times New Roman"/>
        </w:rPr>
        <w:t xml:space="preserve">на исполнение </w:t>
      </w:r>
      <w:r w:rsidR="00D61111">
        <w:rPr>
          <w:rFonts w:ascii="Times New Roman" w:eastAsia="Times New Roman" w:hAnsi="Times New Roman" w:cs="Times New Roman"/>
        </w:rPr>
        <w:t xml:space="preserve">государственных </w:t>
      </w:r>
      <w:r w:rsidR="00E25F90">
        <w:rPr>
          <w:rFonts w:ascii="Times New Roman" w:eastAsia="Times New Roman" w:hAnsi="Times New Roman" w:cs="Times New Roman"/>
        </w:rPr>
        <w:t>полномочий</w:t>
      </w:r>
      <w:r w:rsidR="00E25F90" w:rsidRPr="00E25F90">
        <w:rPr>
          <w:rFonts w:ascii="Times New Roman" w:eastAsia="Times New Roman" w:hAnsi="Times New Roman" w:cs="Times New Roman"/>
        </w:rPr>
        <w:t xml:space="preserve">  </w:t>
      </w:r>
      <w:r w:rsidR="00D61111">
        <w:rPr>
          <w:rFonts w:ascii="Times New Roman" w:eastAsia="Times New Roman" w:hAnsi="Times New Roman" w:cs="Times New Roman"/>
        </w:rPr>
        <w:t>по о</w:t>
      </w:r>
      <w:r w:rsidR="00E25F90" w:rsidRPr="00E25F90">
        <w:rPr>
          <w:rFonts w:ascii="Times New Roman" w:eastAsia="Times New Roman" w:hAnsi="Times New Roman" w:cs="Times New Roman"/>
        </w:rPr>
        <w:t>существлени</w:t>
      </w:r>
      <w:r w:rsidR="00D61111">
        <w:rPr>
          <w:rFonts w:ascii="Times New Roman" w:eastAsia="Times New Roman" w:hAnsi="Times New Roman" w:cs="Times New Roman"/>
        </w:rPr>
        <w:t>ю</w:t>
      </w:r>
      <w:r w:rsidR="00E25F90" w:rsidRPr="00E25F90">
        <w:rPr>
          <w:rFonts w:ascii="Times New Roman" w:eastAsia="Times New Roman" w:hAnsi="Times New Roman" w:cs="Times New Roman"/>
        </w:rPr>
        <w:t xml:space="preserve"> первичного воинского учета на территориях, где о</w:t>
      </w:r>
      <w:r w:rsidR="003001FE">
        <w:rPr>
          <w:rFonts w:ascii="Times New Roman" w:eastAsia="Times New Roman" w:hAnsi="Times New Roman" w:cs="Times New Roman"/>
        </w:rPr>
        <w:t>тсутствуют военные комиссариаты</w:t>
      </w:r>
      <w:r w:rsidR="00E25F90" w:rsidRPr="00E25F90">
        <w:rPr>
          <w:rFonts w:ascii="Times New Roman" w:eastAsia="Times New Roman" w:hAnsi="Times New Roman" w:cs="Times New Roman"/>
        </w:rPr>
        <w:t>.</w:t>
      </w:r>
    </w:p>
    <w:p w:rsidR="00E25F90" w:rsidRDefault="00E25F90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3001FE">
        <w:rPr>
          <w:rFonts w:ascii="Times New Roman" w:eastAsia="Times New Roman" w:hAnsi="Times New Roman" w:cs="Times New Roman"/>
          <w:b/>
          <w:i/>
        </w:rPr>
        <w:t xml:space="preserve">Раздел </w:t>
      </w:r>
      <w:r w:rsidR="002B12D4">
        <w:rPr>
          <w:rFonts w:ascii="Times New Roman" w:eastAsia="Times New Roman" w:hAnsi="Times New Roman" w:cs="Times New Roman"/>
          <w:b/>
          <w:i/>
        </w:rPr>
        <w:t>0</w:t>
      </w:r>
      <w:r w:rsidRPr="003001FE">
        <w:rPr>
          <w:rFonts w:ascii="Times New Roman" w:eastAsia="Times New Roman" w:hAnsi="Times New Roman" w:cs="Times New Roman"/>
          <w:b/>
          <w:i/>
        </w:rPr>
        <w:t>100 «Общегосударственные вопросы»</w:t>
      </w:r>
    </w:p>
    <w:p w:rsidR="003001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Кассовое исполнение расходов по данному разделу за </w:t>
      </w:r>
      <w:r w:rsidR="00B66F7B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B66F7B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201</w:t>
      </w:r>
      <w:r w:rsidR="00AB30F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B66F7B">
        <w:rPr>
          <w:rFonts w:ascii="Times New Roman" w:eastAsia="Times New Roman" w:hAnsi="Times New Roman" w:cs="Times New Roman"/>
        </w:rPr>
        <w:t>38859,0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Профинансированы на </w:t>
      </w:r>
      <w:r w:rsidR="00B66F7B">
        <w:rPr>
          <w:rFonts w:ascii="Times New Roman" w:eastAsia="Times New Roman" w:hAnsi="Times New Roman" w:cs="Times New Roman"/>
        </w:rPr>
        <w:t>65,2</w:t>
      </w:r>
      <w:r>
        <w:rPr>
          <w:rFonts w:ascii="Times New Roman" w:eastAsia="Times New Roman" w:hAnsi="Times New Roman" w:cs="Times New Roman"/>
        </w:rPr>
        <w:t xml:space="preserve"> % к </w:t>
      </w:r>
      <w:r w:rsidR="002D637C">
        <w:rPr>
          <w:rFonts w:ascii="Times New Roman" w:eastAsia="Times New Roman" w:hAnsi="Times New Roman" w:cs="Times New Roman"/>
        </w:rPr>
        <w:t xml:space="preserve">годовым </w:t>
      </w:r>
      <w:r>
        <w:rPr>
          <w:rFonts w:ascii="Times New Roman" w:eastAsia="Times New Roman" w:hAnsi="Times New Roman" w:cs="Times New Roman"/>
        </w:rPr>
        <w:t xml:space="preserve">бюджетным ассигнованиям. </w:t>
      </w:r>
    </w:p>
    <w:p w:rsidR="003001FE" w:rsidRDefault="003001FE" w:rsidP="003001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Темп роста к соответствующему периоду 201</w:t>
      </w:r>
      <w:r w:rsidR="00AB30F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 составляет </w:t>
      </w:r>
      <w:r w:rsidR="002D637C">
        <w:rPr>
          <w:rFonts w:ascii="Times New Roman" w:eastAsia="Times New Roman" w:hAnsi="Times New Roman" w:cs="Times New Roman"/>
        </w:rPr>
        <w:t>10</w:t>
      </w:r>
      <w:r w:rsidR="00B66F7B">
        <w:rPr>
          <w:rFonts w:ascii="Times New Roman" w:eastAsia="Times New Roman" w:hAnsi="Times New Roman" w:cs="Times New Roman"/>
        </w:rPr>
        <w:t>6</w:t>
      </w:r>
      <w:r w:rsidR="002D637C">
        <w:rPr>
          <w:rFonts w:ascii="Times New Roman" w:eastAsia="Times New Roman" w:hAnsi="Times New Roman" w:cs="Times New Roman"/>
        </w:rPr>
        <w:t>,</w:t>
      </w:r>
      <w:r w:rsidR="00B66F7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%.</w:t>
      </w:r>
    </w:p>
    <w:p w:rsidR="003001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</w:t>
      </w:r>
      <w:r w:rsidR="00B66F7B">
        <w:rPr>
          <w:rFonts w:ascii="Times New Roman" w:eastAsia="Times New Roman" w:hAnsi="Times New Roman" w:cs="Times New Roman"/>
        </w:rPr>
        <w:t>9</w:t>
      </w:r>
      <w:r w:rsidR="00AB30F6">
        <w:rPr>
          <w:rFonts w:ascii="Times New Roman" w:eastAsia="Times New Roman" w:hAnsi="Times New Roman" w:cs="Times New Roman"/>
        </w:rPr>
        <w:t xml:space="preserve"> </w:t>
      </w:r>
      <w:r w:rsidR="00B66F7B">
        <w:rPr>
          <w:rFonts w:ascii="Times New Roman" w:eastAsia="Times New Roman" w:hAnsi="Times New Roman" w:cs="Times New Roman"/>
        </w:rPr>
        <w:t>месяцев</w:t>
      </w:r>
      <w:r w:rsidR="00AB30F6">
        <w:rPr>
          <w:rFonts w:ascii="Times New Roman" w:eastAsia="Times New Roman" w:hAnsi="Times New Roman" w:cs="Times New Roman"/>
        </w:rPr>
        <w:t xml:space="preserve"> 2019 </w:t>
      </w:r>
      <w:r>
        <w:rPr>
          <w:rFonts w:ascii="Times New Roman" w:eastAsia="Times New Roman" w:hAnsi="Times New Roman" w:cs="Times New Roman"/>
        </w:rPr>
        <w:t xml:space="preserve">года расходы за счет средств областного бюджета составили – </w:t>
      </w:r>
      <w:r w:rsidR="00D04EE5">
        <w:rPr>
          <w:rFonts w:ascii="Times New Roman" w:eastAsia="Times New Roman" w:hAnsi="Times New Roman" w:cs="Times New Roman"/>
        </w:rPr>
        <w:t>3533,0</w:t>
      </w:r>
      <w:r>
        <w:rPr>
          <w:rFonts w:ascii="Times New Roman" w:eastAsia="Times New Roman" w:hAnsi="Times New Roman" w:cs="Times New Roman"/>
        </w:rPr>
        <w:t xml:space="preserve"> тыс. руб., за счет средств бюджета района </w:t>
      </w:r>
      <w:r w:rsidR="00D04EE5">
        <w:rPr>
          <w:rFonts w:ascii="Times New Roman" w:eastAsia="Times New Roman" w:hAnsi="Times New Roman" w:cs="Times New Roman"/>
        </w:rPr>
        <w:t>34510,0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за счет средств сельских поселений – </w:t>
      </w:r>
      <w:r w:rsidR="00D04EE5">
        <w:rPr>
          <w:rFonts w:ascii="Times New Roman" w:eastAsia="Times New Roman" w:hAnsi="Times New Roman" w:cs="Times New Roman"/>
        </w:rPr>
        <w:t>816,0</w:t>
      </w:r>
      <w:r>
        <w:rPr>
          <w:rFonts w:ascii="Times New Roman" w:eastAsia="Times New Roman" w:hAnsi="Times New Roman" w:cs="Times New Roman"/>
        </w:rPr>
        <w:t xml:space="preserve"> тыс.</w:t>
      </w:r>
      <w:r w:rsidR="00C971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3001FE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Кассовое исполнение расходов</w:t>
      </w:r>
      <w:r w:rsidRPr="003001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разделу</w:t>
      </w:r>
      <w:r w:rsidRPr="003001FE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</w:rPr>
        <w:t>о</w:t>
      </w:r>
      <w:r w:rsidRPr="003001FE">
        <w:rPr>
          <w:rFonts w:ascii="Times New Roman" w:eastAsia="Times New Roman" w:hAnsi="Times New Roman" w:cs="Times New Roman"/>
        </w:rPr>
        <w:t>бщегосударственные вопросы</w:t>
      </w:r>
      <w:r>
        <w:rPr>
          <w:rFonts w:ascii="Times New Roman" w:eastAsia="Times New Roman" w:hAnsi="Times New Roman" w:cs="Times New Roman"/>
        </w:rPr>
        <w:t xml:space="preserve">» по непрограммным направлениям расходов составило </w:t>
      </w:r>
      <w:r w:rsidR="002A3211">
        <w:rPr>
          <w:rFonts w:ascii="Times New Roman" w:eastAsia="Times New Roman" w:hAnsi="Times New Roman" w:cs="Times New Roman"/>
        </w:rPr>
        <w:t>21289,0</w:t>
      </w:r>
      <w:r>
        <w:rPr>
          <w:rFonts w:ascii="Times New Roman" w:eastAsia="Times New Roman" w:hAnsi="Times New Roman" w:cs="Times New Roman"/>
        </w:rPr>
        <w:t xml:space="preserve"> тыс.</w:t>
      </w:r>
      <w:r w:rsidR="005730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из них:</w:t>
      </w:r>
    </w:p>
    <w:p w:rsidR="00E25F90" w:rsidRPr="00352664" w:rsidRDefault="003001FE" w:rsidP="00E25F9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 xml:space="preserve">Функционирование высшего должностного лица </w:t>
      </w:r>
      <w:r w:rsidR="00F37F1B" w:rsidRPr="00F37F1B">
        <w:rPr>
          <w:rFonts w:ascii="Times New Roman" w:eastAsia="Times New Roman" w:hAnsi="Times New Roman" w:cs="Times New Roman"/>
          <w:i/>
        </w:rPr>
        <w:t>субъекта РФ и муниципального образования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E25F90" w:rsidRPr="00352664">
        <w:rPr>
          <w:rFonts w:ascii="Times New Roman" w:eastAsia="Times New Roman" w:hAnsi="Times New Roman" w:cs="Times New Roman"/>
        </w:rPr>
        <w:t xml:space="preserve"> </w:t>
      </w:r>
      <w:r w:rsidR="00D04EE5">
        <w:rPr>
          <w:rFonts w:ascii="Times New Roman" w:eastAsia="Times New Roman" w:hAnsi="Times New Roman" w:cs="Times New Roman"/>
        </w:rPr>
        <w:t>1858,0</w:t>
      </w:r>
      <w:r w:rsidR="00F37F1B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E25F90" w:rsidRPr="00352664">
        <w:rPr>
          <w:rFonts w:ascii="Times New Roman" w:eastAsia="Times New Roman" w:hAnsi="Times New Roman" w:cs="Times New Roman"/>
        </w:rPr>
        <w:t>;</w:t>
      </w:r>
    </w:p>
    <w:p w:rsidR="00E25F90" w:rsidRDefault="003001F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E25F90" w:rsidRPr="00F37F1B">
        <w:rPr>
          <w:rFonts w:ascii="Times New Roman" w:eastAsia="Times New Roman" w:hAnsi="Times New Roman" w:cs="Times New Roman"/>
          <w:i/>
        </w:rPr>
        <w:t>Функционирование законодательных (представительных) органов</w:t>
      </w:r>
      <w:r w:rsidR="00F37F1B" w:rsidRPr="00F37F1B">
        <w:rPr>
          <w:rFonts w:ascii="Times New Roman" w:eastAsia="Times New Roman" w:hAnsi="Times New Roman" w:cs="Times New Roman"/>
          <w:i/>
        </w:rPr>
        <w:t xml:space="preserve"> государственной власти и представительных органов муниципальных образований</w:t>
      </w:r>
      <w:r w:rsidR="00E25F90">
        <w:rPr>
          <w:rFonts w:ascii="Times New Roman" w:eastAsia="Times New Roman" w:hAnsi="Times New Roman" w:cs="Times New Roman"/>
        </w:rPr>
        <w:t xml:space="preserve"> – </w:t>
      </w:r>
      <w:r w:rsidR="00D04EE5">
        <w:rPr>
          <w:rFonts w:ascii="Times New Roman" w:eastAsia="Times New Roman" w:hAnsi="Times New Roman" w:cs="Times New Roman"/>
        </w:rPr>
        <w:t>600,0</w:t>
      </w:r>
      <w:r w:rsidR="00F37F1B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F37F1B">
        <w:rPr>
          <w:rFonts w:ascii="Times New Roman" w:eastAsia="Times New Roman" w:hAnsi="Times New Roman" w:cs="Times New Roman"/>
        </w:rPr>
        <w:t>;</w:t>
      </w:r>
    </w:p>
    <w:p w:rsidR="00D376BD" w:rsidRDefault="003001F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</w:rPr>
        <w:t>*</w:t>
      </w:r>
      <w:r w:rsidR="00F37F1B" w:rsidRPr="00F37F1B">
        <w:rPr>
          <w:rFonts w:ascii="Times New Roman" w:eastAsia="Times New Roman" w:hAnsi="Times New Roman" w:cs="Times New Roman"/>
          <w:bCs/>
          <w:i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="00F37F1B">
        <w:rPr>
          <w:rFonts w:ascii="Times New Roman" w:eastAsia="Times New Roman" w:hAnsi="Times New Roman" w:cs="Times New Roman"/>
          <w:bCs/>
        </w:rPr>
        <w:t xml:space="preserve"> </w:t>
      </w:r>
      <w:r w:rsidR="00F37F1B">
        <w:rPr>
          <w:rFonts w:ascii="Times New Roman" w:eastAsia="Times New Roman" w:hAnsi="Times New Roman" w:cs="Times New Roman"/>
        </w:rPr>
        <w:t xml:space="preserve">– </w:t>
      </w:r>
      <w:r w:rsidR="00573026">
        <w:rPr>
          <w:rFonts w:ascii="Times New Roman" w:eastAsia="Times New Roman" w:hAnsi="Times New Roman" w:cs="Times New Roman"/>
        </w:rPr>
        <w:t>1</w:t>
      </w:r>
      <w:r w:rsidR="002A3211">
        <w:rPr>
          <w:rFonts w:ascii="Times New Roman" w:eastAsia="Times New Roman" w:hAnsi="Times New Roman" w:cs="Times New Roman"/>
        </w:rPr>
        <w:t>7142</w:t>
      </w:r>
      <w:r w:rsidR="00573026">
        <w:rPr>
          <w:rFonts w:ascii="Times New Roman" w:eastAsia="Times New Roman" w:hAnsi="Times New Roman" w:cs="Times New Roman"/>
        </w:rPr>
        <w:t>,0</w:t>
      </w:r>
      <w:r w:rsidR="00F37F1B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302CE5" w:rsidRDefault="00302CE5" w:rsidP="00302CE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Pr="00350583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Финансирование расходов  по подстатье «Обеспечение деятельности финансовых, налоговых и таможенных органов и органов финансов (финансово-бюджетного) надзора» </w:t>
      </w:r>
      <w:r w:rsidRPr="00D376BD">
        <w:rPr>
          <w:rFonts w:ascii="Times New Roman" w:eastAsia="Times New Roman" w:hAnsi="Times New Roman" w:cs="Times New Roman"/>
        </w:rPr>
        <w:t xml:space="preserve">– </w:t>
      </w:r>
      <w:r w:rsidR="00D04EE5">
        <w:rPr>
          <w:rFonts w:ascii="Times New Roman" w:eastAsia="Times New Roman" w:hAnsi="Times New Roman" w:cs="Times New Roman"/>
        </w:rPr>
        <w:t>1479,0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D376BD" w:rsidRDefault="00D77AF8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*</w:t>
      </w:r>
      <w:r w:rsidR="00350583" w:rsidRPr="00350583">
        <w:rPr>
          <w:rFonts w:ascii="Times New Roman" w:eastAsia="Times New Roman" w:hAnsi="Times New Roman" w:cs="Times New Roman"/>
          <w:i/>
        </w:rPr>
        <w:t xml:space="preserve"> </w:t>
      </w:r>
      <w:r w:rsidR="00350583">
        <w:rPr>
          <w:rFonts w:ascii="Times New Roman" w:eastAsia="Times New Roman" w:hAnsi="Times New Roman" w:cs="Times New Roman"/>
          <w:i/>
        </w:rPr>
        <w:t>Финансирование расходов  по подстатье «</w:t>
      </w:r>
      <w:r w:rsidR="00D376BD">
        <w:rPr>
          <w:rFonts w:ascii="Times New Roman" w:eastAsia="Times New Roman" w:hAnsi="Times New Roman" w:cs="Times New Roman"/>
          <w:i/>
        </w:rPr>
        <w:t>Другие общегосударственные вопросы</w:t>
      </w:r>
      <w:r w:rsidR="00350583">
        <w:rPr>
          <w:rFonts w:ascii="Times New Roman" w:eastAsia="Times New Roman" w:hAnsi="Times New Roman" w:cs="Times New Roman"/>
          <w:i/>
        </w:rPr>
        <w:t>»</w:t>
      </w:r>
      <w:r w:rsidR="00D376BD">
        <w:rPr>
          <w:rFonts w:ascii="Times New Roman" w:eastAsia="Times New Roman" w:hAnsi="Times New Roman" w:cs="Times New Roman"/>
          <w:i/>
        </w:rPr>
        <w:t xml:space="preserve"> </w:t>
      </w:r>
      <w:r w:rsidR="00D376BD" w:rsidRPr="00D376BD">
        <w:rPr>
          <w:rFonts w:ascii="Times New Roman" w:eastAsia="Times New Roman" w:hAnsi="Times New Roman" w:cs="Times New Roman"/>
        </w:rPr>
        <w:t xml:space="preserve">– </w:t>
      </w:r>
      <w:r w:rsidR="00D04EE5">
        <w:rPr>
          <w:rFonts w:ascii="Times New Roman" w:eastAsia="Times New Roman" w:hAnsi="Times New Roman" w:cs="Times New Roman"/>
        </w:rPr>
        <w:t>21</w:t>
      </w:r>
      <w:r w:rsidR="002A3211">
        <w:rPr>
          <w:rFonts w:ascii="Times New Roman" w:eastAsia="Times New Roman" w:hAnsi="Times New Roman" w:cs="Times New Roman"/>
        </w:rPr>
        <w:t>0</w:t>
      </w:r>
      <w:r w:rsidR="00D04EE5">
        <w:rPr>
          <w:rFonts w:ascii="Times New Roman" w:eastAsia="Times New Roman" w:hAnsi="Times New Roman" w:cs="Times New Roman"/>
        </w:rPr>
        <w:t>,0</w:t>
      </w:r>
      <w:r w:rsidR="00D376BD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D376BD">
        <w:rPr>
          <w:rFonts w:ascii="Times New Roman" w:eastAsia="Times New Roman" w:hAnsi="Times New Roman" w:cs="Times New Roman"/>
        </w:rPr>
        <w:t xml:space="preserve">. </w:t>
      </w:r>
    </w:p>
    <w:p w:rsidR="00350583" w:rsidRDefault="00350583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Кассовое исполнение по данному разделу в рамках муниципальных программ Александровского района составило </w:t>
      </w:r>
      <w:r w:rsidR="002A3211">
        <w:rPr>
          <w:rFonts w:ascii="Times New Roman" w:eastAsia="Times New Roman" w:hAnsi="Times New Roman" w:cs="Times New Roman"/>
        </w:rPr>
        <w:t>17570,</w:t>
      </w:r>
      <w:r w:rsidR="00D04EE5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в том числе по следующим мероприятиям:</w:t>
      </w:r>
    </w:p>
    <w:p w:rsidR="0082689E" w:rsidRDefault="0082689E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– </w:t>
      </w:r>
      <w:r w:rsidR="00D04EE5">
        <w:rPr>
          <w:rFonts w:ascii="Times New Roman" w:eastAsia="Times New Roman" w:hAnsi="Times New Roman" w:cs="Times New Roman"/>
        </w:rPr>
        <w:t>7171,0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</w:t>
      </w:r>
      <w:r w:rsidRPr="00D376BD">
        <w:rPr>
          <w:rFonts w:ascii="Times New Roman" w:eastAsia="Times New Roman" w:hAnsi="Times New Roman" w:cs="Times New Roman"/>
        </w:rPr>
        <w:t>инансовая подд</w:t>
      </w:r>
      <w:r w:rsidR="00350583">
        <w:rPr>
          <w:rFonts w:ascii="Times New Roman" w:eastAsia="Times New Roman" w:hAnsi="Times New Roman" w:cs="Times New Roman"/>
        </w:rPr>
        <w:t xml:space="preserve">ержка общественных организаций - </w:t>
      </w:r>
      <w:r w:rsidR="00D04EE5">
        <w:rPr>
          <w:rFonts w:ascii="Times New Roman" w:eastAsia="Times New Roman" w:hAnsi="Times New Roman" w:cs="Times New Roman"/>
        </w:rPr>
        <w:t>312</w:t>
      </w:r>
      <w:r>
        <w:rPr>
          <w:rFonts w:ascii="Times New Roman" w:eastAsia="Times New Roman" w:hAnsi="Times New Roman" w:cs="Times New Roman"/>
        </w:rPr>
        <w:t>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Pr="00D376BD" w:rsidRDefault="00D376BD" w:rsidP="00D376B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э</w:t>
      </w:r>
      <w:r w:rsidRPr="00D376BD">
        <w:rPr>
          <w:rFonts w:ascii="Times New Roman" w:eastAsia="Times New Roman" w:hAnsi="Times New Roman" w:cs="Times New Roman"/>
        </w:rPr>
        <w:t>ксплуатация систем видеонаблюдения, техническое обслуживание</w:t>
      </w:r>
      <w:r>
        <w:rPr>
          <w:rFonts w:ascii="Times New Roman" w:eastAsia="Times New Roman" w:hAnsi="Times New Roman" w:cs="Times New Roman"/>
        </w:rPr>
        <w:t xml:space="preserve"> – </w:t>
      </w:r>
      <w:r w:rsidR="00D04EE5">
        <w:rPr>
          <w:rFonts w:ascii="Times New Roman" w:eastAsia="Times New Roman" w:hAnsi="Times New Roman" w:cs="Times New Roman"/>
        </w:rPr>
        <w:t>153,0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F37F1B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финансовое обеспечение</w:t>
      </w:r>
      <w:r w:rsidRPr="00D376BD">
        <w:rPr>
          <w:rFonts w:ascii="Times New Roman" w:eastAsia="Times New Roman" w:hAnsi="Times New Roman" w:cs="Times New Roman"/>
        </w:rPr>
        <w:t xml:space="preserve"> дежурной диспетчерской службы</w:t>
      </w:r>
      <w:r>
        <w:rPr>
          <w:rFonts w:ascii="Times New Roman" w:eastAsia="Times New Roman" w:hAnsi="Times New Roman" w:cs="Times New Roman"/>
        </w:rPr>
        <w:t xml:space="preserve"> – </w:t>
      </w:r>
      <w:r w:rsidR="00916BFA">
        <w:rPr>
          <w:rFonts w:ascii="Times New Roman" w:eastAsia="Times New Roman" w:hAnsi="Times New Roman" w:cs="Times New Roman"/>
        </w:rPr>
        <w:t>1</w:t>
      </w:r>
      <w:r w:rsidR="00D04EE5">
        <w:rPr>
          <w:rFonts w:ascii="Times New Roman" w:eastAsia="Times New Roman" w:hAnsi="Times New Roman" w:cs="Times New Roman"/>
        </w:rPr>
        <w:t>850</w:t>
      </w:r>
      <w:r w:rsidR="00916BFA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-финансовое обеспечение</w:t>
      </w:r>
      <w:r w:rsidR="00D376BD" w:rsidRPr="00D376BD">
        <w:rPr>
          <w:rFonts w:ascii="Times New Roman" w:eastAsia="Times New Roman" w:hAnsi="Times New Roman" w:cs="Times New Roman"/>
        </w:rPr>
        <w:t xml:space="preserve"> условий для автоматизации бюджетного процесса в муниципальном образовании "Александровский район"</w:t>
      </w:r>
      <w:r w:rsidR="0082689E">
        <w:rPr>
          <w:rFonts w:ascii="Times New Roman" w:eastAsia="Times New Roman" w:hAnsi="Times New Roman" w:cs="Times New Roman"/>
        </w:rPr>
        <w:t xml:space="preserve"> </w:t>
      </w:r>
      <w:r w:rsidR="00D376BD">
        <w:rPr>
          <w:rFonts w:ascii="Times New Roman" w:eastAsia="Times New Roman" w:hAnsi="Times New Roman" w:cs="Times New Roman"/>
        </w:rPr>
        <w:t>-</w:t>
      </w:r>
      <w:r w:rsidR="00D04EE5">
        <w:rPr>
          <w:rFonts w:ascii="Times New Roman" w:eastAsia="Times New Roman" w:hAnsi="Times New Roman" w:cs="Times New Roman"/>
        </w:rPr>
        <w:t>251,0</w:t>
      </w:r>
      <w:r w:rsidR="00D376BD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D376BD">
        <w:rPr>
          <w:rFonts w:ascii="Times New Roman" w:eastAsia="Times New Roman" w:hAnsi="Times New Roman" w:cs="Times New Roman"/>
        </w:rPr>
        <w:t>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расходы, связанные с оплатой ч</w:t>
      </w:r>
      <w:r w:rsidRPr="00D376BD">
        <w:rPr>
          <w:rFonts w:ascii="Times New Roman" w:eastAsia="Times New Roman" w:hAnsi="Times New Roman" w:cs="Times New Roman"/>
        </w:rPr>
        <w:t>ленск</w:t>
      </w:r>
      <w:r w:rsidR="00350583">
        <w:rPr>
          <w:rFonts w:ascii="Times New Roman" w:eastAsia="Times New Roman" w:hAnsi="Times New Roman" w:cs="Times New Roman"/>
        </w:rPr>
        <w:t>ого</w:t>
      </w:r>
      <w:r w:rsidRPr="00D376BD">
        <w:rPr>
          <w:rFonts w:ascii="Times New Roman" w:eastAsia="Times New Roman" w:hAnsi="Times New Roman" w:cs="Times New Roman"/>
        </w:rPr>
        <w:t xml:space="preserve"> взнос</w:t>
      </w:r>
      <w:r w:rsidR="00350583">
        <w:rPr>
          <w:rFonts w:ascii="Times New Roman" w:eastAsia="Times New Roman" w:hAnsi="Times New Roman" w:cs="Times New Roman"/>
        </w:rPr>
        <w:t>а</w:t>
      </w:r>
      <w:r w:rsidRPr="00D376BD">
        <w:rPr>
          <w:rFonts w:ascii="Times New Roman" w:eastAsia="Times New Roman" w:hAnsi="Times New Roman" w:cs="Times New Roman"/>
        </w:rPr>
        <w:t xml:space="preserve"> в ассоциацию "Совет муниципальных образований Томской области"</w:t>
      </w:r>
      <w:r>
        <w:rPr>
          <w:rFonts w:ascii="Times New Roman" w:eastAsia="Times New Roman" w:hAnsi="Times New Roman" w:cs="Times New Roman"/>
        </w:rPr>
        <w:t xml:space="preserve"> -</w:t>
      </w:r>
      <w:r w:rsidR="00D04EE5">
        <w:rPr>
          <w:rFonts w:ascii="Times New Roman" w:eastAsia="Times New Roman" w:hAnsi="Times New Roman" w:cs="Times New Roman"/>
        </w:rPr>
        <w:t>165,0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 xml:space="preserve">расходы по обслуживанию </w:t>
      </w:r>
      <w:r w:rsidRPr="00D376BD">
        <w:rPr>
          <w:rFonts w:ascii="Times New Roman" w:eastAsia="Times New Roman" w:hAnsi="Times New Roman" w:cs="Times New Roman"/>
        </w:rPr>
        <w:t xml:space="preserve"> объектов муниципальной собственности</w:t>
      </w:r>
      <w:r>
        <w:rPr>
          <w:rFonts w:ascii="Times New Roman" w:eastAsia="Times New Roman" w:hAnsi="Times New Roman" w:cs="Times New Roman"/>
        </w:rPr>
        <w:t xml:space="preserve"> – </w:t>
      </w:r>
      <w:r w:rsidR="00D04EE5">
        <w:rPr>
          <w:rFonts w:ascii="Times New Roman" w:eastAsia="Times New Roman" w:hAnsi="Times New Roman" w:cs="Times New Roman"/>
        </w:rPr>
        <w:t>657,0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D376BD" w:rsidRDefault="00D376BD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50583">
        <w:rPr>
          <w:rFonts w:ascii="Times New Roman" w:eastAsia="Times New Roman" w:hAnsi="Times New Roman" w:cs="Times New Roman"/>
        </w:rPr>
        <w:t>расходы по</w:t>
      </w:r>
      <w:r w:rsidRPr="00D376BD">
        <w:rPr>
          <w:rFonts w:ascii="Times New Roman" w:eastAsia="Times New Roman" w:hAnsi="Times New Roman" w:cs="Times New Roman"/>
        </w:rPr>
        <w:t xml:space="preserve"> обслуживани</w:t>
      </w:r>
      <w:r w:rsidR="00350583">
        <w:rPr>
          <w:rFonts w:ascii="Times New Roman" w:eastAsia="Times New Roman" w:hAnsi="Times New Roman" w:cs="Times New Roman"/>
        </w:rPr>
        <w:t>ю</w:t>
      </w:r>
      <w:r w:rsidRPr="00D376BD">
        <w:rPr>
          <w:rFonts w:ascii="Times New Roman" w:eastAsia="Times New Roman" w:hAnsi="Times New Roman" w:cs="Times New Roman"/>
        </w:rPr>
        <w:t xml:space="preserve"> систем АПС в административных зданиях</w:t>
      </w:r>
      <w:r w:rsidR="000965B8">
        <w:rPr>
          <w:rFonts w:ascii="Times New Roman" w:eastAsia="Times New Roman" w:hAnsi="Times New Roman" w:cs="Times New Roman"/>
        </w:rPr>
        <w:t xml:space="preserve"> -</w:t>
      </w:r>
      <w:r w:rsidR="00D04EE5">
        <w:rPr>
          <w:rFonts w:ascii="Times New Roman" w:eastAsia="Times New Roman" w:hAnsi="Times New Roman" w:cs="Times New Roman"/>
        </w:rPr>
        <w:t>95,0</w:t>
      </w:r>
      <w:r w:rsidR="000965B8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350583">
        <w:rPr>
          <w:rFonts w:ascii="Times New Roman" w:eastAsia="Times New Roman" w:hAnsi="Times New Roman" w:cs="Times New Roman"/>
        </w:rPr>
        <w:t>;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-компенсация расходов на оплату стоимости проезда и провоза багажа к месту использования отпуска и обратно – </w:t>
      </w:r>
      <w:r w:rsidR="00DD261C">
        <w:rPr>
          <w:rFonts w:ascii="Times New Roman" w:eastAsia="Times New Roman" w:hAnsi="Times New Roman" w:cs="Times New Roman"/>
        </w:rPr>
        <w:t>46</w:t>
      </w:r>
      <w:r w:rsidR="002A3211">
        <w:rPr>
          <w:rFonts w:ascii="Times New Roman" w:eastAsia="Times New Roman" w:hAnsi="Times New Roman" w:cs="Times New Roman"/>
        </w:rPr>
        <w:t>2</w:t>
      </w:r>
      <w:r w:rsidR="00D04EE5">
        <w:rPr>
          <w:rFonts w:ascii="Times New Roman" w:eastAsia="Times New Roman" w:hAnsi="Times New Roman" w:cs="Times New Roman"/>
        </w:rPr>
        <w:t>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2A3211" w:rsidRDefault="002A3211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2A3211">
        <w:t xml:space="preserve"> </w:t>
      </w:r>
      <w:r>
        <w:rPr>
          <w:rFonts w:ascii="Times New Roman" w:eastAsia="Times New Roman" w:hAnsi="Times New Roman" w:cs="Times New Roman"/>
        </w:rPr>
        <w:t>р</w:t>
      </w:r>
      <w:r w:rsidRPr="002A3211">
        <w:rPr>
          <w:rFonts w:ascii="Times New Roman" w:eastAsia="Times New Roman" w:hAnsi="Times New Roman" w:cs="Times New Roman"/>
        </w:rPr>
        <w:t>асходы, связанные с занесением на доску почета Александровского района</w:t>
      </w:r>
      <w:r>
        <w:rPr>
          <w:rFonts w:ascii="Times New Roman" w:eastAsia="Times New Roman" w:hAnsi="Times New Roman" w:cs="Times New Roman"/>
        </w:rPr>
        <w:t xml:space="preserve"> – 109,0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2A3211" w:rsidRDefault="002A3211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</w:t>
      </w:r>
      <w:r w:rsidRPr="002A3211">
        <w:rPr>
          <w:rFonts w:ascii="Times New Roman" w:eastAsia="Times New Roman" w:hAnsi="Times New Roman" w:cs="Times New Roman"/>
        </w:rPr>
        <w:t>емонт площадки перед входом нежилого здания по адресу: с. Александровское, ул.</w:t>
      </w:r>
      <w:r w:rsidR="00B06E94">
        <w:rPr>
          <w:rFonts w:ascii="Times New Roman" w:eastAsia="Times New Roman" w:hAnsi="Times New Roman" w:cs="Times New Roman"/>
        </w:rPr>
        <w:t xml:space="preserve"> </w:t>
      </w:r>
      <w:r w:rsidRPr="002A3211">
        <w:rPr>
          <w:rFonts w:ascii="Times New Roman" w:eastAsia="Times New Roman" w:hAnsi="Times New Roman" w:cs="Times New Roman"/>
        </w:rPr>
        <w:t>Ленина, 12 (покрытие из тротуарной плитки)</w:t>
      </w:r>
      <w:r>
        <w:rPr>
          <w:rFonts w:ascii="Times New Roman" w:eastAsia="Times New Roman" w:hAnsi="Times New Roman" w:cs="Times New Roman"/>
        </w:rPr>
        <w:t>-82,0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2A3211" w:rsidRDefault="002A3211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2A3211">
        <w:rPr>
          <w:rFonts w:ascii="Times New Roman" w:eastAsia="Times New Roman" w:hAnsi="Times New Roman" w:cs="Times New Roman"/>
        </w:rPr>
        <w:t>риобретение и обслуживание программы "АЦК-Госзаказ"</w:t>
      </w:r>
      <w:r>
        <w:rPr>
          <w:rFonts w:ascii="Times New Roman" w:eastAsia="Times New Roman" w:hAnsi="Times New Roman" w:cs="Times New Roman"/>
        </w:rPr>
        <w:t>-150,0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916BFA" w:rsidRDefault="00916BFA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-к</w:t>
      </w:r>
      <w:r w:rsidRPr="00916BFA">
        <w:rPr>
          <w:rFonts w:ascii="Times New Roman" w:eastAsia="Times New Roman" w:hAnsi="Times New Roman" w:cs="Times New Roman"/>
        </w:rPr>
        <w:t>апитальный ремонт здания детского сада "Улыбка" под общежитие Александровского филиала ОГБПОУ "Томский политехнический техникум"</w:t>
      </w:r>
      <w:r>
        <w:rPr>
          <w:rFonts w:ascii="Times New Roman" w:eastAsia="Times New Roman" w:hAnsi="Times New Roman" w:cs="Times New Roman"/>
        </w:rPr>
        <w:t xml:space="preserve"> –</w:t>
      </w:r>
      <w:r w:rsidR="00DD261C">
        <w:rPr>
          <w:rFonts w:ascii="Times New Roman" w:eastAsia="Times New Roman" w:hAnsi="Times New Roman" w:cs="Times New Roman"/>
        </w:rPr>
        <w:t>2577,0</w:t>
      </w:r>
      <w:r w:rsidR="002A32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350583" w:rsidRDefault="00350583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-осуществление отдельных государственных полномочий </w:t>
      </w:r>
      <w:r w:rsidR="0082689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DD261C">
        <w:rPr>
          <w:rFonts w:ascii="Times New Roman" w:eastAsia="Times New Roman" w:hAnsi="Times New Roman" w:cs="Times New Roman"/>
        </w:rPr>
        <w:t>353</w:t>
      </w:r>
      <w:r w:rsidR="002A3211">
        <w:rPr>
          <w:rFonts w:ascii="Times New Roman" w:eastAsia="Times New Roman" w:hAnsi="Times New Roman" w:cs="Times New Roman"/>
        </w:rPr>
        <w:t>2</w:t>
      </w:r>
      <w:r w:rsidR="00DD261C">
        <w:rPr>
          <w:rFonts w:ascii="Times New Roman" w:eastAsia="Times New Roman" w:hAnsi="Times New Roman" w:cs="Times New Roman"/>
        </w:rPr>
        <w:t>,0</w:t>
      </w:r>
      <w:r w:rsidR="0082689E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82689E">
        <w:rPr>
          <w:rFonts w:ascii="Times New Roman" w:eastAsia="Times New Roman" w:hAnsi="Times New Roman" w:cs="Times New Roman"/>
        </w:rPr>
        <w:t>.</w:t>
      </w:r>
    </w:p>
    <w:p w:rsidR="0082689E" w:rsidRDefault="0082689E" w:rsidP="00F37F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5.Исполнение Плана финансирования капитального строительства</w:t>
      </w:r>
    </w:p>
    <w:p w:rsidR="004543A9" w:rsidRDefault="004543A9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2070C5" w:rsidRDefault="004543A9" w:rsidP="00897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на капитальное строительство муниципальной собственности Александровского района и объектам недвижимого имущества, приобретаемого в муниципальную собственность Александровского района, за </w:t>
      </w:r>
      <w:r w:rsidR="00897A5A">
        <w:rPr>
          <w:rFonts w:ascii="Times New Roman" w:eastAsia="Times New Roman" w:hAnsi="Times New Roman" w:cs="Times New Roman"/>
        </w:rPr>
        <w:t>9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897A5A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 201</w:t>
      </w:r>
      <w:r w:rsidR="0058123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897A5A">
        <w:rPr>
          <w:rFonts w:ascii="Times New Roman" w:eastAsia="Times New Roman" w:hAnsi="Times New Roman" w:cs="Times New Roman"/>
        </w:rPr>
        <w:t>30555,4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2070C5">
        <w:rPr>
          <w:rFonts w:ascii="Times New Roman" w:eastAsia="Times New Roman" w:hAnsi="Times New Roman" w:cs="Times New Roman"/>
        </w:rPr>
        <w:t xml:space="preserve">или профинансированы </w:t>
      </w:r>
      <w:r w:rsidR="00897A5A">
        <w:rPr>
          <w:rFonts w:ascii="Times New Roman" w:eastAsia="Times New Roman" w:hAnsi="Times New Roman" w:cs="Times New Roman"/>
        </w:rPr>
        <w:t>65,5</w:t>
      </w:r>
      <w:r w:rsidR="002D39FA">
        <w:rPr>
          <w:rFonts w:ascii="Times New Roman" w:eastAsia="Times New Roman" w:hAnsi="Times New Roman" w:cs="Times New Roman"/>
        </w:rPr>
        <w:t xml:space="preserve"> % </w:t>
      </w:r>
      <w:r>
        <w:rPr>
          <w:rFonts w:ascii="Times New Roman" w:eastAsia="Times New Roman" w:hAnsi="Times New Roman" w:cs="Times New Roman"/>
        </w:rPr>
        <w:t>кассового плана</w:t>
      </w:r>
      <w:r w:rsidR="002D39FA">
        <w:rPr>
          <w:rFonts w:ascii="Times New Roman" w:eastAsia="Times New Roman" w:hAnsi="Times New Roman" w:cs="Times New Roman"/>
        </w:rPr>
        <w:t xml:space="preserve"> на год</w:t>
      </w:r>
      <w:r>
        <w:rPr>
          <w:rFonts w:ascii="Times New Roman" w:eastAsia="Times New Roman" w:hAnsi="Times New Roman" w:cs="Times New Roman"/>
        </w:rPr>
        <w:t>.</w:t>
      </w:r>
      <w:r w:rsidR="00897A5A">
        <w:rPr>
          <w:rFonts w:ascii="Times New Roman" w:eastAsia="Times New Roman" w:hAnsi="Times New Roman" w:cs="Times New Roman"/>
        </w:rPr>
        <w:t xml:space="preserve"> </w:t>
      </w:r>
      <w:r w:rsidR="002070C5">
        <w:rPr>
          <w:rFonts w:ascii="Times New Roman" w:eastAsia="Times New Roman" w:hAnsi="Times New Roman" w:cs="Times New Roman"/>
        </w:rPr>
        <w:t>Расходы про</w:t>
      </w:r>
      <w:r w:rsidR="00897A5A">
        <w:rPr>
          <w:rFonts w:ascii="Times New Roman" w:eastAsia="Times New Roman" w:hAnsi="Times New Roman" w:cs="Times New Roman"/>
        </w:rPr>
        <w:t xml:space="preserve">изведены </w:t>
      </w:r>
      <w:r>
        <w:rPr>
          <w:rFonts w:ascii="Times New Roman" w:eastAsia="Times New Roman" w:hAnsi="Times New Roman" w:cs="Times New Roman"/>
        </w:rPr>
        <w:t xml:space="preserve">за </w:t>
      </w:r>
      <w:r w:rsidR="002D39FA">
        <w:rPr>
          <w:rFonts w:ascii="Times New Roman" w:eastAsia="Times New Roman" w:hAnsi="Times New Roman" w:cs="Times New Roman"/>
        </w:rPr>
        <w:t>счет средств областного бюджета н</w:t>
      </w:r>
      <w:r>
        <w:rPr>
          <w:rFonts w:ascii="Times New Roman" w:eastAsia="Times New Roman" w:hAnsi="Times New Roman" w:cs="Times New Roman"/>
        </w:rPr>
        <w:t>а приобретение здания для размещения дошкольного общеобразовательного учреждения на 220 мест по адресу Томская область, Александровский район, с.</w:t>
      </w:r>
      <w:r w:rsidR="002070C5">
        <w:rPr>
          <w:rFonts w:ascii="Times New Roman" w:eastAsia="Times New Roman" w:hAnsi="Times New Roman" w:cs="Times New Roman"/>
        </w:rPr>
        <w:t xml:space="preserve"> Александровское, ул. Новая, 4 – </w:t>
      </w:r>
      <w:r w:rsidR="00897A5A">
        <w:rPr>
          <w:rFonts w:ascii="Times New Roman" w:eastAsia="Times New Roman" w:hAnsi="Times New Roman" w:cs="Times New Roman"/>
        </w:rPr>
        <w:t>30555,4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897A5A">
        <w:rPr>
          <w:rFonts w:ascii="Times New Roman" w:eastAsia="Times New Roman" w:hAnsi="Times New Roman" w:cs="Times New Roman"/>
        </w:rPr>
        <w:t>.</w:t>
      </w: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97C88" w:rsidRDefault="00C97C88" w:rsidP="00C97C8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6.Исполнение Плана финансирования капитального ремонта</w:t>
      </w:r>
    </w:p>
    <w:p w:rsidR="00C97C88" w:rsidRDefault="00C97C88" w:rsidP="00C97C8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 собственности</w:t>
      </w:r>
    </w:p>
    <w:p w:rsidR="00C97C88" w:rsidRDefault="00C97C88" w:rsidP="00C97C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Расходы бюджета муниципального образования «Александровский район» на капитальный ремонт муниципальной собственности Александровского района, за </w:t>
      </w:r>
      <w:r w:rsidR="00897A5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="00897A5A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 201</w:t>
      </w:r>
      <w:r w:rsidR="00B474B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897A5A">
        <w:rPr>
          <w:rFonts w:ascii="Times New Roman" w:eastAsia="Times New Roman" w:hAnsi="Times New Roman" w:cs="Times New Roman"/>
        </w:rPr>
        <w:t>5739,4</w:t>
      </w:r>
      <w:r w:rsidR="00B474B5"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 w:rsidR="008E660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B474B5" w:rsidRDefault="00B474B5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Все </w:t>
      </w:r>
      <w:r w:rsidR="008E6600">
        <w:rPr>
          <w:rFonts w:ascii="Times New Roman" w:eastAsia="Times New Roman" w:hAnsi="Times New Roman" w:cs="Times New Roman"/>
        </w:rPr>
        <w:t>расходы проведены за счет средств бюджета района в рамках муниципальных программ,</w:t>
      </w:r>
      <w:r w:rsidR="008E6600" w:rsidRPr="008E6600">
        <w:rPr>
          <w:rFonts w:ascii="Times New Roman" w:eastAsia="Times New Roman" w:hAnsi="Times New Roman" w:cs="Times New Roman"/>
        </w:rPr>
        <w:t xml:space="preserve"> </w:t>
      </w:r>
      <w:r w:rsidR="008E6600">
        <w:rPr>
          <w:rFonts w:ascii="Times New Roman" w:eastAsia="Times New Roman" w:hAnsi="Times New Roman" w:cs="Times New Roman"/>
        </w:rPr>
        <w:t>по следующим  мероприятиям:</w:t>
      </w:r>
    </w:p>
    <w:p w:rsidR="008E6600" w:rsidRDefault="008E6600" w:rsidP="008E660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-к</w:t>
      </w:r>
      <w:r w:rsidRPr="00916BFA">
        <w:rPr>
          <w:rFonts w:ascii="Times New Roman" w:eastAsia="Times New Roman" w:hAnsi="Times New Roman" w:cs="Times New Roman"/>
        </w:rPr>
        <w:t>апитальный ремонт здания детского сада "Улыбка" под общежитие Александровского филиала ОГБПОУ "Томский политехнический техникум"</w:t>
      </w:r>
      <w:r>
        <w:rPr>
          <w:rFonts w:ascii="Times New Roman" w:eastAsia="Times New Roman" w:hAnsi="Times New Roman" w:cs="Times New Roman"/>
        </w:rPr>
        <w:t xml:space="preserve"> – </w:t>
      </w:r>
      <w:r w:rsidR="00897A5A">
        <w:rPr>
          <w:rFonts w:ascii="Times New Roman" w:eastAsia="Times New Roman" w:hAnsi="Times New Roman" w:cs="Times New Roman"/>
        </w:rPr>
        <w:t>2577,1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здания школы в с.</w:t>
      </w:r>
      <w:r w:rsidR="00C971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Октябрьское – 1120,0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ремонт здания лыжной базы, спортзал «Атлант» - </w:t>
      </w:r>
      <w:r w:rsidR="00897A5A">
        <w:rPr>
          <w:rFonts w:ascii="Times New Roman" w:eastAsia="Times New Roman" w:hAnsi="Times New Roman" w:cs="Times New Roman"/>
        </w:rPr>
        <w:t>533</w:t>
      </w:r>
      <w:r>
        <w:rPr>
          <w:rFonts w:ascii="Times New Roman" w:eastAsia="Times New Roman" w:hAnsi="Times New Roman" w:cs="Times New Roman"/>
        </w:rPr>
        <w:t>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97A5A" w:rsidRDefault="00897A5A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ремонт помещения СПК «Феникс» - 175,0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97A5A" w:rsidRDefault="00897A5A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укрепление материально-технической базы физической культуры и спорта (ремонт стадиона) – 1064,0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97A5A" w:rsidRDefault="00897A5A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</w:t>
      </w:r>
      <w:r w:rsidRPr="00897A5A">
        <w:rPr>
          <w:rFonts w:ascii="Times New Roman" w:eastAsia="Times New Roman" w:hAnsi="Times New Roman" w:cs="Times New Roman"/>
        </w:rPr>
        <w:t>емонт площадки перед входом нежилого здания по адресу: с. Александровское, ул.</w:t>
      </w:r>
      <w:r w:rsidR="00B06E94">
        <w:rPr>
          <w:rFonts w:ascii="Times New Roman" w:eastAsia="Times New Roman" w:hAnsi="Times New Roman" w:cs="Times New Roman"/>
        </w:rPr>
        <w:t xml:space="preserve"> </w:t>
      </w:r>
      <w:r w:rsidRPr="00897A5A">
        <w:rPr>
          <w:rFonts w:ascii="Times New Roman" w:eastAsia="Times New Roman" w:hAnsi="Times New Roman" w:cs="Times New Roman"/>
        </w:rPr>
        <w:t>Ленина, 12 (покрытие из тротуарной плитки)</w:t>
      </w:r>
      <w:r>
        <w:rPr>
          <w:rFonts w:ascii="Times New Roman" w:eastAsia="Times New Roman" w:hAnsi="Times New Roman" w:cs="Times New Roman"/>
        </w:rPr>
        <w:t>-81,8 тыс. руб.;</w:t>
      </w:r>
    </w:p>
    <w:p w:rsidR="00897A5A" w:rsidRDefault="00897A5A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замена унитазов в санитарных узлах здания МАОУ СОШ № 1 – 50,3 тыс.</w:t>
      </w:r>
      <w:r w:rsidR="00B06E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97A5A" w:rsidRDefault="00897A5A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замена входных дверей МКДОУ «Детский сад «Теремок» </w:t>
      </w:r>
      <w:r w:rsidR="00067C32">
        <w:rPr>
          <w:rFonts w:ascii="Times New Roman" w:eastAsia="Times New Roman" w:hAnsi="Times New Roman" w:cs="Times New Roman"/>
        </w:rPr>
        <w:t>с. Лукашкин</w:t>
      </w:r>
      <w:r>
        <w:rPr>
          <w:rFonts w:ascii="Times New Roman" w:eastAsia="Times New Roman" w:hAnsi="Times New Roman" w:cs="Times New Roman"/>
        </w:rPr>
        <w:t xml:space="preserve"> Яр – 58,2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8E6600" w:rsidRDefault="008E6600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капитальный ремонт кровли нежилого здания клуб с. Назино – 80,0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642F09" w:rsidRDefault="00642F09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55F18" w:rsidRDefault="00D55F18" w:rsidP="00D55F18">
      <w:pPr>
        <w:tabs>
          <w:tab w:val="left" w:pos="851"/>
        </w:tabs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7.Исполнение Плана финансирования межбюджетных трансфертов из бюджета муниципального образования «Александровский район», бюджетам сельских поселений</w:t>
      </w:r>
    </w:p>
    <w:p w:rsidR="00D55F18" w:rsidRDefault="00D55F18" w:rsidP="00D5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бюджета муниципального образования «Александровский район» финансирование межбюджетных трансфертов, за 9 месяцев  2019 года составили 52702,3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, исполнение составило 76,1 %, из них:</w:t>
      </w:r>
    </w:p>
    <w:p w:rsidR="00D55F18" w:rsidRDefault="00D55F18" w:rsidP="00D5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1)Расходы в рамках муниципальных программ – 52120,6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D55F18" w:rsidRDefault="00D55F18" w:rsidP="00D55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2)Расходы по непрограммному направлению – 581,7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.</w:t>
      </w:r>
    </w:p>
    <w:p w:rsidR="00D55F18" w:rsidRDefault="00D55F18" w:rsidP="00D55F1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Представление межбюджетных трансфертов из бюджета района бюджетам сельских поселений в разрезе поселений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134"/>
        <w:gridCol w:w="1134"/>
      </w:tblGrid>
      <w:tr w:rsidR="00D55F18" w:rsidTr="00D55F18">
        <w:tc>
          <w:tcPr>
            <w:tcW w:w="3510" w:type="dxa"/>
            <w:vAlign w:val="center"/>
          </w:tcPr>
          <w:p w:rsidR="00D55F18" w:rsidRDefault="00D55F18" w:rsidP="00D55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701" w:type="dxa"/>
            <w:vAlign w:val="center"/>
          </w:tcPr>
          <w:p w:rsidR="00D55F18" w:rsidRDefault="00D55F18" w:rsidP="00D55F18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D55F18" w:rsidRDefault="00D55F18" w:rsidP="00D55F18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1843" w:type="dxa"/>
            <w:vAlign w:val="center"/>
          </w:tcPr>
          <w:p w:rsidR="00D55F18" w:rsidRDefault="00D55F18" w:rsidP="00D55F18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Исполнено на 01.10.2019</w:t>
            </w:r>
          </w:p>
          <w:p w:rsidR="00D55F18" w:rsidRDefault="00D55F18" w:rsidP="00D55F18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55F18" w:rsidRDefault="00D55F18" w:rsidP="00D55F18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D55F18" w:rsidRDefault="00D55F18" w:rsidP="00D55F18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  <w:vAlign w:val="center"/>
          </w:tcPr>
          <w:p w:rsidR="00D55F18" w:rsidRDefault="00D55F18" w:rsidP="00D55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вес,</w:t>
            </w:r>
          </w:p>
          <w:p w:rsidR="00D55F18" w:rsidRDefault="00D55F18" w:rsidP="00D55F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701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35391,0</w:t>
            </w:r>
          </w:p>
        </w:tc>
        <w:tc>
          <w:tcPr>
            <w:tcW w:w="1843" w:type="dxa"/>
          </w:tcPr>
          <w:p w:rsidR="00D55F18" w:rsidRDefault="00D55F18" w:rsidP="00CD774D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20434,</w:t>
            </w:r>
            <w:r w:rsidR="00CD77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38,8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Лукашкин-Ярское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9350,2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9189,3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Назинское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11527,3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11286,1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Новоникольское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9097,5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8796,2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Октябрьское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2715,0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2406,3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Северное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1159,3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590,1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D55F18" w:rsidTr="00D55F18">
        <w:tc>
          <w:tcPr>
            <w:tcW w:w="3510" w:type="dxa"/>
          </w:tcPr>
          <w:p w:rsidR="00D55F18" w:rsidRDefault="00D55F18" w:rsidP="00D55F18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69240,3</w:t>
            </w:r>
          </w:p>
        </w:tc>
        <w:tc>
          <w:tcPr>
            <w:tcW w:w="1843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52702,3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76,1</w:t>
            </w:r>
          </w:p>
        </w:tc>
        <w:tc>
          <w:tcPr>
            <w:tcW w:w="1134" w:type="dxa"/>
          </w:tcPr>
          <w:p w:rsidR="00D55F18" w:rsidRDefault="00CD774D" w:rsidP="00D55F18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D55F18" w:rsidRDefault="00D55F18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763FB3" w:rsidP="00BF20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4543A9">
        <w:rPr>
          <w:rFonts w:ascii="Times New Roman" w:eastAsia="Times New Roman" w:hAnsi="Times New Roman" w:cs="Times New Roman"/>
          <w:b/>
        </w:rPr>
        <w:t>.Исполнение Дорожного фонда</w:t>
      </w:r>
    </w:p>
    <w:p w:rsidR="00642F09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 </w:t>
      </w:r>
      <w:r w:rsidR="00B66F7B">
        <w:rPr>
          <w:rFonts w:ascii="Times New Roman" w:eastAsia="Times New Roman" w:hAnsi="Times New Roman" w:cs="Times New Roman"/>
        </w:rPr>
        <w:t>9</w:t>
      </w:r>
      <w:r w:rsidR="002D39FA">
        <w:rPr>
          <w:rFonts w:ascii="Times New Roman" w:eastAsia="Times New Roman" w:hAnsi="Times New Roman" w:cs="Times New Roman"/>
        </w:rPr>
        <w:t xml:space="preserve"> </w:t>
      </w:r>
      <w:r w:rsidR="00B66F7B"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 201</w:t>
      </w:r>
      <w:r w:rsidR="00642F0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года составляет по доходам </w:t>
      </w:r>
      <w:r w:rsidR="00B66F7B">
        <w:rPr>
          <w:rFonts w:ascii="Times New Roman" w:eastAsia="Times New Roman" w:hAnsi="Times New Roman" w:cs="Times New Roman"/>
        </w:rPr>
        <w:t>10709,5</w:t>
      </w:r>
      <w:r>
        <w:rPr>
          <w:rFonts w:ascii="Times New Roman" w:eastAsia="Times New Roman" w:hAnsi="Times New Roman" w:cs="Times New Roman"/>
        </w:rPr>
        <w:t xml:space="preserve">  тыс. рублей,</w:t>
      </w:r>
      <w:r w:rsidR="002D39FA">
        <w:rPr>
          <w:rFonts w:ascii="Times New Roman" w:eastAsia="Times New Roman" w:hAnsi="Times New Roman" w:cs="Times New Roman"/>
        </w:rPr>
        <w:t xml:space="preserve"> исполнение составило </w:t>
      </w:r>
      <w:r w:rsidR="00B66F7B">
        <w:rPr>
          <w:rFonts w:ascii="Times New Roman" w:eastAsia="Times New Roman" w:hAnsi="Times New Roman" w:cs="Times New Roman"/>
        </w:rPr>
        <w:t>85</w:t>
      </w:r>
      <w:r w:rsidR="00DE4882">
        <w:rPr>
          <w:rFonts w:ascii="Times New Roman" w:eastAsia="Times New Roman" w:hAnsi="Times New Roman" w:cs="Times New Roman"/>
        </w:rPr>
        <w:t>,8</w:t>
      </w:r>
      <w:r w:rsidR="00A0276E">
        <w:rPr>
          <w:rFonts w:ascii="Times New Roman" w:eastAsia="Times New Roman" w:hAnsi="Times New Roman" w:cs="Times New Roman"/>
        </w:rPr>
        <w:t xml:space="preserve"> </w:t>
      </w:r>
      <w:r w:rsidR="002D39FA">
        <w:rPr>
          <w:rFonts w:ascii="Times New Roman" w:eastAsia="Times New Roman" w:hAnsi="Times New Roman" w:cs="Times New Roman"/>
        </w:rPr>
        <w:t>%,</w:t>
      </w:r>
      <w:r w:rsidR="00966542">
        <w:rPr>
          <w:rFonts w:ascii="Times New Roman" w:eastAsia="Times New Roman" w:hAnsi="Times New Roman" w:cs="Times New Roman"/>
        </w:rPr>
        <w:t xml:space="preserve"> </w:t>
      </w:r>
      <w:r w:rsidR="009B29AF">
        <w:rPr>
          <w:rFonts w:ascii="Times New Roman" w:eastAsia="Times New Roman" w:hAnsi="Times New Roman" w:cs="Times New Roman"/>
        </w:rPr>
        <w:t>из них</w:t>
      </w:r>
      <w:r w:rsidR="00642F09">
        <w:rPr>
          <w:rFonts w:ascii="Times New Roman" w:eastAsia="Times New Roman" w:hAnsi="Times New Roman" w:cs="Times New Roman"/>
        </w:rPr>
        <w:t>:</w:t>
      </w:r>
    </w:p>
    <w:p w:rsidR="002D39FA" w:rsidRDefault="00642F0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9B29AF">
        <w:rPr>
          <w:rFonts w:ascii="Times New Roman" w:eastAsia="Times New Roman" w:hAnsi="Times New Roman" w:cs="Times New Roman"/>
        </w:rPr>
        <w:t xml:space="preserve"> </w:t>
      </w:r>
      <w:r w:rsidR="00B66F7B">
        <w:rPr>
          <w:rFonts w:ascii="Times New Roman" w:eastAsia="Times New Roman" w:hAnsi="Times New Roman" w:cs="Times New Roman"/>
        </w:rPr>
        <w:t>2488,5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B06E9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- по акцизам</w:t>
      </w:r>
      <w:r w:rsidR="00984824" w:rsidRPr="00984824">
        <w:rPr>
          <w:rFonts w:ascii="Times New Roman" w:eastAsia="Times New Roman" w:hAnsi="Times New Roman" w:cs="Times New Roman"/>
        </w:rPr>
        <w:t xml:space="preserve"> по подакцизным товарам (продукции), производимым на территории Российской Федерации</w:t>
      </w:r>
      <w:r>
        <w:rPr>
          <w:rFonts w:ascii="Times New Roman" w:eastAsia="Times New Roman" w:hAnsi="Times New Roman" w:cs="Times New Roman"/>
        </w:rPr>
        <w:t>;</w:t>
      </w:r>
    </w:p>
    <w:p w:rsidR="00B66F7B" w:rsidRDefault="00B66F7B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8211,0 тыс. руб</w:t>
      </w:r>
      <w:r w:rsidR="00984824">
        <w:rPr>
          <w:rFonts w:ascii="Times New Roman" w:eastAsia="Times New Roman" w:hAnsi="Times New Roman" w:cs="Times New Roman"/>
        </w:rPr>
        <w:t xml:space="preserve">лей </w:t>
      </w:r>
      <w:r>
        <w:rPr>
          <w:rFonts w:ascii="Times New Roman" w:eastAsia="Times New Roman" w:hAnsi="Times New Roman" w:cs="Times New Roman"/>
        </w:rPr>
        <w:t>- прочие межбюджетные трансферты, передаваемые из бюджета субъекта;</w:t>
      </w:r>
    </w:p>
    <w:p w:rsidR="00642F09" w:rsidRDefault="00642F0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10,0 тыс. руб</w:t>
      </w:r>
      <w:r w:rsidR="0098482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- возврат остатка межбюджетных трансфертов, имеющих целевое назначение, </w:t>
      </w:r>
      <w:r w:rsidR="008C3A25">
        <w:rPr>
          <w:rFonts w:ascii="Times New Roman" w:eastAsia="Times New Roman" w:hAnsi="Times New Roman" w:cs="Times New Roman"/>
        </w:rPr>
        <w:t xml:space="preserve">прошлых лет </w:t>
      </w:r>
      <w:r>
        <w:rPr>
          <w:rFonts w:ascii="Times New Roman" w:eastAsia="Times New Roman" w:hAnsi="Times New Roman" w:cs="Times New Roman"/>
        </w:rPr>
        <w:t xml:space="preserve"> из бюджета Александровского сельского поселения.</w:t>
      </w:r>
    </w:p>
    <w:p w:rsidR="00B66F7B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составляют </w:t>
      </w:r>
      <w:r w:rsidR="00B66F7B">
        <w:rPr>
          <w:rFonts w:ascii="Times New Roman" w:eastAsia="Times New Roman" w:hAnsi="Times New Roman" w:cs="Times New Roman"/>
        </w:rPr>
        <w:t>11142</w:t>
      </w:r>
      <w:r w:rsidR="00642F09">
        <w:rPr>
          <w:rFonts w:ascii="Times New Roman" w:eastAsia="Times New Roman" w:hAnsi="Times New Roman" w:cs="Times New Roman"/>
        </w:rPr>
        <w:t>,0</w:t>
      </w:r>
      <w:r w:rsidR="00DE4882">
        <w:rPr>
          <w:rFonts w:ascii="Times New Roman" w:eastAsia="Times New Roman" w:hAnsi="Times New Roman" w:cs="Times New Roman"/>
        </w:rPr>
        <w:t xml:space="preserve"> тыс. руб</w:t>
      </w:r>
      <w:r w:rsidR="00984824">
        <w:rPr>
          <w:rFonts w:ascii="Times New Roman" w:eastAsia="Times New Roman" w:hAnsi="Times New Roman" w:cs="Times New Roman"/>
        </w:rPr>
        <w:t>лей</w:t>
      </w:r>
      <w:r w:rsidR="00DE488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инансирование осуществлялось в рамках муниципальной программы «Социальное развитие сел Александровс</w:t>
      </w:r>
      <w:r w:rsidR="00DE4882">
        <w:rPr>
          <w:rFonts w:ascii="Times New Roman" w:eastAsia="Times New Roman" w:hAnsi="Times New Roman" w:cs="Times New Roman"/>
        </w:rPr>
        <w:t>кого района на 2017-2021 годы», в том числе направлены</w:t>
      </w:r>
      <w:r w:rsidR="00B66F7B">
        <w:rPr>
          <w:rFonts w:ascii="Times New Roman" w:eastAsia="Times New Roman" w:hAnsi="Times New Roman" w:cs="Times New Roman"/>
        </w:rPr>
        <w:t>:</w:t>
      </w:r>
    </w:p>
    <w:p w:rsidR="004543A9" w:rsidRDefault="00B66F7B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E4882">
        <w:rPr>
          <w:rFonts w:ascii="Times New Roman" w:eastAsia="Times New Roman" w:hAnsi="Times New Roman" w:cs="Times New Roman"/>
        </w:rPr>
        <w:t xml:space="preserve"> в бюджет Северного сельского поселения в форме иных межбюджетных трансфертов</w:t>
      </w:r>
      <w:r w:rsidR="00DE4882" w:rsidRPr="00DE4882"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на исполнение переданных полномочий района по содержанию зимника б. н. п. Медведево – п. Северный, в сумме 150,0 тыс. руб</w:t>
      </w:r>
      <w:r w:rsidR="0098482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>;</w:t>
      </w:r>
    </w:p>
    <w:p w:rsidR="00B66F7B" w:rsidRDefault="00B66F7B" w:rsidP="00B66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бюджет Александровского сельского поселения в форме иных межбюджетных трансфертов</w:t>
      </w:r>
      <w:r w:rsidRPr="00DE48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проведение капитального и текущего ремонта автомобильных дорог и </w:t>
      </w:r>
      <w:r>
        <w:rPr>
          <w:rFonts w:ascii="Times New Roman" w:eastAsia="Times New Roman" w:hAnsi="Times New Roman" w:cs="Times New Roman"/>
        </w:rPr>
        <w:lastRenderedPageBreak/>
        <w:t>инженерных сооружений на них в границах муниципальных районов и поселений, в сумме 10992,0 тыс. руб</w:t>
      </w:r>
      <w:r w:rsidR="00984824">
        <w:rPr>
          <w:rFonts w:ascii="Times New Roman" w:eastAsia="Times New Roman" w:hAnsi="Times New Roman" w:cs="Times New Roman"/>
        </w:rPr>
        <w:t>лей</w:t>
      </w:r>
    </w:p>
    <w:p w:rsidR="00B66F7B" w:rsidRDefault="00B66F7B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2F09" w:rsidRDefault="00642F09" w:rsidP="00DE4882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01.</w:t>
      </w:r>
      <w:r w:rsidR="00B66F7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0.2019 года остаток средств по дорожному фонду </w:t>
      </w:r>
      <w:r w:rsidR="008923C0">
        <w:rPr>
          <w:rFonts w:ascii="Times New Roman" w:eastAsia="Times New Roman" w:hAnsi="Times New Roman" w:cs="Times New Roman"/>
        </w:rPr>
        <w:t>составлял –</w:t>
      </w:r>
      <w:r>
        <w:rPr>
          <w:rFonts w:ascii="Times New Roman" w:eastAsia="Times New Roman" w:hAnsi="Times New Roman" w:cs="Times New Roman"/>
        </w:rPr>
        <w:t xml:space="preserve"> </w:t>
      </w:r>
      <w:r w:rsidR="00DE4882">
        <w:rPr>
          <w:rFonts w:ascii="Times New Roman" w:eastAsia="Times New Roman" w:hAnsi="Times New Roman" w:cs="Times New Roman"/>
        </w:rPr>
        <w:t>1</w:t>
      </w:r>
      <w:r w:rsidR="00B66F7B">
        <w:rPr>
          <w:rFonts w:ascii="Times New Roman" w:eastAsia="Times New Roman" w:hAnsi="Times New Roman" w:cs="Times New Roman"/>
        </w:rPr>
        <w:t>,</w:t>
      </w:r>
      <w:r w:rsidR="00DE488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984824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8D183C" w:rsidRDefault="008D183C" w:rsidP="009B29AF">
      <w:pPr>
        <w:pStyle w:val="aa"/>
        <w:tabs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финансового отдела                                              Л.Н.Бобрешева</w:t>
      </w:r>
    </w:p>
    <w:sectPr w:rsidR="005E3F01" w:rsidSect="00DA443E">
      <w:footerReference w:type="default" r:id="rId10"/>
      <w:pgSz w:w="11906" w:h="16838" w:code="9"/>
      <w:pgMar w:top="1134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65" w:rsidRDefault="00A47965" w:rsidP="00B73256">
      <w:pPr>
        <w:spacing w:after="0" w:line="240" w:lineRule="auto"/>
      </w:pPr>
      <w:r>
        <w:separator/>
      </w:r>
    </w:p>
  </w:endnote>
  <w:endnote w:type="continuationSeparator" w:id="0">
    <w:p w:rsidR="00A47965" w:rsidRDefault="00A47965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Content>
      <w:p w:rsidR="00A47965" w:rsidRDefault="00A479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DA">
          <w:rPr>
            <w:noProof/>
          </w:rPr>
          <w:t>1</w:t>
        </w:r>
        <w:r>
          <w:fldChar w:fldCharType="end"/>
        </w:r>
      </w:p>
    </w:sdtContent>
  </w:sdt>
  <w:p w:rsidR="00A47965" w:rsidRDefault="00A479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65" w:rsidRDefault="00A47965" w:rsidP="00B73256">
      <w:pPr>
        <w:spacing w:after="0" w:line="240" w:lineRule="auto"/>
      </w:pPr>
      <w:r>
        <w:separator/>
      </w:r>
    </w:p>
  </w:footnote>
  <w:footnote w:type="continuationSeparator" w:id="0">
    <w:p w:rsidR="00A47965" w:rsidRDefault="00A47965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3B55"/>
    <w:multiLevelType w:val="hybridMultilevel"/>
    <w:tmpl w:val="CD6E886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42695"/>
    <w:multiLevelType w:val="hybridMultilevel"/>
    <w:tmpl w:val="B21428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D0D62"/>
    <w:multiLevelType w:val="hybridMultilevel"/>
    <w:tmpl w:val="587C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31142"/>
    <w:multiLevelType w:val="hybridMultilevel"/>
    <w:tmpl w:val="A1F81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E13A47"/>
    <w:multiLevelType w:val="hybridMultilevel"/>
    <w:tmpl w:val="05CE1B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AB9"/>
    <w:rsid w:val="000105AE"/>
    <w:rsid w:val="000107DE"/>
    <w:rsid w:val="00010A49"/>
    <w:rsid w:val="00010D80"/>
    <w:rsid w:val="000115CE"/>
    <w:rsid w:val="0001452E"/>
    <w:rsid w:val="0001605B"/>
    <w:rsid w:val="000173FF"/>
    <w:rsid w:val="00017F3E"/>
    <w:rsid w:val="00020359"/>
    <w:rsid w:val="0002384F"/>
    <w:rsid w:val="000257EE"/>
    <w:rsid w:val="00026C87"/>
    <w:rsid w:val="000306DD"/>
    <w:rsid w:val="000307F3"/>
    <w:rsid w:val="00031831"/>
    <w:rsid w:val="00032981"/>
    <w:rsid w:val="00032AE2"/>
    <w:rsid w:val="00033132"/>
    <w:rsid w:val="00033D18"/>
    <w:rsid w:val="00033DF4"/>
    <w:rsid w:val="00035A22"/>
    <w:rsid w:val="00036A1F"/>
    <w:rsid w:val="0004073A"/>
    <w:rsid w:val="000422B4"/>
    <w:rsid w:val="00042445"/>
    <w:rsid w:val="00042C6F"/>
    <w:rsid w:val="00044156"/>
    <w:rsid w:val="00046207"/>
    <w:rsid w:val="00047B96"/>
    <w:rsid w:val="00047E64"/>
    <w:rsid w:val="0005322C"/>
    <w:rsid w:val="00053B3F"/>
    <w:rsid w:val="00055F41"/>
    <w:rsid w:val="00056F24"/>
    <w:rsid w:val="00057769"/>
    <w:rsid w:val="0006007D"/>
    <w:rsid w:val="0006150C"/>
    <w:rsid w:val="000621D9"/>
    <w:rsid w:val="00065B2A"/>
    <w:rsid w:val="000661EC"/>
    <w:rsid w:val="00066AD2"/>
    <w:rsid w:val="00067C32"/>
    <w:rsid w:val="00067E2E"/>
    <w:rsid w:val="0007084A"/>
    <w:rsid w:val="00070E2E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28A0"/>
    <w:rsid w:val="00085461"/>
    <w:rsid w:val="00085C99"/>
    <w:rsid w:val="00085DAC"/>
    <w:rsid w:val="00087BC9"/>
    <w:rsid w:val="000907D7"/>
    <w:rsid w:val="000915AD"/>
    <w:rsid w:val="00091D86"/>
    <w:rsid w:val="00091DD7"/>
    <w:rsid w:val="00092BF3"/>
    <w:rsid w:val="000939CF"/>
    <w:rsid w:val="00094B58"/>
    <w:rsid w:val="00096485"/>
    <w:rsid w:val="000964BB"/>
    <w:rsid w:val="000965B8"/>
    <w:rsid w:val="000A1114"/>
    <w:rsid w:val="000A277F"/>
    <w:rsid w:val="000A4785"/>
    <w:rsid w:val="000A5F06"/>
    <w:rsid w:val="000A6AD0"/>
    <w:rsid w:val="000A7024"/>
    <w:rsid w:val="000B0A7B"/>
    <w:rsid w:val="000B2465"/>
    <w:rsid w:val="000B275D"/>
    <w:rsid w:val="000B2BF0"/>
    <w:rsid w:val="000B3334"/>
    <w:rsid w:val="000B5D08"/>
    <w:rsid w:val="000B6FD4"/>
    <w:rsid w:val="000C1940"/>
    <w:rsid w:val="000C1D3B"/>
    <w:rsid w:val="000C3CA2"/>
    <w:rsid w:val="000C5F1C"/>
    <w:rsid w:val="000C64B0"/>
    <w:rsid w:val="000C7001"/>
    <w:rsid w:val="000D0148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4318"/>
    <w:rsid w:val="000E56E1"/>
    <w:rsid w:val="000E6AB6"/>
    <w:rsid w:val="000E7D12"/>
    <w:rsid w:val="000F0676"/>
    <w:rsid w:val="000F255E"/>
    <w:rsid w:val="000F2E0B"/>
    <w:rsid w:val="000F3395"/>
    <w:rsid w:val="000F3920"/>
    <w:rsid w:val="000F69A9"/>
    <w:rsid w:val="000F70D0"/>
    <w:rsid w:val="000F7CE9"/>
    <w:rsid w:val="00100273"/>
    <w:rsid w:val="001017CF"/>
    <w:rsid w:val="00101BFB"/>
    <w:rsid w:val="00102242"/>
    <w:rsid w:val="00104281"/>
    <w:rsid w:val="001042B4"/>
    <w:rsid w:val="001047BB"/>
    <w:rsid w:val="00106292"/>
    <w:rsid w:val="001100B5"/>
    <w:rsid w:val="001115FE"/>
    <w:rsid w:val="00111684"/>
    <w:rsid w:val="00111BEA"/>
    <w:rsid w:val="001127D7"/>
    <w:rsid w:val="0011297C"/>
    <w:rsid w:val="00113346"/>
    <w:rsid w:val="001139A1"/>
    <w:rsid w:val="00113B04"/>
    <w:rsid w:val="00115BF6"/>
    <w:rsid w:val="00115E9F"/>
    <w:rsid w:val="001168DE"/>
    <w:rsid w:val="00117BB2"/>
    <w:rsid w:val="00117E34"/>
    <w:rsid w:val="001219CB"/>
    <w:rsid w:val="00121B1A"/>
    <w:rsid w:val="00121DDC"/>
    <w:rsid w:val="001238CA"/>
    <w:rsid w:val="00125562"/>
    <w:rsid w:val="0012639E"/>
    <w:rsid w:val="00126CD9"/>
    <w:rsid w:val="00127484"/>
    <w:rsid w:val="00130365"/>
    <w:rsid w:val="00132700"/>
    <w:rsid w:val="00132C10"/>
    <w:rsid w:val="001351B3"/>
    <w:rsid w:val="00135AE1"/>
    <w:rsid w:val="00135FE0"/>
    <w:rsid w:val="0013696E"/>
    <w:rsid w:val="00142A28"/>
    <w:rsid w:val="0014341A"/>
    <w:rsid w:val="0014523E"/>
    <w:rsid w:val="00145F86"/>
    <w:rsid w:val="00150E5D"/>
    <w:rsid w:val="00154741"/>
    <w:rsid w:val="00154FD1"/>
    <w:rsid w:val="001554DD"/>
    <w:rsid w:val="00155C89"/>
    <w:rsid w:val="00157812"/>
    <w:rsid w:val="00157919"/>
    <w:rsid w:val="00157927"/>
    <w:rsid w:val="00160443"/>
    <w:rsid w:val="00161B98"/>
    <w:rsid w:val="00162962"/>
    <w:rsid w:val="00163CC1"/>
    <w:rsid w:val="00163D5C"/>
    <w:rsid w:val="00163D9A"/>
    <w:rsid w:val="00165D7F"/>
    <w:rsid w:val="0016612A"/>
    <w:rsid w:val="00167D6C"/>
    <w:rsid w:val="0017367A"/>
    <w:rsid w:val="00174200"/>
    <w:rsid w:val="00174D19"/>
    <w:rsid w:val="001757B5"/>
    <w:rsid w:val="00176D8C"/>
    <w:rsid w:val="00177254"/>
    <w:rsid w:val="001811D2"/>
    <w:rsid w:val="00182203"/>
    <w:rsid w:val="001823DF"/>
    <w:rsid w:val="00182E41"/>
    <w:rsid w:val="00183144"/>
    <w:rsid w:val="0018431C"/>
    <w:rsid w:val="00186FBF"/>
    <w:rsid w:val="001902F2"/>
    <w:rsid w:val="00190D7C"/>
    <w:rsid w:val="001919D8"/>
    <w:rsid w:val="00191D76"/>
    <w:rsid w:val="00192562"/>
    <w:rsid w:val="001963BF"/>
    <w:rsid w:val="00196617"/>
    <w:rsid w:val="001975A9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6051"/>
    <w:rsid w:val="001B7BE6"/>
    <w:rsid w:val="001C23CC"/>
    <w:rsid w:val="001C2582"/>
    <w:rsid w:val="001C2C0E"/>
    <w:rsid w:val="001C3AD4"/>
    <w:rsid w:val="001C4814"/>
    <w:rsid w:val="001C62C0"/>
    <w:rsid w:val="001C63A9"/>
    <w:rsid w:val="001D0415"/>
    <w:rsid w:val="001D125F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4E2A"/>
    <w:rsid w:val="001E579A"/>
    <w:rsid w:val="001F1813"/>
    <w:rsid w:val="001F26A9"/>
    <w:rsid w:val="001F4EAC"/>
    <w:rsid w:val="001F4EE3"/>
    <w:rsid w:val="001F5D6F"/>
    <w:rsid w:val="001F5F90"/>
    <w:rsid w:val="001F7453"/>
    <w:rsid w:val="0020124F"/>
    <w:rsid w:val="002019C8"/>
    <w:rsid w:val="00206146"/>
    <w:rsid w:val="002070C5"/>
    <w:rsid w:val="00207ECF"/>
    <w:rsid w:val="0021255D"/>
    <w:rsid w:val="00213D34"/>
    <w:rsid w:val="00215A4F"/>
    <w:rsid w:val="00215A56"/>
    <w:rsid w:val="00217E3E"/>
    <w:rsid w:val="00221D0B"/>
    <w:rsid w:val="00222833"/>
    <w:rsid w:val="00222BB7"/>
    <w:rsid w:val="00223F96"/>
    <w:rsid w:val="00224768"/>
    <w:rsid w:val="002276A0"/>
    <w:rsid w:val="002278E7"/>
    <w:rsid w:val="00233627"/>
    <w:rsid w:val="00233AFE"/>
    <w:rsid w:val="00234509"/>
    <w:rsid w:val="00234816"/>
    <w:rsid w:val="00234ADA"/>
    <w:rsid w:val="00235DD0"/>
    <w:rsid w:val="00235FEE"/>
    <w:rsid w:val="00236189"/>
    <w:rsid w:val="002416AD"/>
    <w:rsid w:val="002419ED"/>
    <w:rsid w:val="00241FBA"/>
    <w:rsid w:val="00242DCF"/>
    <w:rsid w:val="002439C7"/>
    <w:rsid w:val="00243ADC"/>
    <w:rsid w:val="002447C9"/>
    <w:rsid w:val="002456AF"/>
    <w:rsid w:val="00246AEE"/>
    <w:rsid w:val="00247790"/>
    <w:rsid w:val="0025080F"/>
    <w:rsid w:val="00251518"/>
    <w:rsid w:val="00251F1D"/>
    <w:rsid w:val="0025404D"/>
    <w:rsid w:val="00255EC4"/>
    <w:rsid w:val="00255FA6"/>
    <w:rsid w:val="00256D92"/>
    <w:rsid w:val="00257A49"/>
    <w:rsid w:val="00257C0F"/>
    <w:rsid w:val="00257F52"/>
    <w:rsid w:val="00260A45"/>
    <w:rsid w:val="00260D13"/>
    <w:rsid w:val="00260E0E"/>
    <w:rsid w:val="00261A99"/>
    <w:rsid w:val="00262E81"/>
    <w:rsid w:val="002641EB"/>
    <w:rsid w:val="002650A6"/>
    <w:rsid w:val="002662EA"/>
    <w:rsid w:val="00266DF9"/>
    <w:rsid w:val="00267205"/>
    <w:rsid w:val="00267546"/>
    <w:rsid w:val="0027055D"/>
    <w:rsid w:val="00270C31"/>
    <w:rsid w:val="0027149B"/>
    <w:rsid w:val="002718E7"/>
    <w:rsid w:val="00275B2F"/>
    <w:rsid w:val="00275DF0"/>
    <w:rsid w:val="002760F9"/>
    <w:rsid w:val="00276AED"/>
    <w:rsid w:val="00276DF3"/>
    <w:rsid w:val="0027714C"/>
    <w:rsid w:val="002778EA"/>
    <w:rsid w:val="00283049"/>
    <w:rsid w:val="0028305A"/>
    <w:rsid w:val="00286475"/>
    <w:rsid w:val="00287FED"/>
    <w:rsid w:val="00293AAF"/>
    <w:rsid w:val="00293B60"/>
    <w:rsid w:val="00293EAE"/>
    <w:rsid w:val="0029422A"/>
    <w:rsid w:val="0029435F"/>
    <w:rsid w:val="0029455C"/>
    <w:rsid w:val="00295112"/>
    <w:rsid w:val="00295E23"/>
    <w:rsid w:val="002961F1"/>
    <w:rsid w:val="0029760B"/>
    <w:rsid w:val="002A17C7"/>
    <w:rsid w:val="002A254E"/>
    <w:rsid w:val="002A265F"/>
    <w:rsid w:val="002A3211"/>
    <w:rsid w:val="002A3474"/>
    <w:rsid w:val="002A36EB"/>
    <w:rsid w:val="002A375C"/>
    <w:rsid w:val="002A4167"/>
    <w:rsid w:val="002A4843"/>
    <w:rsid w:val="002A553E"/>
    <w:rsid w:val="002A55D0"/>
    <w:rsid w:val="002A617C"/>
    <w:rsid w:val="002A7835"/>
    <w:rsid w:val="002A7DB4"/>
    <w:rsid w:val="002B003F"/>
    <w:rsid w:val="002B12D4"/>
    <w:rsid w:val="002B276A"/>
    <w:rsid w:val="002B29FC"/>
    <w:rsid w:val="002B352D"/>
    <w:rsid w:val="002B3DF1"/>
    <w:rsid w:val="002B5334"/>
    <w:rsid w:val="002B6CB6"/>
    <w:rsid w:val="002C078F"/>
    <w:rsid w:val="002C1751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37C"/>
    <w:rsid w:val="002D64B1"/>
    <w:rsid w:val="002D6C55"/>
    <w:rsid w:val="002D75BC"/>
    <w:rsid w:val="002E0067"/>
    <w:rsid w:val="002E0AB8"/>
    <w:rsid w:val="002E12A6"/>
    <w:rsid w:val="002E1345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34A"/>
    <w:rsid w:val="00300544"/>
    <w:rsid w:val="003022E7"/>
    <w:rsid w:val="00302CE5"/>
    <w:rsid w:val="003035C0"/>
    <w:rsid w:val="00303EAD"/>
    <w:rsid w:val="00303F55"/>
    <w:rsid w:val="00305E31"/>
    <w:rsid w:val="003070C9"/>
    <w:rsid w:val="00310389"/>
    <w:rsid w:val="003127C3"/>
    <w:rsid w:val="00313CBD"/>
    <w:rsid w:val="003162F0"/>
    <w:rsid w:val="00322E63"/>
    <w:rsid w:val="003257D1"/>
    <w:rsid w:val="0032593A"/>
    <w:rsid w:val="00330044"/>
    <w:rsid w:val="00332F05"/>
    <w:rsid w:val="00334B39"/>
    <w:rsid w:val="00334F41"/>
    <w:rsid w:val="0033551A"/>
    <w:rsid w:val="00337544"/>
    <w:rsid w:val="0034024D"/>
    <w:rsid w:val="00341D89"/>
    <w:rsid w:val="00341DF9"/>
    <w:rsid w:val="00343751"/>
    <w:rsid w:val="00343E65"/>
    <w:rsid w:val="00347555"/>
    <w:rsid w:val="0035034C"/>
    <w:rsid w:val="00350583"/>
    <w:rsid w:val="00350FC7"/>
    <w:rsid w:val="003516DE"/>
    <w:rsid w:val="003518BE"/>
    <w:rsid w:val="00352664"/>
    <w:rsid w:val="003555E4"/>
    <w:rsid w:val="0035570C"/>
    <w:rsid w:val="00355C37"/>
    <w:rsid w:val="00356A6B"/>
    <w:rsid w:val="00360293"/>
    <w:rsid w:val="00360536"/>
    <w:rsid w:val="00362E78"/>
    <w:rsid w:val="00363438"/>
    <w:rsid w:val="00364EFC"/>
    <w:rsid w:val="0036626D"/>
    <w:rsid w:val="0036686D"/>
    <w:rsid w:val="00366CA9"/>
    <w:rsid w:val="0037147F"/>
    <w:rsid w:val="0037303F"/>
    <w:rsid w:val="003734E0"/>
    <w:rsid w:val="003740D7"/>
    <w:rsid w:val="00375973"/>
    <w:rsid w:val="003816B1"/>
    <w:rsid w:val="0038359C"/>
    <w:rsid w:val="003841E8"/>
    <w:rsid w:val="0038599A"/>
    <w:rsid w:val="003860C3"/>
    <w:rsid w:val="00386F65"/>
    <w:rsid w:val="00387339"/>
    <w:rsid w:val="0038788F"/>
    <w:rsid w:val="00387B9D"/>
    <w:rsid w:val="00390F2B"/>
    <w:rsid w:val="00391B81"/>
    <w:rsid w:val="0039287B"/>
    <w:rsid w:val="0039292C"/>
    <w:rsid w:val="00392EB1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453B"/>
    <w:rsid w:val="003A492C"/>
    <w:rsid w:val="003A5379"/>
    <w:rsid w:val="003A5F71"/>
    <w:rsid w:val="003A6541"/>
    <w:rsid w:val="003A750A"/>
    <w:rsid w:val="003B26F5"/>
    <w:rsid w:val="003B3FC5"/>
    <w:rsid w:val="003B4BAD"/>
    <w:rsid w:val="003B4E6D"/>
    <w:rsid w:val="003B4F47"/>
    <w:rsid w:val="003B6D50"/>
    <w:rsid w:val="003B70AB"/>
    <w:rsid w:val="003C0535"/>
    <w:rsid w:val="003C2A0F"/>
    <w:rsid w:val="003C3A64"/>
    <w:rsid w:val="003C5123"/>
    <w:rsid w:val="003C5E1F"/>
    <w:rsid w:val="003C7104"/>
    <w:rsid w:val="003C7B8E"/>
    <w:rsid w:val="003D32A5"/>
    <w:rsid w:val="003D3A95"/>
    <w:rsid w:val="003D4C62"/>
    <w:rsid w:val="003D50F6"/>
    <w:rsid w:val="003E0ABB"/>
    <w:rsid w:val="003E1ACF"/>
    <w:rsid w:val="003E1C85"/>
    <w:rsid w:val="003E1D90"/>
    <w:rsid w:val="003E3ADE"/>
    <w:rsid w:val="003E4833"/>
    <w:rsid w:val="003E58E2"/>
    <w:rsid w:val="003E59FF"/>
    <w:rsid w:val="003F015C"/>
    <w:rsid w:val="003F0346"/>
    <w:rsid w:val="003F0B2F"/>
    <w:rsid w:val="003F3E0C"/>
    <w:rsid w:val="003F4180"/>
    <w:rsid w:val="003F6BD3"/>
    <w:rsid w:val="003F7036"/>
    <w:rsid w:val="004005AD"/>
    <w:rsid w:val="004006A1"/>
    <w:rsid w:val="004006E8"/>
    <w:rsid w:val="00400A2F"/>
    <w:rsid w:val="00401E86"/>
    <w:rsid w:val="00403F66"/>
    <w:rsid w:val="00410F1B"/>
    <w:rsid w:val="00411329"/>
    <w:rsid w:val="0041246A"/>
    <w:rsid w:val="00412526"/>
    <w:rsid w:val="00412A3B"/>
    <w:rsid w:val="0041304A"/>
    <w:rsid w:val="0041400C"/>
    <w:rsid w:val="004147C5"/>
    <w:rsid w:val="00414AAC"/>
    <w:rsid w:val="00414D68"/>
    <w:rsid w:val="00416049"/>
    <w:rsid w:val="0041700D"/>
    <w:rsid w:val="004176AB"/>
    <w:rsid w:val="004204C5"/>
    <w:rsid w:val="00421E7B"/>
    <w:rsid w:val="00421F09"/>
    <w:rsid w:val="00423058"/>
    <w:rsid w:val="00424EF2"/>
    <w:rsid w:val="00424F55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35DEC"/>
    <w:rsid w:val="004409E7"/>
    <w:rsid w:val="0044249A"/>
    <w:rsid w:val="00442CB8"/>
    <w:rsid w:val="00443827"/>
    <w:rsid w:val="00447009"/>
    <w:rsid w:val="004474FA"/>
    <w:rsid w:val="00450B24"/>
    <w:rsid w:val="00450BFF"/>
    <w:rsid w:val="00451403"/>
    <w:rsid w:val="00451F82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604E0"/>
    <w:rsid w:val="004606DE"/>
    <w:rsid w:val="004606F7"/>
    <w:rsid w:val="004610CF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66E09"/>
    <w:rsid w:val="00470687"/>
    <w:rsid w:val="004714D9"/>
    <w:rsid w:val="004718E1"/>
    <w:rsid w:val="004732C2"/>
    <w:rsid w:val="00473452"/>
    <w:rsid w:val="004741F8"/>
    <w:rsid w:val="00474349"/>
    <w:rsid w:val="00474E03"/>
    <w:rsid w:val="00475FBA"/>
    <w:rsid w:val="004778E3"/>
    <w:rsid w:val="00477DC4"/>
    <w:rsid w:val="00477E52"/>
    <w:rsid w:val="004809B1"/>
    <w:rsid w:val="00481270"/>
    <w:rsid w:val="00481F88"/>
    <w:rsid w:val="00482ABF"/>
    <w:rsid w:val="00482B34"/>
    <w:rsid w:val="00482FDA"/>
    <w:rsid w:val="004846EA"/>
    <w:rsid w:val="004875E0"/>
    <w:rsid w:val="00487B8F"/>
    <w:rsid w:val="0049029F"/>
    <w:rsid w:val="0049263E"/>
    <w:rsid w:val="004941C8"/>
    <w:rsid w:val="0049499E"/>
    <w:rsid w:val="00494FBF"/>
    <w:rsid w:val="00496176"/>
    <w:rsid w:val="0049654D"/>
    <w:rsid w:val="004965ED"/>
    <w:rsid w:val="00497070"/>
    <w:rsid w:val="004A017E"/>
    <w:rsid w:val="004A0211"/>
    <w:rsid w:val="004A335E"/>
    <w:rsid w:val="004A444A"/>
    <w:rsid w:val="004A53E4"/>
    <w:rsid w:val="004A72F6"/>
    <w:rsid w:val="004B0AB6"/>
    <w:rsid w:val="004B11FC"/>
    <w:rsid w:val="004B23DE"/>
    <w:rsid w:val="004B2647"/>
    <w:rsid w:val="004B7AF9"/>
    <w:rsid w:val="004C106F"/>
    <w:rsid w:val="004C43D1"/>
    <w:rsid w:val="004C572F"/>
    <w:rsid w:val="004C7856"/>
    <w:rsid w:val="004C7B82"/>
    <w:rsid w:val="004D038D"/>
    <w:rsid w:val="004D1733"/>
    <w:rsid w:val="004D3433"/>
    <w:rsid w:val="004D3F04"/>
    <w:rsid w:val="004D43F8"/>
    <w:rsid w:val="004D4936"/>
    <w:rsid w:val="004D6237"/>
    <w:rsid w:val="004D6E85"/>
    <w:rsid w:val="004D6E86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033"/>
    <w:rsid w:val="004F5FB0"/>
    <w:rsid w:val="00500D51"/>
    <w:rsid w:val="00502AA0"/>
    <w:rsid w:val="00502B81"/>
    <w:rsid w:val="00507123"/>
    <w:rsid w:val="005072E1"/>
    <w:rsid w:val="00510EC3"/>
    <w:rsid w:val="0051151B"/>
    <w:rsid w:val="00511635"/>
    <w:rsid w:val="00512608"/>
    <w:rsid w:val="00512750"/>
    <w:rsid w:val="00513EAC"/>
    <w:rsid w:val="00514BC8"/>
    <w:rsid w:val="005171D2"/>
    <w:rsid w:val="00520CF7"/>
    <w:rsid w:val="005221A9"/>
    <w:rsid w:val="0052300B"/>
    <w:rsid w:val="00523E3F"/>
    <w:rsid w:val="0052540B"/>
    <w:rsid w:val="00526BED"/>
    <w:rsid w:val="0052720E"/>
    <w:rsid w:val="00527820"/>
    <w:rsid w:val="00527E8E"/>
    <w:rsid w:val="00527F20"/>
    <w:rsid w:val="00530709"/>
    <w:rsid w:val="00530986"/>
    <w:rsid w:val="00530BBC"/>
    <w:rsid w:val="005355E6"/>
    <w:rsid w:val="00535EC1"/>
    <w:rsid w:val="00537A69"/>
    <w:rsid w:val="00537B69"/>
    <w:rsid w:val="00540539"/>
    <w:rsid w:val="005405F6"/>
    <w:rsid w:val="005449CD"/>
    <w:rsid w:val="005454DD"/>
    <w:rsid w:val="005464DF"/>
    <w:rsid w:val="00547E90"/>
    <w:rsid w:val="00550169"/>
    <w:rsid w:val="00550D83"/>
    <w:rsid w:val="00552075"/>
    <w:rsid w:val="00552C8A"/>
    <w:rsid w:val="0055329C"/>
    <w:rsid w:val="00554399"/>
    <w:rsid w:val="00554BF8"/>
    <w:rsid w:val="00554FF5"/>
    <w:rsid w:val="005554EE"/>
    <w:rsid w:val="00556F2E"/>
    <w:rsid w:val="00560CAE"/>
    <w:rsid w:val="00561314"/>
    <w:rsid w:val="00562B2B"/>
    <w:rsid w:val="0056388C"/>
    <w:rsid w:val="00563AD0"/>
    <w:rsid w:val="005643E3"/>
    <w:rsid w:val="0056504F"/>
    <w:rsid w:val="005655CF"/>
    <w:rsid w:val="0056580F"/>
    <w:rsid w:val="00565BD4"/>
    <w:rsid w:val="00566056"/>
    <w:rsid w:val="005664D6"/>
    <w:rsid w:val="00567141"/>
    <w:rsid w:val="005701A0"/>
    <w:rsid w:val="00570EFB"/>
    <w:rsid w:val="00572CFA"/>
    <w:rsid w:val="00573026"/>
    <w:rsid w:val="00575B36"/>
    <w:rsid w:val="00577C9A"/>
    <w:rsid w:val="00577DC3"/>
    <w:rsid w:val="0058111B"/>
    <w:rsid w:val="00581233"/>
    <w:rsid w:val="00582360"/>
    <w:rsid w:val="005838B4"/>
    <w:rsid w:val="005855C0"/>
    <w:rsid w:val="005856C5"/>
    <w:rsid w:val="00585743"/>
    <w:rsid w:val="00587DD2"/>
    <w:rsid w:val="0059087B"/>
    <w:rsid w:val="0059087F"/>
    <w:rsid w:val="005909C1"/>
    <w:rsid w:val="00593247"/>
    <w:rsid w:val="00594047"/>
    <w:rsid w:val="00594AE5"/>
    <w:rsid w:val="0059655B"/>
    <w:rsid w:val="005978F8"/>
    <w:rsid w:val="0059796E"/>
    <w:rsid w:val="005A2642"/>
    <w:rsid w:val="005A26F7"/>
    <w:rsid w:val="005A28A2"/>
    <w:rsid w:val="005A5D1A"/>
    <w:rsid w:val="005A6D4F"/>
    <w:rsid w:val="005A7B85"/>
    <w:rsid w:val="005B0357"/>
    <w:rsid w:val="005B049F"/>
    <w:rsid w:val="005B0A0B"/>
    <w:rsid w:val="005B32B6"/>
    <w:rsid w:val="005B392C"/>
    <w:rsid w:val="005B416E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25C1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284"/>
    <w:rsid w:val="005E39B4"/>
    <w:rsid w:val="005E3F01"/>
    <w:rsid w:val="005E47D3"/>
    <w:rsid w:val="005E5102"/>
    <w:rsid w:val="005E5256"/>
    <w:rsid w:val="005E5576"/>
    <w:rsid w:val="005E7DDC"/>
    <w:rsid w:val="005F117C"/>
    <w:rsid w:val="005F2A12"/>
    <w:rsid w:val="005F3404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C1D"/>
    <w:rsid w:val="006032DF"/>
    <w:rsid w:val="00610C92"/>
    <w:rsid w:val="00610EE8"/>
    <w:rsid w:val="00610EFA"/>
    <w:rsid w:val="0061157E"/>
    <w:rsid w:val="00613CE9"/>
    <w:rsid w:val="00614A77"/>
    <w:rsid w:val="00614D5E"/>
    <w:rsid w:val="00614EC6"/>
    <w:rsid w:val="00617610"/>
    <w:rsid w:val="00621BE8"/>
    <w:rsid w:val="00622EC2"/>
    <w:rsid w:val="00623ED5"/>
    <w:rsid w:val="00623FF8"/>
    <w:rsid w:val="00624494"/>
    <w:rsid w:val="006257DB"/>
    <w:rsid w:val="0062720D"/>
    <w:rsid w:val="00627CA7"/>
    <w:rsid w:val="00630841"/>
    <w:rsid w:val="00632692"/>
    <w:rsid w:val="00633299"/>
    <w:rsid w:val="006340EC"/>
    <w:rsid w:val="00634495"/>
    <w:rsid w:val="006361AE"/>
    <w:rsid w:val="00640B79"/>
    <w:rsid w:val="006414CA"/>
    <w:rsid w:val="00641E86"/>
    <w:rsid w:val="00642691"/>
    <w:rsid w:val="00642F09"/>
    <w:rsid w:val="00644998"/>
    <w:rsid w:val="00644C35"/>
    <w:rsid w:val="00646C01"/>
    <w:rsid w:val="0064794E"/>
    <w:rsid w:val="0065000B"/>
    <w:rsid w:val="00650E56"/>
    <w:rsid w:val="00651C68"/>
    <w:rsid w:val="00652521"/>
    <w:rsid w:val="00652FC5"/>
    <w:rsid w:val="0065365C"/>
    <w:rsid w:val="00655154"/>
    <w:rsid w:val="0066058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270"/>
    <w:rsid w:val="00674998"/>
    <w:rsid w:val="006756C9"/>
    <w:rsid w:val="0067604C"/>
    <w:rsid w:val="006764B7"/>
    <w:rsid w:val="006765C4"/>
    <w:rsid w:val="00676783"/>
    <w:rsid w:val="00680E8E"/>
    <w:rsid w:val="006823F1"/>
    <w:rsid w:val="0068286C"/>
    <w:rsid w:val="00683C6C"/>
    <w:rsid w:val="00685470"/>
    <w:rsid w:val="00685793"/>
    <w:rsid w:val="00685BAE"/>
    <w:rsid w:val="006904FC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4D33"/>
    <w:rsid w:val="006A569E"/>
    <w:rsid w:val="006A61E2"/>
    <w:rsid w:val="006A6401"/>
    <w:rsid w:val="006A753D"/>
    <w:rsid w:val="006B048E"/>
    <w:rsid w:val="006B2416"/>
    <w:rsid w:val="006B4556"/>
    <w:rsid w:val="006B4D29"/>
    <w:rsid w:val="006B7ACD"/>
    <w:rsid w:val="006C2D54"/>
    <w:rsid w:val="006C6566"/>
    <w:rsid w:val="006C6FD6"/>
    <w:rsid w:val="006C7E87"/>
    <w:rsid w:val="006C7FC3"/>
    <w:rsid w:val="006D2F61"/>
    <w:rsid w:val="006D4119"/>
    <w:rsid w:val="006D5A8A"/>
    <w:rsid w:val="006D5AE4"/>
    <w:rsid w:val="006D6CDF"/>
    <w:rsid w:val="006D6EFD"/>
    <w:rsid w:val="006D7C6A"/>
    <w:rsid w:val="006E066B"/>
    <w:rsid w:val="006E34F7"/>
    <w:rsid w:val="006E436C"/>
    <w:rsid w:val="006E461B"/>
    <w:rsid w:val="006E74DD"/>
    <w:rsid w:val="006E792C"/>
    <w:rsid w:val="006E7D71"/>
    <w:rsid w:val="006F07C7"/>
    <w:rsid w:val="006F0DE9"/>
    <w:rsid w:val="006F31D5"/>
    <w:rsid w:val="006F402B"/>
    <w:rsid w:val="006F42DF"/>
    <w:rsid w:val="006F64AB"/>
    <w:rsid w:val="006F73A1"/>
    <w:rsid w:val="00701D81"/>
    <w:rsid w:val="007038A7"/>
    <w:rsid w:val="00703B2F"/>
    <w:rsid w:val="007046D3"/>
    <w:rsid w:val="00706143"/>
    <w:rsid w:val="0070646A"/>
    <w:rsid w:val="0070691A"/>
    <w:rsid w:val="0071266F"/>
    <w:rsid w:val="00713A82"/>
    <w:rsid w:val="00716617"/>
    <w:rsid w:val="0072034A"/>
    <w:rsid w:val="00720828"/>
    <w:rsid w:val="00721F7D"/>
    <w:rsid w:val="00722553"/>
    <w:rsid w:val="00724200"/>
    <w:rsid w:val="007250B9"/>
    <w:rsid w:val="00726BED"/>
    <w:rsid w:val="00726C02"/>
    <w:rsid w:val="00726D89"/>
    <w:rsid w:val="00726DDD"/>
    <w:rsid w:val="00731424"/>
    <w:rsid w:val="00732F64"/>
    <w:rsid w:val="00732F80"/>
    <w:rsid w:val="00732FB7"/>
    <w:rsid w:val="00733714"/>
    <w:rsid w:val="00733F18"/>
    <w:rsid w:val="00734747"/>
    <w:rsid w:val="007365CA"/>
    <w:rsid w:val="00736999"/>
    <w:rsid w:val="00736DD4"/>
    <w:rsid w:val="00737C9A"/>
    <w:rsid w:val="00740B2C"/>
    <w:rsid w:val="00743EB7"/>
    <w:rsid w:val="00744A09"/>
    <w:rsid w:val="00744DAE"/>
    <w:rsid w:val="0074565E"/>
    <w:rsid w:val="00745709"/>
    <w:rsid w:val="0074583C"/>
    <w:rsid w:val="00750CA4"/>
    <w:rsid w:val="00750D0B"/>
    <w:rsid w:val="00752D64"/>
    <w:rsid w:val="007538FF"/>
    <w:rsid w:val="007558BF"/>
    <w:rsid w:val="00755902"/>
    <w:rsid w:val="00757448"/>
    <w:rsid w:val="00761F90"/>
    <w:rsid w:val="00762814"/>
    <w:rsid w:val="00763FB3"/>
    <w:rsid w:val="0076446B"/>
    <w:rsid w:val="0076569A"/>
    <w:rsid w:val="00765C15"/>
    <w:rsid w:val="0076623C"/>
    <w:rsid w:val="00767136"/>
    <w:rsid w:val="00770008"/>
    <w:rsid w:val="00772842"/>
    <w:rsid w:val="00772A20"/>
    <w:rsid w:val="00775F21"/>
    <w:rsid w:val="007772B3"/>
    <w:rsid w:val="00777814"/>
    <w:rsid w:val="00781778"/>
    <w:rsid w:val="00781D49"/>
    <w:rsid w:val="00783899"/>
    <w:rsid w:val="0078389A"/>
    <w:rsid w:val="00783C05"/>
    <w:rsid w:val="00784FC3"/>
    <w:rsid w:val="00785C0E"/>
    <w:rsid w:val="00786CB8"/>
    <w:rsid w:val="00786F02"/>
    <w:rsid w:val="00790183"/>
    <w:rsid w:val="00790A51"/>
    <w:rsid w:val="00792AFE"/>
    <w:rsid w:val="00792B07"/>
    <w:rsid w:val="00792ED4"/>
    <w:rsid w:val="007937AE"/>
    <w:rsid w:val="00793E08"/>
    <w:rsid w:val="00796148"/>
    <w:rsid w:val="0079630C"/>
    <w:rsid w:val="007963C3"/>
    <w:rsid w:val="00797A6C"/>
    <w:rsid w:val="007A2106"/>
    <w:rsid w:val="007A2EFA"/>
    <w:rsid w:val="007A3BBF"/>
    <w:rsid w:val="007A3DF6"/>
    <w:rsid w:val="007A3E9D"/>
    <w:rsid w:val="007A7783"/>
    <w:rsid w:val="007B08AA"/>
    <w:rsid w:val="007B0CAF"/>
    <w:rsid w:val="007B1B95"/>
    <w:rsid w:val="007B268E"/>
    <w:rsid w:val="007B39F5"/>
    <w:rsid w:val="007B424E"/>
    <w:rsid w:val="007B47B0"/>
    <w:rsid w:val="007B5501"/>
    <w:rsid w:val="007C1DD8"/>
    <w:rsid w:val="007C1ECE"/>
    <w:rsid w:val="007C2649"/>
    <w:rsid w:val="007C306B"/>
    <w:rsid w:val="007C39E6"/>
    <w:rsid w:val="007C5EDF"/>
    <w:rsid w:val="007C6143"/>
    <w:rsid w:val="007C7E67"/>
    <w:rsid w:val="007D0EE7"/>
    <w:rsid w:val="007D18F9"/>
    <w:rsid w:val="007D2381"/>
    <w:rsid w:val="007D41A1"/>
    <w:rsid w:val="007D7D43"/>
    <w:rsid w:val="007E24D2"/>
    <w:rsid w:val="007E36EF"/>
    <w:rsid w:val="007E3D48"/>
    <w:rsid w:val="007E403E"/>
    <w:rsid w:val="007E5D82"/>
    <w:rsid w:val="007E6A3E"/>
    <w:rsid w:val="007E7EAD"/>
    <w:rsid w:val="007F0BEB"/>
    <w:rsid w:val="007F0ED3"/>
    <w:rsid w:val="007F1B52"/>
    <w:rsid w:val="007F1C82"/>
    <w:rsid w:val="007F46F4"/>
    <w:rsid w:val="007F55D4"/>
    <w:rsid w:val="007F5E84"/>
    <w:rsid w:val="008001E6"/>
    <w:rsid w:val="00804C4D"/>
    <w:rsid w:val="00805A62"/>
    <w:rsid w:val="00805D16"/>
    <w:rsid w:val="008061C8"/>
    <w:rsid w:val="00806872"/>
    <w:rsid w:val="00806ACA"/>
    <w:rsid w:val="00807095"/>
    <w:rsid w:val="00807EF3"/>
    <w:rsid w:val="00810014"/>
    <w:rsid w:val="00810A19"/>
    <w:rsid w:val="00813810"/>
    <w:rsid w:val="00813C77"/>
    <w:rsid w:val="00814124"/>
    <w:rsid w:val="008154D0"/>
    <w:rsid w:val="00815538"/>
    <w:rsid w:val="008168FD"/>
    <w:rsid w:val="008177EF"/>
    <w:rsid w:val="00822057"/>
    <w:rsid w:val="008220D3"/>
    <w:rsid w:val="00823AA3"/>
    <w:rsid w:val="008250FE"/>
    <w:rsid w:val="00825E6B"/>
    <w:rsid w:val="0082689E"/>
    <w:rsid w:val="008279D9"/>
    <w:rsid w:val="00832058"/>
    <w:rsid w:val="00832D84"/>
    <w:rsid w:val="008353DD"/>
    <w:rsid w:val="00836887"/>
    <w:rsid w:val="008370C4"/>
    <w:rsid w:val="008377A9"/>
    <w:rsid w:val="0083793C"/>
    <w:rsid w:val="00840418"/>
    <w:rsid w:val="0084047B"/>
    <w:rsid w:val="0084337E"/>
    <w:rsid w:val="00843888"/>
    <w:rsid w:val="00844BA0"/>
    <w:rsid w:val="00850B0E"/>
    <w:rsid w:val="008511CB"/>
    <w:rsid w:val="00851475"/>
    <w:rsid w:val="00853E71"/>
    <w:rsid w:val="0085534C"/>
    <w:rsid w:val="00856BB6"/>
    <w:rsid w:val="00857123"/>
    <w:rsid w:val="00860923"/>
    <w:rsid w:val="00860CDD"/>
    <w:rsid w:val="00862FFC"/>
    <w:rsid w:val="00866CD7"/>
    <w:rsid w:val="00867042"/>
    <w:rsid w:val="008671D0"/>
    <w:rsid w:val="00872162"/>
    <w:rsid w:val="008725F9"/>
    <w:rsid w:val="00872DA5"/>
    <w:rsid w:val="00874A50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0AF"/>
    <w:rsid w:val="00891232"/>
    <w:rsid w:val="008912C0"/>
    <w:rsid w:val="008923C0"/>
    <w:rsid w:val="0089401D"/>
    <w:rsid w:val="00894CDE"/>
    <w:rsid w:val="00897A5A"/>
    <w:rsid w:val="008A281C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073F"/>
    <w:rsid w:val="008C0E8E"/>
    <w:rsid w:val="008C113D"/>
    <w:rsid w:val="008C1282"/>
    <w:rsid w:val="008C3A25"/>
    <w:rsid w:val="008C4357"/>
    <w:rsid w:val="008C4744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5DEB"/>
    <w:rsid w:val="008D6C3D"/>
    <w:rsid w:val="008E2B4D"/>
    <w:rsid w:val="008E3F1D"/>
    <w:rsid w:val="008E6600"/>
    <w:rsid w:val="008E6690"/>
    <w:rsid w:val="008F0199"/>
    <w:rsid w:val="008F12E7"/>
    <w:rsid w:val="008F139F"/>
    <w:rsid w:val="008F2D97"/>
    <w:rsid w:val="008F3439"/>
    <w:rsid w:val="008F4233"/>
    <w:rsid w:val="008F4279"/>
    <w:rsid w:val="00900B8B"/>
    <w:rsid w:val="00901044"/>
    <w:rsid w:val="0090141B"/>
    <w:rsid w:val="009029A1"/>
    <w:rsid w:val="009030D1"/>
    <w:rsid w:val="00903B25"/>
    <w:rsid w:val="0090402C"/>
    <w:rsid w:val="009048D0"/>
    <w:rsid w:val="0090577D"/>
    <w:rsid w:val="00906CB2"/>
    <w:rsid w:val="00910752"/>
    <w:rsid w:val="009111A2"/>
    <w:rsid w:val="00911B96"/>
    <w:rsid w:val="00915C5D"/>
    <w:rsid w:val="00916BFA"/>
    <w:rsid w:val="00917FDF"/>
    <w:rsid w:val="00920106"/>
    <w:rsid w:val="00921D8E"/>
    <w:rsid w:val="00923B17"/>
    <w:rsid w:val="00924D1F"/>
    <w:rsid w:val="00925E91"/>
    <w:rsid w:val="00926BD4"/>
    <w:rsid w:val="00931AB0"/>
    <w:rsid w:val="00932227"/>
    <w:rsid w:val="00933308"/>
    <w:rsid w:val="00933693"/>
    <w:rsid w:val="00935377"/>
    <w:rsid w:val="0093604B"/>
    <w:rsid w:val="00936058"/>
    <w:rsid w:val="009360A9"/>
    <w:rsid w:val="00941159"/>
    <w:rsid w:val="00942942"/>
    <w:rsid w:val="00943768"/>
    <w:rsid w:val="00944A8A"/>
    <w:rsid w:val="00945737"/>
    <w:rsid w:val="00946B7F"/>
    <w:rsid w:val="0094738E"/>
    <w:rsid w:val="00950C87"/>
    <w:rsid w:val="009511A8"/>
    <w:rsid w:val="009522E4"/>
    <w:rsid w:val="009523A9"/>
    <w:rsid w:val="00952C89"/>
    <w:rsid w:val="00954306"/>
    <w:rsid w:val="00956EE1"/>
    <w:rsid w:val="009576DA"/>
    <w:rsid w:val="00960B89"/>
    <w:rsid w:val="00963D5A"/>
    <w:rsid w:val="0096409C"/>
    <w:rsid w:val="00964B52"/>
    <w:rsid w:val="00964E1E"/>
    <w:rsid w:val="00964F7C"/>
    <w:rsid w:val="00966542"/>
    <w:rsid w:val="00966E8C"/>
    <w:rsid w:val="009704CD"/>
    <w:rsid w:val="009705E4"/>
    <w:rsid w:val="00970635"/>
    <w:rsid w:val="00970F87"/>
    <w:rsid w:val="00971127"/>
    <w:rsid w:val="00971F67"/>
    <w:rsid w:val="009732DB"/>
    <w:rsid w:val="00973B47"/>
    <w:rsid w:val="009774E3"/>
    <w:rsid w:val="00977FE2"/>
    <w:rsid w:val="00980683"/>
    <w:rsid w:val="00984507"/>
    <w:rsid w:val="00984824"/>
    <w:rsid w:val="00984DD4"/>
    <w:rsid w:val="009856CA"/>
    <w:rsid w:val="0098644A"/>
    <w:rsid w:val="0098649D"/>
    <w:rsid w:val="009902A5"/>
    <w:rsid w:val="0099051B"/>
    <w:rsid w:val="00991019"/>
    <w:rsid w:val="0099147C"/>
    <w:rsid w:val="0099321F"/>
    <w:rsid w:val="00993719"/>
    <w:rsid w:val="0099569D"/>
    <w:rsid w:val="009963D5"/>
    <w:rsid w:val="00997E1D"/>
    <w:rsid w:val="009A05E4"/>
    <w:rsid w:val="009A218A"/>
    <w:rsid w:val="009A37EB"/>
    <w:rsid w:val="009A5463"/>
    <w:rsid w:val="009A6961"/>
    <w:rsid w:val="009A6BE4"/>
    <w:rsid w:val="009A7576"/>
    <w:rsid w:val="009B0AB4"/>
    <w:rsid w:val="009B0D54"/>
    <w:rsid w:val="009B0EDC"/>
    <w:rsid w:val="009B29AF"/>
    <w:rsid w:val="009B4730"/>
    <w:rsid w:val="009B47A2"/>
    <w:rsid w:val="009B5106"/>
    <w:rsid w:val="009B71C5"/>
    <w:rsid w:val="009B71F6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CD5"/>
    <w:rsid w:val="009D1E07"/>
    <w:rsid w:val="009D40C8"/>
    <w:rsid w:val="009D4FD4"/>
    <w:rsid w:val="009E030A"/>
    <w:rsid w:val="009E0829"/>
    <w:rsid w:val="009E1DA0"/>
    <w:rsid w:val="009E43AD"/>
    <w:rsid w:val="009E48F4"/>
    <w:rsid w:val="009E504D"/>
    <w:rsid w:val="009E54E2"/>
    <w:rsid w:val="009E5DAE"/>
    <w:rsid w:val="009E65F5"/>
    <w:rsid w:val="009E7336"/>
    <w:rsid w:val="009E74C5"/>
    <w:rsid w:val="009F0578"/>
    <w:rsid w:val="009F4185"/>
    <w:rsid w:val="009F4681"/>
    <w:rsid w:val="009F5C78"/>
    <w:rsid w:val="009F641C"/>
    <w:rsid w:val="009F6978"/>
    <w:rsid w:val="009F74E3"/>
    <w:rsid w:val="00A00043"/>
    <w:rsid w:val="00A004C7"/>
    <w:rsid w:val="00A00E3F"/>
    <w:rsid w:val="00A0276E"/>
    <w:rsid w:val="00A034AE"/>
    <w:rsid w:val="00A06F25"/>
    <w:rsid w:val="00A12F98"/>
    <w:rsid w:val="00A15F99"/>
    <w:rsid w:val="00A17DED"/>
    <w:rsid w:val="00A201B1"/>
    <w:rsid w:val="00A20EC9"/>
    <w:rsid w:val="00A23A8B"/>
    <w:rsid w:val="00A24413"/>
    <w:rsid w:val="00A24D5E"/>
    <w:rsid w:val="00A25A2D"/>
    <w:rsid w:val="00A27016"/>
    <w:rsid w:val="00A30434"/>
    <w:rsid w:val="00A31179"/>
    <w:rsid w:val="00A3215F"/>
    <w:rsid w:val="00A33714"/>
    <w:rsid w:val="00A33750"/>
    <w:rsid w:val="00A3491F"/>
    <w:rsid w:val="00A42317"/>
    <w:rsid w:val="00A425F9"/>
    <w:rsid w:val="00A44876"/>
    <w:rsid w:val="00A45C87"/>
    <w:rsid w:val="00A46261"/>
    <w:rsid w:val="00A46D10"/>
    <w:rsid w:val="00A47965"/>
    <w:rsid w:val="00A47E69"/>
    <w:rsid w:val="00A511DB"/>
    <w:rsid w:val="00A537F6"/>
    <w:rsid w:val="00A53A01"/>
    <w:rsid w:val="00A54DA3"/>
    <w:rsid w:val="00A54EFE"/>
    <w:rsid w:val="00A565E8"/>
    <w:rsid w:val="00A57359"/>
    <w:rsid w:val="00A61035"/>
    <w:rsid w:val="00A614DE"/>
    <w:rsid w:val="00A61E8E"/>
    <w:rsid w:val="00A62DD6"/>
    <w:rsid w:val="00A63B32"/>
    <w:rsid w:val="00A655D0"/>
    <w:rsid w:val="00A657E7"/>
    <w:rsid w:val="00A66A7D"/>
    <w:rsid w:val="00A67CF7"/>
    <w:rsid w:val="00A67D07"/>
    <w:rsid w:val="00A70497"/>
    <w:rsid w:val="00A718E4"/>
    <w:rsid w:val="00A73C51"/>
    <w:rsid w:val="00A74C3D"/>
    <w:rsid w:val="00A75060"/>
    <w:rsid w:val="00A75D00"/>
    <w:rsid w:val="00A76B84"/>
    <w:rsid w:val="00A76BB7"/>
    <w:rsid w:val="00A76F98"/>
    <w:rsid w:val="00A772E6"/>
    <w:rsid w:val="00A77419"/>
    <w:rsid w:val="00A779E5"/>
    <w:rsid w:val="00A819AB"/>
    <w:rsid w:val="00A83360"/>
    <w:rsid w:val="00A833F0"/>
    <w:rsid w:val="00A84B71"/>
    <w:rsid w:val="00A855B0"/>
    <w:rsid w:val="00A868E8"/>
    <w:rsid w:val="00A87382"/>
    <w:rsid w:val="00A90E68"/>
    <w:rsid w:val="00A90FD3"/>
    <w:rsid w:val="00A97A4B"/>
    <w:rsid w:val="00AA0262"/>
    <w:rsid w:val="00AA12F6"/>
    <w:rsid w:val="00AA1381"/>
    <w:rsid w:val="00AA2FA3"/>
    <w:rsid w:val="00AA45B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5FD"/>
    <w:rsid w:val="00AB477E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5339"/>
    <w:rsid w:val="00AC59EF"/>
    <w:rsid w:val="00AC7B46"/>
    <w:rsid w:val="00AD0205"/>
    <w:rsid w:val="00AD0B46"/>
    <w:rsid w:val="00AD18C1"/>
    <w:rsid w:val="00AD1C62"/>
    <w:rsid w:val="00AD3233"/>
    <w:rsid w:val="00AD3D8F"/>
    <w:rsid w:val="00AD4905"/>
    <w:rsid w:val="00AD5651"/>
    <w:rsid w:val="00AD746C"/>
    <w:rsid w:val="00AE0214"/>
    <w:rsid w:val="00AE04E3"/>
    <w:rsid w:val="00AE1095"/>
    <w:rsid w:val="00AE1DC4"/>
    <w:rsid w:val="00AE70F1"/>
    <w:rsid w:val="00AF1717"/>
    <w:rsid w:val="00AF1C15"/>
    <w:rsid w:val="00AF49F5"/>
    <w:rsid w:val="00AF537E"/>
    <w:rsid w:val="00AF741E"/>
    <w:rsid w:val="00AF7C46"/>
    <w:rsid w:val="00AF7E65"/>
    <w:rsid w:val="00B0122A"/>
    <w:rsid w:val="00B027D6"/>
    <w:rsid w:val="00B02857"/>
    <w:rsid w:val="00B02A1A"/>
    <w:rsid w:val="00B031E6"/>
    <w:rsid w:val="00B039F4"/>
    <w:rsid w:val="00B05D49"/>
    <w:rsid w:val="00B06E94"/>
    <w:rsid w:val="00B106A7"/>
    <w:rsid w:val="00B110A0"/>
    <w:rsid w:val="00B11337"/>
    <w:rsid w:val="00B119E6"/>
    <w:rsid w:val="00B128F8"/>
    <w:rsid w:val="00B132DF"/>
    <w:rsid w:val="00B14989"/>
    <w:rsid w:val="00B21139"/>
    <w:rsid w:val="00B23656"/>
    <w:rsid w:val="00B2497C"/>
    <w:rsid w:val="00B24CF6"/>
    <w:rsid w:val="00B24EE0"/>
    <w:rsid w:val="00B2648D"/>
    <w:rsid w:val="00B3163D"/>
    <w:rsid w:val="00B338BF"/>
    <w:rsid w:val="00B3516B"/>
    <w:rsid w:val="00B35F46"/>
    <w:rsid w:val="00B37E9B"/>
    <w:rsid w:val="00B42145"/>
    <w:rsid w:val="00B42444"/>
    <w:rsid w:val="00B434BC"/>
    <w:rsid w:val="00B43CAB"/>
    <w:rsid w:val="00B44815"/>
    <w:rsid w:val="00B45ADA"/>
    <w:rsid w:val="00B4601D"/>
    <w:rsid w:val="00B474B5"/>
    <w:rsid w:val="00B51B64"/>
    <w:rsid w:val="00B5291F"/>
    <w:rsid w:val="00B52AF9"/>
    <w:rsid w:val="00B530EC"/>
    <w:rsid w:val="00B53AE5"/>
    <w:rsid w:val="00B55A14"/>
    <w:rsid w:val="00B55BE9"/>
    <w:rsid w:val="00B560E3"/>
    <w:rsid w:val="00B5611E"/>
    <w:rsid w:val="00B570C6"/>
    <w:rsid w:val="00B60E43"/>
    <w:rsid w:val="00B61948"/>
    <w:rsid w:val="00B62E7F"/>
    <w:rsid w:val="00B6364E"/>
    <w:rsid w:val="00B63A7F"/>
    <w:rsid w:val="00B65041"/>
    <w:rsid w:val="00B65225"/>
    <w:rsid w:val="00B65249"/>
    <w:rsid w:val="00B65900"/>
    <w:rsid w:val="00B65D83"/>
    <w:rsid w:val="00B66F7B"/>
    <w:rsid w:val="00B70888"/>
    <w:rsid w:val="00B70ECB"/>
    <w:rsid w:val="00B70FD7"/>
    <w:rsid w:val="00B725C1"/>
    <w:rsid w:val="00B73256"/>
    <w:rsid w:val="00B7367B"/>
    <w:rsid w:val="00B746F5"/>
    <w:rsid w:val="00B767CF"/>
    <w:rsid w:val="00B76E13"/>
    <w:rsid w:val="00B8184C"/>
    <w:rsid w:val="00B82053"/>
    <w:rsid w:val="00B82BDC"/>
    <w:rsid w:val="00B83FBC"/>
    <w:rsid w:val="00B84F4E"/>
    <w:rsid w:val="00B87B53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97E7B"/>
    <w:rsid w:val="00BA0F36"/>
    <w:rsid w:val="00BA106B"/>
    <w:rsid w:val="00BA1626"/>
    <w:rsid w:val="00BA1F1F"/>
    <w:rsid w:val="00BA3797"/>
    <w:rsid w:val="00BA39D7"/>
    <w:rsid w:val="00BA39EA"/>
    <w:rsid w:val="00BA5C98"/>
    <w:rsid w:val="00BA735D"/>
    <w:rsid w:val="00BB0465"/>
    <w:rsid w:val="00BB1D0E"/>
    <w:rsid w:val="00BB29E2"/>
    <w:rsid w:val="00BB38DF"/>
    <w:rsid w:val="00BB56C7"/>
    <w:rsid w:val="00BB5E88"/>
    <w:rsid w:val="00BB6442"/>
    <w:rsid w:val="00BB71A3"/>
    <w:rsid w:val="00BC07B5"/>
    <w:rsid w:val="00BC276C"/>
    <w:rsid w:val="00BC3728"/>
    <w:rsid w:val="00BC4F27"/>
    <w:rsid w:val="00BC4F28"/>
    <w:rsid w:val="00BC64ED"/>
    <w:rsid w:val="00BC6AD7"/>
    <w:rsid w:val="00BD064E"/>
    <w:rsid w:val="00BD0AFE"/>
    <w:rsid w:val="00BD2428"/>
    <w:rsid w:val="00BD2F46"/>
    <w:rsid w:val="00BD57EF"/>
    <w:rsid w:val="00BD5826"/>
    <w:rsid w:val="00BD61B3"/>
    <w:rsid w:val="00BD6B18"/>
    <w:rsid w:val="00BD7690"/>
    <w:rsid w:val="00BE0910"/>
    <w:rsid w:val="00BE0EB6"/>
    <w:rsid w:val="00BE1786"/>
    <w:rsid w:val="00BE21A8"/>
    <w:rsid w:val="00BE324A"/>
    <w:rsid w:val="00BE326D"/>
    <w:rsid w:val="00BE371D"/>
    <w:rsid w:val="00BE3C03"/>
    <w:rsid w:val="00BE3FFE"/>
    <w:rsid w:val="00BE52A2"/>
    <w:rsid w:val="00BE5D99"/>
    <w:rsid w:val="00BE6BEA"/>
    <w:rsid w:val="00BE7047"/>
    <w:rsid w:val="00BE791D"/>
    <w:rsid w:val="00BF0C77"/>
    <w:rsid w:val="00BF1991"/>
    <w:rsid w:val="00BF20E8"/>
    <w:rsid w:val="00BF2394"/>
    <w:rsid w:val="00BF607B"/>
    <w:rsid w:val="00C009C0"/>
    <w:rsid w:val="00C00CCF"/>
    <w:rsid w:val="00C02E84"/>
    <w:rsid w:val="00C052ED"/>
    <w:rsid w:val="00C05889"/>
    <w:rsid w:val="00C05DAF"/>
    <w:rsid w:val="00C06289"/>
    <w:rsid w:val="00C07173"/>
    <w:rsid w:val="00C079AA"/>
    <w:rsid w:val="00C10E47"/>
    <w:rsid w:val="00C11206"/>
    <w:rsid w:val="00C11AFD"/>
    <w:rsid w:val="00C120CA"/>
    <w:rsid w:val="00C12286"/>
    <w:rsid w:val="00C1245F"/>
    <w:rsid w:val="00C133C0"/>
    <w:rsid w:val="00C1358A"/>
    <w:rsid w:val="00C13A57"/>
    <w:rsid w:val="00C14394"/>
    <w:rsid w:val="00C1614A"/>
    <w:rsid w:val="00C17D95"/>
    <w:rsid w:val="00C20D4E"/>
    <w:rsid w:val="00C21807"/>
    <w:rsid w:val="00C21CE2"/>
    <w:rsid w:val="00C224F3"/>
    <w:rsid w:val="00C226FB"/>
    <w:rsid w:val="00C22BB2"/>
    <w:rsid w:val="00C23CA0"/>
    <w:rsid w:val="00C24136"/>
    <w:rsid w:val="00C24270"/>
    <w:rsid w:val="00C24447"/>
    <w:rsid w:val="00C278F6"/>
    <w:rsid w:val="00C30902"/>
    <w:rsid w:val="00C3094F"/>
    <w:rsid w:val="00C30E7D"/>
    <w:rsid w:val="00C33DB5"/>
    <w:rsid w:val="00C3461F"/>
    <w:rsid w:val="00C36A9C"/>
    <w:rsid w:val="00C37046"/>
    <w:rsid w:val="00C403B0"/>
    <w:rsid w:val="00C40F77"/>
    <w:rsid w:val="00C416F1"/>
    <w:rsid w:val="00C41957"/>
    <w:rsid w:val="00C44578"/>
    <w:rsid w:val="00C44F70"/>
    <w:rsid w:val="00C455F5"/>
    <w:rsid w:val="00C462D3"/>
    <w:rsid w:val="00C47334"/>
    <w:rsid w:val="00C47546"/>
    <w:rsid w:val="00C477B9"/>
    <w:rsid w:val="00C50306"/>
    <w:rsid w:val="00C50DF5"/>
    <w:rsid w:val="00C526E5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00B0"/>
    <w:rsid w:val="00C6146F"/>
    <w:rsid w:val="00C62EDA"/>
    <w:rsid w:val="00C62F7A"/>
    <w:rsid w:val="00C641D6"/>
    <w:rsid w:val="00C6439A"/>
    <w:rsid w:val="00C65E7C"/>
    <w:rsid w:val="00C66B1E"/>
    <w:rsid w:val="00C66E92"/>
    <w:rsid w:val="00C70143"/>
    <w:rsid w:val="00C70C0C"/>
    <w:rsid w:val="00C72422"/>
    <w:rsid w:val="00C731D4"/>
    <w:rsid w:val="00C77CAC"/>
    <w:rsid w:val="00C80597"/>
    <w:rsid w:val="00C841FA"/>
    <w:rsid w:val="00C87264"/>
    <w:rsid w:val="00C902F0"/>
    <w:rsid w:val="00C9179D"/>
    <w:rsid w:val="00C918BD"/>
    <w:rsid w:val="00C91B75"/>
    <w:rsid w:val="00C94204"/>
    <w:rsid w:val="00C95693"/>
    <w:rsid w:val="00C97178"/>
    <w:rsid w:val="00C9759A"/>
    <w:rsid w:val="00C97C88"/>
    <w:rsid w:val="00CA0307"/>
    <w:rsid w:val="00CA2986"/>
    <w:rsid w:val="00CA3666"/>
    <w:rsid w:val="00CA4382"/>
    <w:rsid w:val="00CA5232"/>
    <w:rsid w:val="00CA5DDF"/>
    <w:rsid w:val="00CB14DA"/>
    <w:rsid w:val="00CB183A"/>
    <w:rsid w:val="00CB1AF8"/>
    <w:rsid w:val="00CB1BF6"/>
    <w:rsid w:val="00CB1C67"/>
    <w:rsid w:val="00CB242D"/>
    <w:rsid w:val="00CB38DD"/>
    <w:rsid w:val="00CB4FD7"/>
    <w:rsid w:val="00CB56C7"/>
    <w:rsid w:val="00CB5D76"/>
    <w:rsid w:val="00CB66A0"/>
    <w:rsid w:val="00CB70D1"/>
    <w:rsid w:val="00CB712B"/>
    <w:rsid w:val="00CB7857"/>
    <w:rsid w:val="00CC095A"/>
    <w:rsid w:val="00CC2400"/>
    <w:rsid w:val="00CC5453"/>
    <w:rsid w:val="00CD0609"/>
    <w:rsid w:val="00CD1ADB"/>
    <w:rsid w:val="00CD1D7A"/>
    <w:rsid w:val="00CD271A"/>
    <w:rsid w:val="00CD2DBC"/>
    <w:rsid w:val="00CD32D7"/>
    <w:rsid w:val="00CD3DA3"/>
    <w:rsid w:val="00CD6B59"/>
    <w:rsid w:val="00CD747B"/>
    <w:rsid w:val="00CD774D"/>
    <w:rsid w:val="00CD77BA"/>
    <w:rsid w:val="00CD7AB2"/>
    <w:rsid w:val="00CD7E9B"/>
    <w:rsid w:val="00CE17A4"/>
    <w:rsid w:val="00CE1944"/>
    <w:rsid w:val="00CE5573"/>
    <w:rsid w:val="00CE5B82"/>
    <w:rsid w:val="00CE61E8"/>
    <w:rsid w:val="00CE67B0"/>
    <w:rsid w:val="00CF1764"/>
    <w:rsid w:val="00CF2130"/>
    <w:rsid w:val="00CF2C2D"/>
    <w:rsid w:val="00CF3EA5"/>
    <w:rsid w:val="00CF4AC5"/>
    <w:rsid w:val="00CF51A7"/>
    <w:rsid w:val="00CF5D6E"/>
    <w:rsid w:val="00CF75FC"/>
    <w:rsid w:val="00D00746"/>
    <w:rsid w:val="00D0229C"/>
    <w:rsid w:val="00D02CFB"/>
    <w:rsid w:val="00D02E5D"/>
    <w:rsid w:val="00D04ADD"/>
    <w:rsid w:val="00D04EE5"/>
    <w:rsid w:val="00D06BE6"/>
    <w:rsid w:val="00D07D20"/>
    <w:rsid w:val="00D12F31"/>
    <w:rsid w:val="00D148F9"/>
    <w:rsid w:val="00D160F6"/>
    <w:rsid w:val="00D16264"/>
    <w:rsid w:val="00D17125"/>
    <w:rsid w:val="00D20061"/>
    <w:rsid w:val="00D208E5"/>
    <w:rsid w:val="00D228D4"/>
    <w:rsid w:val="00D23343"/>
    <w:rsid w:val="00D23EC8"/>
    <w:rsid w:val="00D2406E"/>
    <w:rsid w:val="00D25868"/>
    <w:rsid w:val="00D2590D"/>
    <w:rsid w:val="00D270FA"/>
    <w:rsid w:val="00D30595"/>
    <w:rsid w:val="00D305AD"/>
    <w:rsid w:val="00D3230C"/>
    <w:rsid w:val="00D33047"/>
    <w:rsid w:val="00D34561"/>
    <w:rsid w:val="00D3462E"/>
    <w:rsid w:val="00D35477"/>
    <w:rsid w:val="00D356ED"/>
    <w:rsid w:val="00D35728"/>
    <w:rsid w:val="00D36003"/>
    <w:rsid w:val="00D376BD"/>
    <w:rsid w:val="00D37C96"/>
    <w:rsid w:val="00D42407"/>
    <w:rsid w:val="00D4341C"/>
    <w:rsid w:val="00D43507"/>
    <w:rsid w:val="00D443D2"/>
    <w:rsid w:val="00D45840"/>
    <w:rsid w:val="00D4745D"/>
    <w:rsid w:val="00D5023E"/>
    <w:rsid w:val="00D50C19"/>
    <w:rsid w:val="00D5184B"/>
    <w:rsid w:val="00D548B9"/>
    <w:rsid w:val="00D54C5E"/>
    <w:rsid w:val="00D55F18"/>
    <w:rsid w:val="00D56D41"/>
    <w:rsid w:val="00D57863"/>
    <w:rsid w:val="00D57D1E"/>
    <w:rsid w:val="00D61111"/>
    <w:rsid w:val="00D63FF7"/>
    <w:rsid w:val="00D64AA3"/>
    <w:rsid w:val="00D64B18"/>
    <w:rsid w:val="00D650B8"/>
    <w:rsid w:val="00D651B8"/>
    <w:rsid w:val="00D669CE"/>
    <w:rsid w:val="00D67536"/>
    <w:rsid w:val="00D6756F"/>
    <w:rsid w:val="00D70AB1"/>
    <w:rsid w:val="00D72A81"/>
    <w:rsid w:val="00D739F2"/>
    <w:rsid w:val="00D74681"/>
    <w:rsid w:val="00D75ABA"/>
    <w:rsid w:val="00D76AC5"/>
    <w:rsid w:val="00D77AF8"/>
    <w:rsid w:val="00D80302"/>
    <w:rsid w:val="00D80B54"/>
    <w:rsid w:val="00D81785"/>
    <w:rsid w:val="00D819B1"/>
    <w:rsid w:val="00D8381C"/>
    <w:rsid w:val="00D84DB5"/>
    <w:rsid w:val="00D85151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FCF"/>
    <w:rsid w:val="00DA443E"/>
    <w:rsid w:val="00DA48E5"/>
    <w:rsid w:val="00DA52C8"/>
    <w:rsid w:val="00DA61C0"/>
    <w:rsid w:val="00DA6EB4"/>
    <w:rsid w:val="00DB09F9"/>
    <w:rsid w:val="00DB316F"/>
    <w:rsid w:val="00DB4346"/>
    <w:rsid w:val="00DB5741"/>
    <w:rsid w:val="00DC0510"/>
    <w:rsid w:val="00DC251F"/>
    <w:rsid w:val="00DC2C97"/>
    <w:rsid w:val="00DC4BF8"/>
    <w:rsid w:val="00DC5003"/>
    <w:rsid w:val="00DC575F"/>
    <w:rsid w:val="00DC7B0F"/>
    <w:rsid w:val="00DD023F"/>
    <w:rsid w:val="00DD08D3"/>
    <w:rsid w:val="00DD0B17"/>
    <w:rsid w:val="00DD2306"/>
    <w:rsid w:val="00DD261C"/>
    <w:rsid w:val="00DD554E"/>
    <w:rsid w:val="00DD7FC9"/>
    <w:rsid w:val="00DE005A"/>
    <w:rsid w:val="00DE1874"/>
    <w:rsid w:val="00DE194B"/>
    <w:rsid w:val="00DE36C8"/>
    <w:rsid w:val="00DE4882"/>
    <w:rsid w:val="00DE4E8B"/>
    <w:rsid w:val="00DE697F"/>
    <w:rsid w:val="00DF1B28"/>
    <w:rsid w:val="00DF20BA"/>
    <w:rsid w:val="00DF30B8"/>
    <w:rsid w:val="00DF3BF1"/>
    <w:rsid w:val="00DF3C0B"/>
    <w:rsid w:val="00DF68C6"/>
    <w:rsid w:val="00DF7239"/>
    <w:rsid w:val="00DF75F0"/>
    <w:rsid w:val="00E013CD"/>
    <w:rsid w:val="00E024D0"/>
    <w:rsid w:val="00E034F9"/>
    <w:rsid w:val="00E076CE"/>
    <w:rsid w:val="00E077AD"/>
    <w:rsid w:val="00E07860"/>
    <w:rsid w:val="00E11FF8"/>
    <w:rsid w:val="00E1388B"/>
    <w:rsid w:val="00E13BE4"/>
    <w:rsid w:val="00E14290"/>
    <w:rsid w:val="00E16EC2"/>
    <w:rsid w:val="00E1726E"/>
    <w:rsid w:val="00E20262"/>
    <w:rsid w:val="00E203B2"/>
    <w:rsid w:val="00E2077C"/>
    <w:rsid w:val="00E21FE2"/>
    <w:rsid w:val="00E23714"/>
    <w:rsid w:val="00E23B72"/>
    <w:rsid w:val="00E25199"/>
    <w:rsid w:val="00E25F90"/>
    <w:rsid w:val="00E31D3A"/>
    <w:rsid w:val="00E31F7C"/>
    <w:rsid w:val="00E33787"/>
    <w:rsid w:val="00E34A7B"/>
    <w:rsid w:val="00E35AB0"/>
    <w:rsid w:val="00E36B79"/>
    <w:rsid w:val="00E36E73"/>
    <w:rsid w:val="00E40A5F"/>
    <w:rsid w:val="00E41357"/>
    <w:rsid w:val="00E41E87"/>
    <w:rsid w:val="00E43D64"/>
    <w:rsid w:val="00E4548C"/>
    <w:rsid w:val="00E45F45"/>
    <w:rsid w:val="00E460E0"/>
    <w:rsid w:val="00E461D9"/>
    <w:rsid w:val="00E5140B"/>
    <w:rsid w:val="00E51809"/>
    <w:rsid w:val="00E52ACE"/>
    <w:rsid w:val="00E53865"/>
    <w:rsid w:val="00E55A32"/>
    <w:rsid w:val="00E5732A"/>
    <w:rsid w:val="00E57AF9"/>
    <w:rsid w:val="00E57B8A"/>
    <w:rsid w:val="00E65A99"/>
    <w:rsid w:val="00E66649"/>
    <w:rsid w:val="00E667F8"/>
    <w:rsid w:val="00E67CE0"/>
    <w:rsid w:val="00E67E41"/>
    <w:rsid w:val="00E70158"/>
    <w:rsid w:val="00E71366"/>
    <w:rsid w:val="00E71C5C"/>
    <w:rsid w:val="00E72B43"/>
    <w:rsid w:val="00E74611"/>
    <w:rsid w:val="00E748EA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6FD9"/>
    <w:rsid w:val="00E90F94"/>
    <w:rsid w:val="00E91529"/>
    <w:rsid w:val="00E92186"/>
    <w:rsid w:val="00E9599F"/>
    <w:rsid w:val="00E96374"/>
    <w:rsid w:val="00E97B11"/>
    <w:rsid w:val="00EA031B"/>
    <w:rsid w:val="00EA0FBB"/>
    <w:rsid w:val="00EA1864"/>
    <w:rsid w:val="00EA3705"/>
    <w:rsid w:val="00EA587B"/>
    <w:rsid w:val="00EA7A1A"/>
    <w:rsid w:val="00EB0AAE"/>
    <w:rsid w:val="00EB0E14"/>
    <w:rsid w:val="00EB19C0"/>
    <w:rsid w:val="00EB1FFF"/>
    <w:rsid w:val="00EB4CE4"/>
    <w:rsid w:val="00EB5643"/>
    <w:rsid w:val="00EC07F3"/>
    <w:rsid w:val="00EC17DC"/>
    <w:rsid w:val="00EC1FB3"/>
    <w:rsid w:val="00EC3F2B"/>
    <w:rsid w:val="00EC753F"/>
    <w:rsid w:val="00EC79F3"/>
    <w:rsid w:val="00ED02FF"/>
    <w:rsid w:val="00ED0A76"/>
    <w:rsid w:val="00ED1788"/>
    <w:rsid w:val="00ED17F9"/>
    <w:rsid w:val="00ED18B1"/>
    <w:rsid w:val="00ED3301"/>
    <w:rsid w:val="00ED4F45"/>
    <w:rsid w:val="00ED5394"/>
    <w:rsid w:val="00ED5E62"/>
    <w:rsid w:val="00ED78A5"/>
    <w:rsid w:val="00EE0BE5"/>
    <w:rsid w:val="00EE1022"/>
    <w:rsid w:val="00EE1253"/>
    <w:rsid w:val="00EE18FF"/>
    <w:rsid w:val="00EE2490"/>
    <w:rsid w:val="00EE27C8"/>
    <w:rsid w:val="00EE358A"/>
    <w:rsid w:val="00EE393C"/>
    <w:rsid w:val="00EE424E"/>
    <w:rsid w:val="00EE4666"/>
    <w:rsid w:val="00EE5257"/>
    <w:rsid w:val="00EE5A6B"/>
    <w:rsid w:val="00EE6E31"/>
    <w:rsid w:val="00EF09F8"/>
    <w:rsid w:val="00EF191C"/>
    <w:rsid w:val="00EF1C79"/>
    <w:rsid w:val="00EF1CEB"/>
    <w:rsid w:val="00EF2A35"/>
    <w:rsid w:val="00EF2DD2"/>
    <w:rsid w:val="00EF3E28"/>
    <w:rsid w:val="00EF40B3"/>
    <w:rsid w:val="00EF597E"/>
    <w:rsid w:val="00F00293"/>
    <w:rsid w:val="00F00D4A"/>
    <w:rsid w:val="00F0316D"/>
    <w:rsid w:val="00F045A4"/>
    <w:rsid w:val="00F04664"/>
    <w:rsid w:val="00F07692"/>
    <w:rsid w:val="00F076D7"/>
    <w:rsid w:val="00F07CA0"/>
    <w:rsid w:val="00F07F64"/>
    <w:rsid w:val="00F10A3B"/>
    <w:rsid w:val="00F114BE"/>
    <w:rsid w:val="00F12DC9"/>
    <w:rsid w:val="00F145F9"/>
    <w:rsid w:val="00F14EB5"/>
    <w:rsid w:val="00F151E1"/>
    <w:rsid w:val="00F15DFC"/>
    <w:rsid w:val="00F16CA3"/>
    <w:rsid w:val="00F16D9A"/>
    <w:rsid w:val="00F16E4B"/>
    <w:rsid w:val="00F17017"/>
    <w:rsid w:val="00F22CE7"/>
    <w:rsid w:val="00F2333E"/>
    <w:rsid w:val="00F24B18"/>
    <w:rsid w:val="00F24E4A"/>
    <w:rsid w:val="00F25DB6"/>
    <w:rsid w:val="00F25DD3"/>
    <w:rsid w:val="00F26C7D"/>
    <w:rsid w:val="00F27623"/>
    <w:rsid w:val="00F30BE7"/>
    <w:rsid w:val="00F31E91"/>
    <w:rsid w:val="00F32565"/>
    <w:rsid w:val="00F33CA6"/>
    <w:rsid w:val="00F34473"/>
    <w:rsid w:val="00F34670"/>
    <w:rsid w:val="00F35CCE"/>
    <w:rsid w:val="00F36787"/>
    <w:rsid w:val="00F3689F"/>
    <w:rsid w:val="00F36D8E"/>
    <w:rsid w:val="00F37F1B"/>
    <w:rsid w:val="00F40C55"/>
    <w:rsid w:val="00F40F09"/>
    <w:rsid w:val="00F4431A"/>
    <w:rsid w:val="00F4477D"/>
    <w:rsid w:val="00F46997"/>
    <w:rsid w:val="00F47B7B"/>
    <w:rsid w:val="00F50CCF"/>
    <w:rsid w:val="00F5166B"/>
    <w:rsid w:val="00F516A6"/>
    <w:rsid w:val="00F5174E"/>
    <w:rsid w:val="00F540C2"/>
    <w:rsid w:val="00F55D7C"/>
    <w:rsid w:val="00F62F40"/>
    <w:rsid w:val="00F62FD4"/>
    <w:rsid w:val="00F64146"/>
    <w:rsid w:val="00F65875"/>
    <w:rsid w:val="00F65AA3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201D"/>
    <w:rsid w:val="00FB3552"/>
    <w:rsid w:val="00FB3B97"/>
    <w:rsid w:val="00FB3F4C"/>
    <w:rsid w:val="00FB53A7"/>
    <w:rsid w:val="00FB649E"/>
    <w:rsid w:val="00FB6520"/>
    <w:rsid w:val="00FB7124"/>
    <w:rsid w:val="00FB7620"/>
    <w:rsid w:val="00FB7760"/>
    <w:rsid w:val="00FC09DA"/>
    <w:rsid w:val="00FC1477"/>
    <w:rsid w:val="00FC1623"/>
    <w:rsid w:val="00FC17FB"/>
    <w:rsid w:val="00FC1EC7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951"/>
    <w:rsid w:val="00FD7F16"/>
    <w:rsid w:val="00FE0163"/>
    <w:rsid w:val="00FE05CB"/>
    <w:rsid w:val="00FE1B2D"/>
    <w:rsid w:val="00FE304A"/>
    <w:rsid w:val="00FE54FC"/>
    <w:rsid w:val="00FE5D88"/>
    <w:rsid w:val="00FE6944"/>
    <w:rsid w:val="00FE6A6D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18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32227"/>
  </w:style>
  <w:style w:type="numbering" w:customStyle="1" w:styleId="110">
    <w:name w:val="Нет списка11"/>
    <w:next w:val="a2"/>
    <w:uiPriority w:val="99"/>
    <w:semiHidden/>
    <w:unhideWhenUsed/>
    <w:rsid w:val="00932227"/>
  </w:style>
  <w:style w:type="table" w:customStyle="1" w:styleId="12">
    <w:name w:val="Сетка таблицы1"/>
    <w:basedOn w:val="a1"/>
    <w:next w:val="a9"/>
    <w:uiPriority w:val="59"/>
    <w:rsid w:val="009322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932227"/>
  </w:style>
  <w:style w:type="numbering" w:customStyle="1" w:styleId="111">
    <w:name w:val="Нет списка111"/>
    <w:next w:val="a2"/>
    <w:uiPriority w:val="99"/>
    <w:semiHidden/>
    <w:unhideWhenUsed/>
    <w:rsid w:val="00932227"/>
  </w:style>
  <w:style w:type="table" w:customStyle="1" w:styleId="112">
    <w:name w:val="Сетка таблицы11"/>
    <w:basedOn w:val="a1"/>
    <w:next w:val="a9"/>
    <w:uiPriority w:val="59"/>
    <w:rsid w:val="0093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3222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32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85">
    <w:name w:val="xl85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322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2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0">
    <w:name w:val="xl90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1">
    <w:name w:val="xl91"/>
    <w:basedOn w:val="a"/>
    <w:rsid w:val="00932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2">
    <w:name w:val="xl92"/>
    <w:basedOn w:val="a"/>
    <w:rsid w:val="009322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18"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32227"/>
  </w:style>
  <w:style w:type="numbering" w:customStyle="1" w:styleId="110">
    <w:name w:val="Нет списка11"/>
    <w:next w:val="a2"/>
    <w:uiPriority w:val="99"/>
    <w:semiHidden/>
    <w:unhideWhenUsed/>
    <w:rsid w:val="00932227"/>
  </w:style>
  <w:style w:type="table" w:customStyle="1" w:styleId="12">
    <w:name w:val="Сетка таблицы1"/>
    <w:basedOn w:val="a1"/>
    <w:next w:val="a9"/>
    <w:uiPriority w:val="59"/>
    <w:rsid w:val="009322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932227"/>
  </w:style>
  <w:style w:type="numbering" w:customStyle="1" w:styleId="111">
    <w:name w:val="Нет списка111"/>
    <w:next w:val="a2"/>
    <w:uiPriority w:val="99"/>
    <w:semiHidden/>
    <w:unhideWhenUsed/>
    <w:rsid w:val="00932227"/>
  </w:style>
  <w:style w:type="table" w:customStyle="1" w:styleId="112">
    <w:name w:val="Сетка таблицы11"/>
    <w:basedOn w:val="a1"/>
    <w:next w:val="a9"/>
    <w:uiPriority w:val="59"/>
    <w:rsid w:val="0093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3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3222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32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85">
    <w:name w:val="xl85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9322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22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0">
    <w:name w:val="xl90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91">
    <w:name w:val="xl91"/>
    <w:basedOn w:val="a"/>
    <w:rsid w:val="009322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92">
    <w:name w:val="xl92"/>
    <w:basedOn w:val="a"/>
    <w:rsid w:val="009322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322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99B2-EA32-4FCF-8AA6-91607EA0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43989</Words>
  <Characters>250738</Characters>
  <Application>Microsoft Office Word</Application>
  <DocSecurity>0</DocSecurity>
  <Lines>2089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2019-10-21T10:11:00Z</cp:lastPrinted>
  <dcterms:created xsi:type="dcterms:W3CDTF">2019-10-21T10:12:00Z</dcterms:created>
  <dcterms:modified xsi:type="dcterms:W3CDTF">2019-10-21T10:12:00Z</dcterms:modified>
</cp:coreProperties>
</file>