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B5" w:rsidRDefault="006102B5" w:rsidP="006102B5">
      <w:pPr>
        <w:jc w:val="center"/>
      </w:pPr>
      <w:r>
        <w:rPr>
          <w:noProof/>
        </w:rPr>
        <w:drawing>
          <wp:inline distT="0" distB="0" distL="0" distR="0">
            <wp:extent cx="673100" cy="825500"/>
            <wp:effectExtent l="0" t="0" r="0" b="0"/>
            <wp:docPr id="1" name="Рисунок 1" descr="Описание: 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825500"/>
                    </a:xfrm>
                    <a:prstGeom prst="rect">
                      <a:avLst/>
                    </a:prstGeom>
                    <a:noFill/>
                    <a:ln>
                      <a:noFill/>
                    </a:ln>
                  </pic:spPr>
                </pic:pic>
              </a:graphicData>
            </a:graphic>
          </wp:inline>
        </w:drawing>
      </w:r>
    </w:p>
    <w:p w:rsidR="006102B5" w:rsidRDefault="000E6488" w:rsidP="006102B5">
      <w:pPr>
        <w:pStyle w:val="1"/>
        <w:jc w:val="center"/>
        <w:rPr>
          <w:sz w:val="28"/>
        </w:rPr>
      </w:pPr>
      <w:r>
        <w:rPr>
          <w:sz w:val="28"/>
        </w:rPr>
        <w:t xml:space="preserve">АДМИНИСТРАЦИЯ </w:t>
      </w:r>
      <w:r w:rsidR="006102B5">
        <w:rPr>
          <w:sz w:val="28"/>
        </w:rPr>
        <w:t>АЛЕКСАНДРОВСКОГО РАЙОНА</w:t>
      </w:r>
    </w:p>
    <w:p w:rsidR="006102B5" w:rsidRDefault="006102B5" w:rsidP="006102B5">
      <w:pPr>
        <w:pStyle w:val="3"/>
      </w:pPr>
      <w:r>
        <w:t>ТОМСКОЙ ОБЛАСТИ</w:t>
      </w:r>
    </w:p>
    <w:p w:rsidR="006102B5" w:rsidRDefault="006102B5" w:rsidP="006102B5">
      <w:pPr>
        <w:jc w:val="center"/>
      </w:pPr>
    </w:p>
    <w:p w:rsidR="006102B5" w:rsidRDefault="006102B5" w:rsidP="006102B5">
      <w:pPr>
        <w:jc w:val="center"/>
      </w:pPr>
      <w:r>
        <w:rPr>
          <w:b/>
          <w:sz w:val="32"/>
        </w:rPr>
        <w:t>ПОСТАНОВЛЕНИЕ</w:t>
      </w:r>
    </w:p>
    <w:tbl>
      <w:tblPr>
        <w:tblW w:w="0" w:type="auto"/>
        <w:tblLook w:val="01E0" w:firstRow="1" w:lastRow="1" w:firstColumn="1" w:lastColumn="1" w:noHBand="0" w:noVBand="0"/>
      </w:tblPr>
      <w:tblGrid>
        <w:gridCol w:w="4643"/>
        <w:gridCol w:w="4644"/>
      </w:tblGrid>
      <w:tr w:rsidR="006102B5" w:rsidRPr="00773A6C" w:rsidTr="000B568D">
        <w:tc>
          <w:tcPr>
            <w:tcW w:w="4643" w:type="dxa"/>
            <w:hideMark/>
          </w:tcPr>
          <w:p w:rsidR="006102B5" w:rsidRDefault="0041736E" w:rsidP="00D37894">
            <w:pPr>
              <w:spacing w:line="276" w:lineRule="auto"/>
              <w:rPr>
                <w:lang w:eastAsia="en-US"/>
              </w:rPr>
            </w:pPr>
            <w:r>
              <w:rPr>
                <w:lang w:eastAsia="en-US"/>
              </w:rPr>
              <w:t>18</w:t>
            </w:r>
            <w:r w:rsidR="0050207B">
              <w:rPr>
                <w:lang w:eastAsia="en-US"/>
              </w:rPr>
              <w:t>.0</w:t>
            </w:r>
            <w:r w:rsidR="007D3FD3">
              <w:rPr>
                <w:lang w:eastAsia="en-US"/>
              </w:rPr>
              <w:t>3</w:t>
            </w:r>
            <w:r w:rsidR="006102B5">
              <w:rPr>
                <w:lang w:eastAsia="en-US"/>
              </w:rPr>
              <w:t>.201</w:t>
            </w:r>
            <w:r w:rsidR="00D37894">
              <w:rPr>
                <w:lang w:eastAsia="en-US"/>
              </w:rPr>
              <w:t>9</w:t>
            </w:r>
            <w:r w:rsidR="006102B5">
              <w:rPr>
                <w:lang w:eastAsia="en-US"/>
              </w:rPr>
              <w:t xml:space="preserve">                                                                                                          </w:t>
            </w:r>
          </w:p>
        </w:tc>
        <w:tc>
          <w:tcPr>
            <w:tcW w:w="4644" w:type="dxa"/>
            <w:hideMark/>
          </w:tcPr>
          <w:p w:rsidR="006102B5" w:rsidRDefault="006102B5" w:rsidP="000B568D">
            <w:pPr>
              <w:pStyle w:val="2"/>
              <w:spacing w:line="276" w:lineRule="auto"/>
              <w:jc w:val="right"/>
              <w:rPr>
                <w:sz w:val="24"/>
                <w:szCs w:val="24"/>
                <w:lang w:eastAsia="en-US"/>
              </w:rPr>
            </w:pPr>
            <w:r>
              <w:rPr>
                <w:sz w:val="24"/>
                <w:szCs w:val="24"/>
                <w:lang w:eastAsia="en-US"/>
              </w:rPr>
              <w:t>№</w:t>
            </w:r>
            <w:r w:rsidR="00452F9B">
              <w:rPr>
                <w:sz w:val="24"/>
                <w:szCs w:val="24"/>
                <w:lang w:eastAsia="en-US"/>
              </w:rPr>
              <w:t xml:space="preserve"> 297</w:t>
            </w:r>
            <w:r>
              <w:rPr>
                <w:sz w:val="24"/>
                <w:szCs w:val="24"/>
                <w:lang w:eastAsia="en-US"/>
              </w:rPr>
              <w:t xml:space="preserve">  </w:t>
            </w:r>
          </w:p>
        </w:tc>
      </w:tr>
      <w:tr w:rsidR="006102B5" w:rsidRPr="00773A6C" w:rsidTr="000B568D">
        <w:tc>
          <w:tcPr>
            <w:tcW w:w="9287" w:type="dxa"/>
            <w:gridSpan w:val="2"/>
            <w:hideMark/>
          </w:tcPr>
          <w:p w:rsidR="006102B5" w:rsidRDefault="006102B5" w:rsidP="000B568D">
            <w:pPr>
              <w:spacing w:line="276" w:lineRule="auto"/>
              <w:jc w:val="center"/>
              <w:rPr>
                <w:lang w:eastAsia="en-US"/>
              </w:rPr>
            </w:pPr>
            <w:r>
              <w:rPr>
                <w:lang w:eastAsia="en-US"/>
              </w:rPr>
              <w:t>с. Александровское</w:t>
            </w:r>
          </w:p>
        </w:tc>
      </w:tr>
    </w:tbl>
    <w:p w:rsidR="006102B5" w:rsidRDefault="006102B5" w:rsidP="006102B5">
      <w:pPr>
        <w:jc w:val="both"/>
      </w:pPr>
    </w:p>
    <w:tbl>
      <w:tblPr>
        <w:tblW w:w="0" w:type="auto"/>
        <w:tblLook w:val="01E0" w:firstRow="1" w:lastRow="1" w:firstColumn="1" w:lastColumn="1" w:noHBand="0" w:noVBand="0"/>
      </w:tblPr>
      <w:tblGrid>
        <w:gridCol w:w="5811"/>
      </w:tblGrid>
      <w:tr w:rsidR="00396761" w:rsidRPr="00773A6C" w:rsidTr="00601F6A">
        <w:trPr>
          <w:trHeight w:val="953"/>
        </w:trPr>
        <w:tc>
          <w:tcPr>
            <w:tcW w:w="5811" w:type="dxa"/>
            <w:hideMark/>
          </w:tcPr>
          <w:p w:rsidR="00396761" w:rsidRDefault="008E72C8" w:rsidP="008E72C8">
            <w:pPr>
              <w:widowControl w:val="0"/>
              <w:autoSpaceDE w:val="0"/>
              <w:autoSpaceDN w:val="0"/>
              <w:adjustRightInd w:val="0"/>
              <w:jc w:val="both"/>
              <w:outlineLvl w:val="1"/>
              <w:rPr>
                <w:bCs/>
                <w:lang w:eastAsia="en-US"/>
              </w:rPr>
            </w:pPr>
            <w:r>
              <w:rPr>
                <w:lang w:eastAsia="en-US"/>
              </w:rPr>
              <w:t>О внесении изменений</w:t>
            </w:r>
            <w:r w:rsidR="00396761">
              <w:rPr>
                <w:lang w:eastAsia="en-US"/>
              </w:rPr>
              <w:t xml:space="preserve"> в </w:t>
            </w:r>
            <w:r w:rsidR="00396761">
              <w:rPr>
                <w:bCs/>
                <w:lang w:eastAsia="en-US"/>
              </w:rPr>
              <w:t>постановление Администрации Александровс</w:t>
            </w:r>
            <w:r w:rsidR="00D37894">
              <w:rPr>
                <w:bCs/>
                <w:lang w:eastAsia="en-US"/>
              </w:rPr>
              <w:t xml:space="preserve">кого района Томской области </w:t>
            </w:r>
            <w:r w:rsidR="00396761">
              <w:rPr>
                <w:bCs/>
                <w:lang w:eastAsia="en-US"/>
              </w:rPr>
              <w:t xml:space="preserve">от </w:t>
            </w:r>
            <w:r w:rsidR="00D37894">
              <w:rPr>
                <w:bCs/>
                <w:lang w:eastAsia="en-US"/>
              </w:rPr>
              <w:t>08</w:t>
            </w:r>
            <w:r w:rsidR="00396761">
              <w:rPr>
                <w:bCs/>
                <w:lang w:eastAsia="en-US"/>
              </w:rPr>
              <w:t>.12.201</w:t>
            </w:r>
            <w:r w:rsidR="00D37894">
              <w:rPr>
                <w:bCs/>
                <w:lang w:eastAsia="en-US"/>
              </w:rPr>
              <w:t>7</w:t>
            </w:r>
            <w:r>
              <w:rPr>
                <w:bCs/>
                <w:lang w:eastAsia="en-US"/>
              </w:rPr>
              <w:t xml:space="preserve"> </w:t>
            </w:r>
            <w:r w:rsidRPr="008E72C8">
              <w:rPr>
                <w:bCs/>
                <w:lang w:eastAsia="en-US"/>
              </w:rPr>
              <w:t>№ 1581</w:t>
            </w:r>
          </w:p>
        </w:tc>
        <w:bookmarkStart w:id="0" w:name="_GoBack"/>
        <w:bookmarkEnd w:id="0"/>
      </w:tr>
    </w:tbl>
    <w:p w:rsidR="00396761" w:rsidRDefault="00396761" w:rsidP="00396761">
      <w:pPr>
        <w:pStyle w:val="1"/>
        <w:rPr>
          <w:sz w:val="24"/>
          <w:szCs w:val="24"/>
          <w:lang w:val="ru-RU"/>
        </w:rPr>
      </w:pPr>
    </w:p>
    <w:p w:rsidR="00396761" w:rsidRPr="00FE3B83" w:rsidRDefault="00396761" w:rsidP="00396761">
      <w:pPr>
        <w:pStyle w:val="1"/>
        <w:ind w:firstLine="567"/>
        <w:jc w:val="both"/>
        <w:rPr>
          <w:sz w:val="24"/>
          <w:szCs w:val="24"/>
          <w:lang w:val="ru-RU"/>
        </w:rPr>
      </w:pPr>
      <w:r w:rsidRPr="00FE3B83">
        <w:rPr>
          <w:sz w:val="24"/>
          <w:szCs w:val="24"/>
        </w:rPr>
        <w:t xml:space="preserve">В соответствии с Федеральным законом от 27.07.2010 №210-ФЗ «Об организации предоставления государственных и муниципальных услуг», </w:t>
      </w:r>
    </w:p>
    <w:p w:rsidR="00396761" w:rsidRPr="0050207B" w:rsidRDefault="00396761" w:rsidP="00396761">
      <w:pPr>
        <w:shd w:val="clear" w:color="auto" w:fill="FFFFFF"/>
        <w:ind w:firstLine="567"/>
        <w:rPr>
          <w:color w:val="000000"/>
        </w:rPr>
      </w:pPr>
      <w:r>
        <w:t>ПОСТАНОВЛЯЮ:</w:t>
      </w:r>
    </w:p>
    <w:p w:rsidR="00396761" w:rsidRDefault="00396761" w:rsidP="00F036AC">
      <w:pPr>
        <w:pStyle w:val="a6"/>
        <w:numPr>
          <w:ilvl w:val="0"/>
          <w:numId w:val="4"/>
        </w:numPr>
        <w:ind w:left="0" w:firstLine="567"/>
        <w:jc w:val="both"/>
      </w:pPr>
      <w:r>
        <w:t xml:space="preserve">Внести в Административный регламент предоставления муниципальной услуги </w:t>
      </w:r>
      <w:r w:rsidR="00AF09E1">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r w:rsidRPr="00FE3B83">
        <w:rPr>
          <w:bCs/>
        </w:rPr>
        <w:t xml:space="preserve">, утвержденный </w:t>
      </w:r>
      <w:r>
        <w:t>п</w:t>
      </w:r>
      <w:r w:rsidRPr="00AB2EC3">
        <w:t xml:space="preserve">остановлением Администрации Александровского района Томской области от </w:t>
      </w:r>
      <w:r w:rsidR="008E72C8">
        <w:rPr>
          <w:bCs/>
          <w:lang w:eastAsia="en-US"/>
        </w:rPr>
        <w:t xml:space="preserve">08.12.2017 </w:t>
      </w:r>
      <w:r w:rsidRPr="00AB2EC3">
        <w:t xml:space="preserve">№ </w:t>
      </w:r>
      <w:r w:rsidR="00D37894">
        <w:rPr>
          <w:bCs/>
          <w:lang w:eastAsia="en-US"/>
        </w:rPr>
        <w:t>1581</w:t>
      </w:r>
      <w:r w:rsidR="000E6488">
        <w:rPr>
          <w:bCs/>
          <w:lang w:eastAsia="en-US"/>
        </w:rPr>
        <w:t>,</w:t>
      </w:r>
      <w:r>
        <w:t xml:space="preserve"> следующие изменения и дополнения:</w:t>
      </w:r>
    </w:p>
    <w:p w:rsidR="00D37894" w:rsidRDefault="000E6488" w:rsidP="000E6488">
      <w:pPr>
        <w:pStyle w:val="a6"/>
        <w:numPr>
          <w:ilvl w:val="0"/>
          <w:numId w:val="5"/>
        </w:numPr>
        <w:ind w:left="0" w:firstLine="567"/>
        <w:jc w:val="both"/>
      </w:pPr>
      <w:r>
        <w:t>п</w:t>
      </w:r>
      <w:r w:rsidR="00D37894">
        <w:t>ункт 2.2.</w:t>
      </w:r>
      <w:r w:rsidR="00396761">
        <w:t xml:space="preserve"> </w:t>
      </w:r>
      <w:r w:rsidR="00D37894">
        <w:t>«</w:t>
      </w:r>
      <w:r w:rsidR="00396761">
        <w:rPr>
          <w:lang w:val="en-US"/>
        </w:rPr>
        <w:t>II</w:t>
      </w:r>
      <w:r w:rsidR="00396761">
        <w:t xml:space="preserve"> </w:t>
      </w:r>
      <w:r w:rsidR="00D37894">
        <w:t>Стандарт предоставления муниципальной услуги»</w:t>
      </w:r>
      <w:r w:rsidR="00396761">
        <w:t xml:space="preserve">, </w:t>
      </w:r>
      <w:r w:rsidR="00D37894">
        <w:t>изложить в новой редакции</w:t>
      </w:r>
      <w:r w:rsidR="00396761">
        <w:t>:</w:t>
      </w:r>
    </w:p>
    <w:p w:rsidR="00B70EB2" w:rsidRPr="00AF2CC3" w:rsidRDefault="00AF09E1" w:rsidP="005551B1">
      <w:pPr>
        <w:pStyle w:val="a6"/>
        <w:ind w:left="0"/>
        <w:jc w:val="center"/>
        <w:rPr>
          <w:b/>
        </w:rPr>
      </w:pPr>
      <w:r w:rsidRPr="00AF09E1">
        <w:t>«</w:t>
      </w:r>
      <w:r w:rsidR="005551B1">
        <w:t xml:space="preserve"> </w:t>
      </w:r>
      <w:r w:rsidR="005551B1" w:rsidRPr="005551B1">
        <w:rPr>
          <w:b/>
          <w:lang w:val="en-US"/>
        </w:rPr>
        <w:t>II</w:t>
      </w:r>
      <w:r w:rsidR="005551B1" w:rsidRPr="005551B1">
        <w:t xml:space="preserve"> </w:t>
      </w:r>
      <w:r w:rsidR="00B70EB2" w:rsidRPr="00AF2CC3">
        <w:rPr>
          <w:b/>
        </w:rPr>
        <w:t>Стандарт предоставления муниципальной услуги</w:t>
      </w:r>
    </w:p>
    <w:p w:rsidR="00B70EB2" w:rsidRPr="000E6488" w:rsidRDefault="005551B1" w:rsidP="000E6488">
      <w:pPr>
        <w:pStyle w:val="a6"/>
        <w:numPr>
          <w:ilvl w:val="1"/>
          <w:numId w:val="9"/>
        </w:numPr>
        <w:ind w:left="0" w:firstLine="567"/>
        <w:jc w:val="both"/>
      </w:pPr>
      <w:r>
        <w:rPr>
          <w:bCs/>
        </w:rPr>
        <w:t xml:space="preserve"> </w:t>
      </w:r>
      <w:r w:rsidR="00B70EB2" w:rsidRPr="005551B1">
        <w:rPr>
          <w:bCs/>
        </w:rPr>
        <w:t>Наименование муниципальной услуги -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r w:rsidR="00B70EB2" w:rsidRPr="00AF2CC3">
        <w:t xml:space="preserve"> </w:t>
      </w:r>
    </w:p>
    <w:p w:rsidR="005551B1" w:rsidRPr="000E6488" w:rsidRDefault="005551B1" w:rsidP="000E6488">
      <w:pPr>
        <w:pStyle w:val="a6"/>
        <w:numPr>
          <w:ilvl w:val="1"/>
          <w:numId w:val="9"/>
        </w:numPr>
        <w:ind w:left="0" w:firstLine="567"/>
        <w:jc w:val="both"/>
        <w:rPr>
          <w:rStyle w:val="a9"/>
          <w:b w:val="0"/>
          <w:color w:val="000000"/>
        </w:rPr>
      </w:pPr>
      <w:r w:rsidRPr="00AF2CC3">
        <w:t xml:space="preserve">Муниципальную услугу предоставляет Администрация </w:t>
      </w:r>
      <w:r w:rsidR="000E6488">
        <w:t>Александровского района в лице м</w:t>
      </w:r>
      <w:r w:rsidRPr="00AF2CC3">
        <w:t xml:space="preserve">униципального казенного учреждения </w:t>
      </w:r>
      <w:r w:rsidRPr="00D37894">
        <w:rPr>
          <w:color w:val="000000"/>
        </w:rPr>
        <w:t>Отдел</w:t>
      </w:r>
      <w:r w:rsidR="000E6488">
        <w:rPr>
          <w:color w:val="000000"/>
        </w:rPr>
        <w:t>а</w:t>
      </w:r>
      <w:r w:rsidRPr="00D37894">
        <w:rPr>
          <w:color w:val="000000"/>
        </w:rPr>
        <w:t xml:space="preserve"> образования Администрации Александровского района Томской области (далее – Отдел образования</w:t>
      </w:r>
      <w:r>
        <w:rPr>
          <w:color w:val="000000"/>
        </w:rPr>
        <w:t>).</w:t>
      </w:r>
    </w:p>
    <w:p w:rsidR="00B70EB2" w:rsidRPr="000E6488" w:rsidRDefault="00B70EB2" w:rsidP="000E6488">
      <w:pPr>
        <w:pStyle w:val="a6"/>
        <w:numPr>
          <w:ilvl w:val="1"/>
          <w:numId w:val="9"/>
        </w:numPr>
        <w:ind w:left="0" w:firstLine="567"/>
        <w:jc w:val="both"/>
      </w:pPr>
      <w:r w:rsidRPr="00AF2CC3">
        <w:t>Полный перечень муниципальных образовательных учреждений, реализующих основные общеобразовательные программы начального общего, основного общего и среднего (полного) общего образования и имеющих свидетельство о государственной аккредитации, указан в Приложении 1 к настоящему Регламенту.</w:t>
      </w:r>
    </w:p>
    <w:p w:rsidR="00B70EB2" w:rsidRPr="00AF2CC3" w:rsidRDefault="00B70EB2" w:rsidP="000E6488">
      <w:pPr>
        <w:tabs>
          <w:tab w:val="left" w:pos="880"/>
        </w:tabs>
        <w:ind w:firstLine="709"/>
        <w:jc w:val="center"/>
        <w:rPr>
          <w:b/>
          <w:bCs/>
        </w:rPr>
      </w:pPr>
      <w:r w:rsidRPr="00AF2CC3">
        <w:rPr>
          <w:b/>
          <w:bCs/>
        </w:rPr>
        <w:t>Требования к порядку исполнения муниципальной услуги.</w:t>
      </w:r>
    </w:p>
    <w:p w:rsidR="00B70EB2" w:rsidRPr="00AF2CC3" w:rsidRDefault="00B70EB2" w:rsidP="00B70EB2">
      <w:pPr>
        <w:pStyle w:val="a7"/>
        <w:shd w:val="clear" w:color="auto" w:fill="FFFFFF"/>
        <w:tabs>
          <w:tab w:val="left" w:pos="113"/>
        </w:tabs>
        <w:spacing w:before="0" w:beforeAutospacing="0" w:after="0" w:afterAutospacing="0"/>
        <w:ind w:firstLine="567"/>
        <w:textAlignment w:val="top"/>
        <w:rPr>
          <w:sz w:val="24"/>
          <w:szCs w:val="24"/>
        </w:rPr>
      </w:pPr>
      <w:r w:rsidRPr="00AF2CC3">
        <w:rPr>
          <w:sz w:val="24"/>
          <w:szCs w:val="24"/>
        </w:rPr>
        <w:t>2.4. Порядок информирования о предоставлении муниципальной услуги:</w:t>
      </w:r>
    </w:p>
    <w:p w:rsidR="00B70EB2" w:rsidRPr="00AF2CC3" w:rsidRDefault="000E6488" w:rsidP="00B70EB2">
      <w:pPr>
        <w:pStyle w:val="a7"/>
        <w:shd w:val="clear" w:color="auto" w:fill="FFFFFF"/>
        <w:tabs>
          <w:tab w:val="left" w:pos="113"/>
        </w:tabs>
        <w:spacing w:before="0" w:beforeAutospacing="0" w:after="0" w:afterAutospacing="0"/>
        <w:ind w:firstLine="709"/>
        <w:textAlignment w:val="top"/>
        <w:rPr>
          <w:sz w:val="24"/>
          <w:szCs w:val="24"/>
        </w:rPr>
      </w:pPr>
      <w:r>
        <w:rPr>
          <w:sz w:val="24"/>
          <w:szCs w:val="24"/>
        </w:rPr>
        <w:t>1) и</w:t>
      </w:r>
      <w:r w:rsidR="00B70EB2" w:rsidRPr="00AF2CC3">
        <w:rPr>
          <w:sz w:val="24"/>
          <w:szCs w:val="24"/>
        </w:rPr>
        <w:t>нформация о порядке исполнения муниципальной услуги предоставляется:</w:t>
      </w:r>
    </w:p>
    <w:p w:rsidR="00B70EB2" w:rsidRPr="00AF2CC3" w:rsidRDefault="00B70EB2" w:rsidP="00B70EB2">
      <w:pPr>
        <w:pStyle w:val="a7"/>
        <w:shd w:val="clear" w:color="auto" w:fill="FFFFFF"/>
        <w:tabs>
          <w:tab w:val="left" w:pos="113"/>
        </w:tabs>
        <w:spacing w:before="0" w:beforeAutospacing="0" w:after="0" w:afterAutospacing="0"/>
        <w:ind w:firstLine="709"/>
        <w:textAlignment w:val="top"/>
        <w:rPr>
          <w:sz w:val="24"/>
          <w:szCs w:val="24"/>
        </w:rPr>
      </w:pPr>
      <w:r w:rsidRPr="00AF2CC3">
        <w:rPr>
          <w:sz w:val="24"/>
          <w:szCs w:val="24"/>
        </w:rPr>
        <w:t>а) в Отделе образования;</w:t>
      </w:r>
    </w:p>
    <w:p w:rsidR="00B70EB2" w:rsidRPr="00AF2CC3" w:rsidRDefault="00B70EB2" w:rsidP="00B70EB2">
      <w:pPr>
        <w:pStyle w:val="a7"/>
        <w:shd w:val="clear" w:color="auto" w:fill="FFFFFF"/>
        <w:tabs>
          <w:tab w:val="left" w:pos="113"/>
        </w:tabs>
        <w:spacing w:before="0" w:beforeAutospacing="0" w:after="0" w:afterAutospacing="0"/>
        <w:ind w:firstLine="709"/>
        <w:textAlignment w:val="top"/>
        <w:rPr>
          <w:sz w:val="24"/>
          <w:szCs w:val="24"/>
        </w:rPr>
      </w:pPr>
      <w:r w:rsidRPr="00AF2CC3">
        <w:rPr>
          <w:sz w:val="24"/>
          <w:szCs w:val="24"/>
        </w:rPr>
        <w:t>б) с использованием средств телефонной связи, электронного информирования (электронная почта).</w:t>
      </w:r>
    </w:p>
    <w:p w:rsidR="00B70EB2" w:rsidRPr="00AF2CC3" w:rsidRDefault="00B70EB2" w:rsidP="00B70EB2">
      <w:pPr>
        <w:pStyle w:val="a7"/>
        <w:shd w:val="clear" w:color="auto" w:fill="FFFFFF"/>
        <w:tabs>
          <w:tab w:val="left" w:pos="113"/>
        </w:tabs>
        <w:spacing w:before="0" w:beforeAutospacing="0" w:after="0" w:afterAutospacing="0"/>
        <w:ind w:firstLine="567"/>
        <w:textAlignment w:val="top"/>
        <w:rPr>
          <w:sz w:val="24"/>
          <w:szCs w:val="24"/>
        </w:rPr>
      </w:pPr>
      <w:r w:rsidRPr="00AF2CC3">
        <w:rPr>
          <w:sz w:val="24"/>
          <w:szCs w:val="24"/>
        </w:rPr>
        <w:t>2.5. Сведения о местонахождении, контактных телефонах (телефонах для справок), адресах электронной почты Отдел</w:t>
      </w:r>
      <w:r w:rsidR="005551B1">
        <w:rPr>
          <w:sz w:val="24"/>
          <w:szCs w:val="24"/>
        </w:rPr>
        <w:t>а</w:t>
      </w:r>
      <w:r w:rsidRPr="00AF2CC3">
        <w:rPr>
          <w:sz w:val="24"/>
          <w:szCs w:val="24"/>
        </w:rPr>
        <w:t xml:space="preserve"> образования исполняющ</w:t>
      </w:r>
      <w:r w:rsidR="005551B1">
        <w:rPr>
          <w:sz w:val="24"/>
          <w:szCs w:val="24"/>
        </w:rPr>
        <w:t>его</w:t>
      </w:r>
      <w:r w:rsidRPr="00AF2CC3">
        <w:rPr>
          <w:sz w:val="24"/>
          <w:szCs w:val="24"/>
        </w:rPr>
        <w:t xml:space="preserve"> муниципальную услугу, приводятся в Приложении № 1 к Административному регламенту.</w:t>
      </w:r>
    </w:p>
    <w:p w:rsidR="00B70EB2" w:rsidRPr="00AF2CC3" w:rsidRDefault="00B70EB2" w:rsidP="00B70EB2">
      <w:pPr>
        <w:pStyle w:val="a7"/>
        <w:shd w:val="clear" w:color="auto" w:fill="FFFFFF"/>
        <w:tabs>
          <w:tab w:val="left" w:pos="113"/>
        </w:tabs>
        <w:spacing w:before="0" w:beforeAutospacing="0" w:after="0" w:afterAutospacing="0"/>
        <w:ind w:firstLine="567"/>
        <w:textAlignment w:val="top"/>
        <w:rPr>
          <w:sz w:val="24"/>
          <w:szCs w:val="24"/>
        </w:rPr>
      </w:pPr>
      <w:r w:rsidRPr="00AF2CC3">
        <w:rPr>
          <w:sz w:val="24"/>
          <w:szCs w:val="24"/>
        </w:rPr>
        <w:t xml:space="preserve">2.6. При ответах на телефонные звонки и устные обращения специалисты Отдела образования, ответственное должностное лицо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w:t>
      </w:r>
      <w:r w:rsidRPr="00AF2CC3">
        <w:rPr>
          <w:sz w:val="24"/>
          <w:szCs w:val="24"/>
        </w:rPr>
        <w:lastRenderedPageBreak/>
        <w:t>который позвонил гражданин, фамилии, имени, отчестве и должности специалиста, принявшего телефонный звонок.</w:t>
      </w:r>
    </w:p>
    <w:p w:rsidR="00B70EB2" w:rsidRPr="00AF2CC3" w:rsidRDefault="00B70EB2" w:rsidP="00B70EB2">
      <w:pPr>
        <w:pStyle w:val="a7"/>
        <w:shd w:val="clear" w:color="auto" w:fill="FFFFFF"/>
        <w:tabs>
          <w:tab w:val="left" w:pos="113"/>
        </w:tabs>
        <w:spacing w:before="0" w:beforeAutospacing="0" w:after="0" w:afterAutospacing="0"/>
        <w:ind w:firstLine="567"/>
        <w:textAlignment w:val="top"/>
        <w:rPr>
          <w:sz w:val="24"/>
          <w:szCs w:val="24"/>
        </w:rPr>
      </w:pPr>
      <w:r w:rsidRPr="00AF2CC3">
        <w:rPr>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B70EB2" w:rsidRPr="00AF2CC3" w:rsidRDefault="00B70EB2" w:rsidP="00B70EB2">
      <w:pPr>
        <w:pStyle w:val="a7"/>
        <w:shd w:val="clear" w:color="auto" w:fill="FFFFFF"/>
        <w:tabs>
          <w:tab w:val="left" w:pos="113"/>
        </w:tabs>
        <w:spacing w:before="0" w:beforeAutospacing="0" w:after="0" w:afterAutospacing="0"/>
        <w:ind w:firstLine="567"/>
        <w:textAlignment w:val="top"/>
        <w:rPr>
          <w:sz w:val="24"/>
          <w:szCs w:val="24"/>
        </w:rPr>
      </w:pPr>
      <w:r w:rsidRPr="00AF2CC3">
        <w:rPr>
          <w:sz w:val="24"/>
          <w:szCs w:val="24"/>
        </w:rPr>
        <w:t>2.7. Информирование о ходе исполнения муниципальной услуги осуществляется специалистами или должностными лицами при личном контакте с заявителем, с использованием почтовой, телефонной связи, посредством электронной почты.</w:t>
      </w:r>
    </w:p>
    <w:p w:rsidR="00B70EB2" w:rsidRPr="00AF2CC3" w:rsidRDefault="00B70EB2" w:rsidP="00B70EB2">
      <w:pPr>
        <w:pStyle w:val="a7"/>
        <w:shd w:val="clear" w:color="auto" w:fill="FFFFFF"/>
        <w:tabs>
          <w:tab w:val="left" w:pos="113"/>
        </w:tabs>
        <w:spacing w:before="0" w:beforeAutospacing="0" w:after="0" w:afterAutospacing="0"/>
        <w:ind w:firstLine="567"/>
        <w:textAlignment w:val="top"/>
        <w:rPr>
          <w:sz w:val="24"/>
          <w:szCs w:val="24"/>
        </w:rPr>
      </w:pPr>
      <w:r w:rsidRPr="00AF2CC3">
        <w:rPr>
          <w:sz w:val="24"/>
          <w:szCs w:val="24"/>
        </w:rPr>
        <w:t>2.8. Порядок получения консультаций (справок) об исполнении муниципальной услуги.</w:t>
      </w:r>
    </w:p>
    <w:p w:rsidR="00B70EB2" w:rsidRPr="00AF2CC3" w:rsidRDefault="00B70EB2" w:rsidP="00B70EB2">
      <w:pPr>
        <w:pStyle w:val="a7"/>
        <w:shd w:val="clear" w:color="auto" w:fill="FFFFFF"/>
        <w:tabs>
          <w:tab w:val="left" w:pos="113"/>
        </w:tabs>
        <w:spacing w:before="0" w:beforeAutospacing="0" w:after="0" w:afterAutospacing="0"/>
        <w:ind w:firstLine="567"/>
        <w:textAlignment w:val="top"/>
        <w:rPr>
          <w:sz w:val="24"/>
          <w:szCs w:val="24"/>
        </w:rPr>
      </w:pPr>
      <w:r w:rsidRPr="00AF2CC3">
        <w:rPr>
          <w:sz w:val="24"/>
          <w:szCs w:val="24"/>
        </w:rPr>
        <w:t>В Отделе образования консультации (справки) по вопросам исполнения муниципальной услуги предоставляются специалистами, исполняющими муниципальную услугу, по следующим вопросам:</w:t>
      </w:r>
    </w:p>
    <w:p w:rsidR="00B70EB2" w:rsidRPr="00AF2CC3" w:rsidRDefault="00B70EB2" w:rsidP="00B70EB2">
      <w:pPr>
        <w:pStyle w:val="a7"/>
        <w:shd w:val="clear" w:color="auto" w:fill="FFFFFF"/>
        <w:tabs>
          <w:tab w:val="left" w:pos="113"/>
        </w:tabs>
        <w:spacing w:before="0" w:beforeAutospacing="0" w:after="0" w:afterAutospacing="0"/>
        <w:ind w:firstLine="567"/>
        <w:textAlignment w:val="top"/>
        <w:rPr>
          <w:sz w:val="24"/>
          <w:szCs w:val="24"/>
        </w:rPr>
      </w:pPr>
      <w:r w:rsidRPr="00AF2CC3">
        <w:rPr>
          <w:sz w:val="24"/>
          <w:szCs w:val="24"/>
        </w:rPr>
        <w:t>2.9. Консультации предоставляются при личном контакте с заявителями, с использованием почтовой, телефонной связи, посредством электронной почты.</w:t>
      </w:r>
    </w:p>
    <w:p w:rsidR="00B70EB2" w:rsidRPr="00B70EB2" w:rsidRDefault="00B70EB2" w:rsidP="00B70EB2">
      <w:pPr>
        <w:pStyle w:val="a7"/>
        <w:shd w:val="clear" w:color="auto" w:fill="FFFFFF"/>
        <w:tabs>
          <w:tab w:val="left" w:pos="113"/>
        </w:tabs>
        <w:spacing w:before="0" w:beforeAutospacing="0" w:after="0" w:afterAutospacing="0"/>
        <w:ind w:firstLine="567"/>
        <w:textAlignment w:val="top"/>
        <w:rPr>
          <w:sz w:val="24"/>
          <w:szCs w:val="24"/>
        </w:rPr>
      </w:pPr>
      <w:r w:rsidRPr="00AF2CC3">
        <w:rPr>
          <w:sz w:val="24"/>
          <w:szCs w:val="24"/>
        </w:rPr>
        <w:t>2.10. Консультации в объеме, предусмотренном Административным регламентом, предоставляются специалистами Отдела образования в течение всего срока исполнения муниципальной услуги.</w:t>
      </w:r>
    </w:p>
    <w:p w:rsidR="00B70EB2" w:rsidRPr="00C67085" w:rsidRDefault="00B70EB2" w:rsidP="00B70EB2">
      <w:pPr>
        <w:autoSpaceDE w:val="0"/>
        <w:autoSpaceDN w:val="0"/>
        <w:adjustRightInd w:val="0"/>
        <w:ind w:firstLine="540"/>
        <w:jc w:val="both"/>
      </w:pPr>
      <w:r w:rsidRPr="00C67085">
        <w:t>2.10.1. Перечень документов, необходимых для предоставления муниципальной услуги (далее – документы):</w:t>
      </w:r>
    </w:p>
    <w:p w:rsidR="00B70EB2" w:rsidRPr="00AF2CC3" w:rsidRDefault="00B70EB2" w:rsidP="00B70EB2">
      <w:pPr>
        <w:autoSpaceDE w:val="0"/>
        <w:autoSpaceDN w:val="0"/>
        <w:adjustRightInd w:val="0"/>
        <w:ind w:firstLine="540"/>
        <w:jc w:val="both"/>
      </w:pPr>
      <w:r w:rsidRPr="00AF2CC3">
        <w:t>1)письменное обращение заинтересованного лица по вопросу предоставления муниципальной услуги (заявление в простой письменной форме);</w:t>
      </w:r>
    </w:p>
    <w:p w:rsidR="00B70EB2" w:rsidRPr="00AF2CC3" w:rsidRDefault="00B70EB2" w:rsidP="00B70EB2">
      <w:pPr>
        <w:autoSpaceDE w:val="0"/>
        <w:autoSpaceDN w:val="0"/>
        <w:adjustRightInd w:val="0"/>
        <w:ind w:firstLine="540"/>
        <w:jc w:val="both"/>
      </w:pPr>
      <w:r w:rsidRPr="00AF2CC3">
        <w:t>2) документ удостоверяющий личность;</w:t>
      </w:r>
    </w:p>
    <w:p w:rsidR="00B70EB2" w:rsidRPr="00AF2CC3" w:rsidRDefault="00B70EB2" w:rsidP="00B70EB2">
      <w:pPr>
        <w:autoSpaceDE w:val="0"/>
        <w:autoSpaceDN w:val="0"/>
        <w:adjustRightInd w:val="0"/>
        <w:ind w:firstLine="540"/>
        <w:jc w:val="both"/>
      </w:pPr>
      <w:r w:rsidRPr="00AF2CC3">
        <w:t xml:space="preserve">3) самостоятельно заявитель может предоставить ИНН; </w:t>
      </w:r>
    </w:p>
    <w:p w:rsidR="00B70EB2" w:rsidRPr="00AF2CC3" w:rsidRDefault="00B70EB2" w:rsidP="00B70EB2">
      <w:pPr>
        <w:autoSpaceDE w:val="0"/>
        <w:autoSpaceDN w:val="0"/>
        <w:adjustRightInd w:val="0"/>
        <w:ind w:firstLine="540"/>
        <w:jc w:val="both"/>
      </w:pPr>
      <w:r w:rsidRPr="00AF2CC3">
        <w:t>Требовать от заявителей документы, не предусмотренные данным пунктом Регламента, не допускается, а именно:</w:t>
      </w:r>
    </w:p>
    <w:p w:rsidR="00B70EB2" w:rsidRPr="00AF2CC3" w:rsidRDefault="00B70EB2" w:rsidP="00B70EB2">
      <w:pPr>
        <w:autoSpaceDE w:val="0"/>
        <w:autoSpaceDN w:val="0"/>
        <w:adjustRightInd w:val="0"/>
        <w:ind w:firstLine="540"/>
        <w:jc w:val="both"/>
      </w:pPr>
      <w:r w:rsidRPr="00AF2CC3">
        <w:t>- 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Едином портале государственных и муниципальных услуг (функции);</w:t>
      </w:r>
    </w:p>
    <w:p w:rsidR="00B70EB2" w:rsidRPr="00AF2CC3" w:rsidRDefault="00B70EB2" w:rsidP="00B70EB2">
      <w:pPr>
        <w:autoSpaceDE w:val="0"/>
        <w:autoSpaceDN w:val="0"/>
        <w:adjustRightInd w:val="0"/>
        <w:ind w:firstLine="540"/>
        <w:jc w:val="both"/>
      </w:pPr>
      <w:r w:rsidRPr="00AF2CC3">
        <w:t>- запрет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Едином портале государственных и муниципальных услуг (функции);</w:t>
      </w:r>
    </w:p>
    <w:p w:rsidR="00B70EB2" w:rsidRPr="00AF2CC3" w:rsidRDefault="00B70EB2" w:rsidP="00B70EB2">
      <w:pPr>
        <w:autoSpaceDE w:val="0"/>
        <w:autoSpaceDN w:val="0"/>
        <w:adjustRightInd w:val="0"/>
        <w:ind w:firstLine="540"/>
        <w:jc w:val="both"/>
      </w:pPr>
      <w:r w:rsidRPr="00AF2CC3">
        <w:t xml:space="preserve">- запрет требовать от заявителя совершения иных действий, </w:t>
      </w:r>
      <w:proofErr w:type="gramStart"/>
      <w:r w:rsidRPr="00AF2CC3">
        <w:t>кроме</w:t>
      </w:r>
      <w:proofErr w:type="gramEnd"/>
      <w:r w:rsidRPr="00AF2CC3">
        <w:t xml:space="preserve"> </w:t>
      </w:r>
      <w:proofErr w:type="gramStart"/>
      <w:r w:rsidRPr="00AF2CC3">
        <w:t>в</w:t>
      </w:r>
      <w:proofErr w:type="gramEnd"/>
      <w:r w:rsidRPr="00AF2CC3">
        <w:t xml:space="preserve"> приеме прохождения идентификации и аутентификации в соответствии с нормативными правовыми актами Российской Федерации, указания цели приема, а так же предоставления сведений, необходимых для расчета длительности временного интервала, который необходимо забронировать для приема;</w:t>
      </w:r>
    </w:p>
    <w:p w:rsidR="00B70EB2" w:rsidRDefault="00B70EB2" w:rsidP="00B70EB2">
      <w:pPr>
        <w:autoSpaceDE w:val="0"/>
        <w:autoSpaceDN w:val="0"/>
        <w:adjustRightInd w:val="0"/>
        <w:ind w:firstLine="540"/>
        <w:jc w:val="both"/>
      </w:pPr>
      <w:r w:rsidRPr="00AF2CC3">
        <w:t>- запрет требовать от заявителя предоставления документов, подтверждающих внесение заявителем платы за пред</w:t>
      </w:r>
      <w:r>
        <w:t>оставление муниципальной услуги;</w:t>
      </w:r>
    </w:p>
    <w:p w:rsidR="00B70EB2" w:rsidRPr="002E28A6" w:rsidRDefault="00B70EB2" w:rsidP="00B70EB2">
      <w:pPr>
        <w:autoSpaceDE w:val="0"/>
        <w:autoSpaceDN w:val="0"/>
        <w:adjustRightInd w:val="0"/>
        <w:ind w:firstLine="540"/>
        <w:jc w:val="both"/>
        <w:rPr>
          <w:rFonts w:eastAsia="Calibri"/>
          <w:lang w:eastAsia="en-US"/>
        </w:rPr>
      </w:pPr>
      <w:r w:rsidRPr="002E28A6">
        <w:rPr>
          <w:rFonts w:eastAsia="Calibri"/>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70EB2" w:rsidRPr="002E28A6" w:rsidRDefault="00B70EB2" w:rsidP="00B70EB2">
      <w:pPr>
        <w:autoSpaceDE w:val="0"/>
        <w:autoSpaceDN w:val="0"/>
        <w:adjustRightInd w:val="0"/>
        <w:ind w:firstLine="540"/>
        <w:jc w:val="both"/>
        <w:rPr>
          <w:rFonts w:eastAsia="Calibri"/>
          <w:lang w:eastAsia="en-US"/>
        </w:rPr>
      </w:pPr>
      <w:proofErr w:type="gramStart"/>
      <w:r w:rsidRPr="002E28A6">
        <w:rPr>
          <w:rFonts w:eastAsia="Calibri"/>
          <w:lang w:eastAsia="en-US"/>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за исключением документов, включенных в определенный </w:t>
      </w:r>
      <w:hyperlink r:id="rId7" w:history="1">
        <w:r w:rsidRPr="002E28A6">
          <w:rPr>
            <w:rFonts w:eastAsia="Calibri"/>
            <w:lang w:eastAsia="en-US"/>
          </w:rPr>
          <w:t>частью 6</w:t>
        </w:r>
      </w:hyperlink>
      <w:r w:rsidRPr="002E28A6">
        <w:rPr>
          <w:rFonts w:eastAsia="Calibri"/>
          <w:lang w:eastAsia="en-US"/>
        </w:rPr>
        <w:t xml:space="preserve"> статьи 7 </w:t>
      </w:r>
      <w:r>
        <w:t>Фед</w:t>
      </w:r>
      <w:r w:rsidR="000E6488">
        <w:t>ерального закона от 27.07.2010 № 210-ФЗ «</w:t>
      </w:r>
      <w:r>
        <w:t xml:space="preserve">Об организации предоставления </w:t>
      </w:r>
      <w:r>
        <w:lastRenderedPageBreak/>
        <w:t>госуда</w:t>
      </w:r>
      <w:r w:rsidR="000E6488">
        <w:t>рственных и муниципальных услуг»</w:t>
      </w:r>
      <w:r>
        <w:t xml:space="preserve"> </w:t>
      </w:r>
      <w:r w:rsidRPr="002E28A6">
        <w:rPr>
          <w:rFonts w:eastAsia="Calibri"/>
          <w:lang w:eastAsia="en-US"/>
        </w:rPr>
        <w:t>перечень документов.</w:t>
      </w:r>
      <w:proofErr w:type="gramEnd"/>
      <w:r w:rsidRPr="002E28A6">
        <w:rPr>
          <w:rFonts w:eastAsia="Calibri"/>
          <w:lang w:eastAsia="en-US"/>
        </w:rPr>
        <w:t xml:space="preserve"> Заявитель вправе представить указанные документы и информацию в Александровский РОО, предоставляющий муниципальную услугу, по собственной инициативе;</w:t>
      </w:r>
    </w:p>
    <w:p w:rsidR="00B70EB2" w:rsidRPr="002E28A6" w:rsidRDefault="00B70EB2" w:rsidP="00B70EB2">
      <w:pPr>
        <w:autoSpaceDE w:val="0"/>
        <w:autoSpaceDN w:val="0"/>
        <w:adjustRightInd w:val="0"/>
        <w:ind w:firstLine="540"/>
        <w:jc w:val="both"/>
        <w:rPr>
          <w:rFonts w:eastAsia="Calibri"/>
          <w:lang w:eastAsia="en-US"/>
        </w:rPr>
      </w:pPr>
      <w:proofErr w:type="gramStart"/>
      <w:r w:rsidRPr="002E28A6">
        <w:rPr>
          <w:rFonts w:eastAsia="Calibri"/>
          <w:lang w:eastAsia="en-US"/>
        </w:rPr>
        <w:t xml:space="preserve">- осуществления действий, в том числе согласований, необходимых для получения муниципальной услуге и связанных с обращением в Александровский РОО,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0E6488">
          <w:rPr>
            <w:rFonts w:eastAsia="Calibri"/>
            <w:lang w:eastAsia="en-US"/>
          </w:rPr>
          <w:t>части 1 статьи 9</w:t>
        </w:r>
      </w:hyperlink>
      <w:r w:rsidRPr="000E6488">
        <w:rPr>
          <w:rFonts w:eastAsia="Calibri"/>
          <w:lang w:eastAsia="en-US"/>
        </w:rPr>
        <w:t xml:space="preserve"> </w:t>
      </w:r>
      <w:r>
        <w:t>Федерального зако</w:t>
      </w:r>
      <w:r w:rsidR="000E6488">
        <w:t>на от 27.07.2010 № 210-ФЗ «</w:t>
      </w:r>
      <w:r>
        <w:t>Об организации предоставления госуда</w:t>
      </w:r>
      <w:r w:rsidR="000E6488">
        <w:t>рственных и муниципальных услуг»</w:t>
      </w:r>
      <w:r w:rsidRPr="002E28A6">
        <w:rPr>
          <w:rFonts w:eastAsia="Calibri"/>
          <w:lang w:eastAsia="en-US"/>
        </w:rPr>
        <w:t>.</w:t>
      </w:r>
      <w:proofErr w:type="gramEnd"/>
    </w:p>
    <w:p w:rsidR="00B70EB2" w:rsidRPr="002E28A6" w:rsidRDefault="00B70EB2" w:rsidP="00B70EB2">
      <w:pPr>
        <w:autoSpaceDE w:val="0"/>
        <w:autoSpaceDN w:val="0"/>
        <w:adjustRightInd w:val="0"/>
        <w:ind w:firstLine="540"/>
        <w:jc w:val="both"/>
        <w:rPr>
          <w:rFonts w:eastAsia="Calibri"/>
          <w:lang w:eastAsia="en-US"/>
        </w:rPr>
      </w:pPr>
      <w:r w:rsidRPr="002E28A6">
        <w:rPr>
          <w:rFonts w:eastAsia="Calibri"/>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0EB2" w:rsidRPr="002E28A6" w:rsidRDefault="00B70EB2" w:rsidP="00B70EB2">
      <w:pPr>
        <w:autoSpaceDE w:val="0"/>
        <w:autoSpaceDN w:val="0"/>
        <w:adjustRightInd w:val="0"/>
        <w:ind w:firstLine="540"/>
        <w:jc w:val="both"/>
        <w:rPr>
          <w:rFonts w:eastAsia="Calibri"/>
          <w:lang w:eastAsia="en-US"/>
        </w:rPr>
      </w:pPr>
      <w:r w:rsidRPr="002E28A6">
        <w:rPr>
          <w:rFonts w:eastAsia="Calibr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0EB2" w:rsidRPr="002E28A6" w:rsidRDefault="00B70EB2" w:rsidP="00B70EB2">
      <w:pPr>
        <w:autoSpaceDE w:val="0"/>
        <w:autoSpaceDN w:val="0"/>
        <w:adjustRightInd w:val="0"/>
        <w:ind w:firstLine="540"/>
        <w:jc w:val="both"/>
        <w:rPr>
          <w:rFonts w:eastAsia="Calibri"/>
          <w:lang w:eastAsia="en-US"/>
        </w:rPr>
      </w:pPr>
      <w:r w:rsidRPr="002E28A6">
        <w:rPr>
          <w:rFonts w:eastAsia="Calibr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0EB2" w:rsidRPr="002E28A6" w:rsidRDefault="00B70EB2" w:rsidP="00B70EB2">
      <w:pPr>
        <w:autoSpaceDE w:val="0"/>
        <w:autoSpaceDN w:val="0"/>
        <w:adjustRightInd w:val="0"/>
        <w:ind w:firstLine="540"/>
        <w:jc w:val="both"/>
        <w:rPr>
          <w:rFonts w:eastAsia="Calibri"/>
          <w:lang w:eastAsia="en-US"/>
        </w:rPr>
      </w:pPr>
      <w:r w:rsidRPr="002E28A6">
        <w:rPr>
          <w:rFonts w:eastAsia="Calibr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0EB2" w:rsidRPr="00AF2CC3" w:rsidRDefault="00B70EB2" w:rsidP="00B70EB2">
      <w:pPr>
        <w:autoSpaceDE w:val="0"/>
        <w:autoSpaceDN w:val="0"/>
        <w:adjustRightInd w:val="0"/>
        <w:ind w:firstLine="540"/>
        <w:jc w:val="both"/>
      </w:pPr>
      <w:proofErr w:type="gramStart"/>
      <w:r w:rsidRPr="002E28A6">
        <w:rPr>
          <w:rFonts w:eastAsia="Calibr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0E6488">
        <w:t>от 27.07.2010 №210-ФЗ «</w:t>
      </w:r>
      <w:r>
        <w:t>Об организации предоставления госуда</w:t>
      </w:r>
      <w:r w:rsidR="000E6488">
        <w:t>рственных и муниципальных услуг»</w:t>
      </w:r>
      <w:r w:rsidRPr="002E28A6">
        <w:rPr>
          <w:rFonts w:eastAsia="Calibri"/>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2E28A6">
        <w:rPr>
          <w:rFonts w:eastAsia="Calibri"/>
          <w:lang w:eastAsia="en-US"/>
        </w:rPr>
        <w:t xml:space="preserve"> </w:t>
      </w:r>
      <w:proofErr w:type="gramStart"/>
      <w:r w:rsidRPr="002E28A6">
        <w:rPr>
          <w:rFonts w:eastAsia="Calibri"/>
          <w:lang w:eastAsia="en-US"/>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FD4F63">
        <w:t xml:space="preserve"> </w:t>
      </w:r>
      <w:r w:rsidR="000E6488">
        <w:t>от 27.07.2010 №210-ФЗ «</w:t>
      </w:r>
      <w:r>
        <w:t>Об организации предоставления госуда</w:t>
      </w:r>
      <w:r w:rsidR="000E6488">
        <w:t>рственных и муниципальных услуг»</w:t>
      </w:r>
      <w:r w:rsidRPr="002E28A6">
        <w:rPr>
          <w:rFonts w:eastAsia="Calibri"/>
          <w:lang w:eastAsia="en-US"/>
        </w:rPr>
        <w:t>, уведомляется заявитель, а также приносятся извинения за доставленные неудобства.</w:t>
      </w:r>
      <w:proofErr w:type="gramEnd"/>
    </w:p>
    <w:p w:rsidR="00B70EB2" w:rsidRPr="00AF2CC3" w:rsidRDefault="00B70EB2" w:rsidP="00B70EB2">
      <w:pPr>
        <w:autoSpaceDE w:val="0"/>
        <w:autoSpaceDN w:val="0"/>
        <w:adjustRightInd w:val="0"/>
        <w:ind w:firstLine="540"/>
        <w:jc w:val="both"/>
      </w:pPr>
      <w:r w:rsidRPr="00AF2CC3">
        <w:t>2.10.2. Общие требования к оформлению документов, представляемых для предоставления муниципальной услуги:</w:t>
      </w:r>
    </w:p>
    <w:p w:rsidR="00B70EB2" w:rsidRPr="00AF2CC3" w:rsidRDefault="00B70EB2" w:rsidP="00B70EB2">
      <w:pPr>
        <w:autoSpaceDE w:val="0"/>
        <w:autoSpaceDN w:val="0"/>
        <w:adjustRightInd w:val="0"/>
        <w:ind w:firstLine="540"/>
        <w:jc w:val="both"/>
      </w:pPr>
      <w:r w:rsidRPr="00AF2CC3">
        <w:t>1)документы должны быть написаны на русском языке либо иметь заверенный перевод на русский язык;</w:t>
      </w:r>
    </w:p>
    <w:p w:rsidR="00B70EB2" w:rsidRPr="00AF2CC3" w:rsidRDefault="00B70EB2" w:rsidP="00B70EB2">
      <w:pPr>
        <w:autoSpaceDE w:val="0"/>
        <w:autoSpaceDN w:val="0"/>
        <w:adjustRightInd w:val="0"/>
        <w:ind w:firstLine="540"/>
        <w:jc w:val="both"/>
      </w:pPr>
      <w:r w:rsidRPr="00AF2CC3">
        <w:t>2)в письменном обращении заявителя в обязательном порядке должны быть указаны:</w:t>
      </w:r>
    </w:p>
    <w:p w:rsidR="00B70EB2" w:rsidRPr="00AF2CC3" w:rsidRDefault="00B70EB2" w:rsidP="00B70EB2">
      <w:pPr>
        <w:autoSpaceDE w:val="0"/>
        <w:autoSpaceDN w:val="0"/>
        <w:adjustRightInd w:val="0"/>
        <w:ind w:firstLine="540"/>
        <w:jc w:val="both"/>
      </w:pPr>
      <w:r w:rsidRPr="00AF2CC3">
        <w:t>а</w:t>
      </w:r>
      <w:proofErr w:type="gramStart"/>
      <w:r w:rsidRPr="00AF2CC3">
        <w:t>)л</w:t>
      </w:r>
      <w:proofErr w:type="gramEnd"/>
      <w:r w:rsidRPr="00AF2CC3">
        <w:t>ибо наименование Александровского РОО, либо фамилия, имя, отчество соответствующего специалиста Александровского РОО, либо должность специалиста Отдела образования;</w:t>
      </w:r>
    </w:p>
    <w:p w:rsidR="00B70EB2" w:rsidRPr="00AF2CC3" w:rsidRDefault="00B70EB2" w:rsidP="00B70EB2">
      <w:pPr>
        <w:autoSpaceDE w:val="0"/>
        <w:autoSpaceDN w:val="0"/>
        <w:adjustRightInd w:val="0"/>
        <w:ind w:firstLine="540"/>
        <w:jc w:val="both"/>
      </w:pPr>
      <w:r w:rsidRPr="00AF2CC3">
        <w:t>б</w:t>
      </w:r>
      <w:proofErr w:type="gramStart"/>
      <w:r w:rsidRPr="00AF2CC3">
        <w:t>)ф</w:t>
      </w:r>
      <w:proofErr w:type="gramEnd"/>
      <w:r w:rsidRPr="00AF2CC3">
        <w:t>амилия, имя, отчество (последнее – при наличии) заявителя;</w:t>
      </w:r>
    </w:p>
    <w:p w:rsidR="00B70EB2" w:rsidRPr="00AF2CC3" w:rsidRDefault="00B70EB2" w:rsidP="00B70EB2">
      <w:pPr>
        <w:autoSpaceDE w:val="0"/>
        <w:autoSpaceDN w:val="0"/>
        <w:adjustRightInd w:val="0"/>
        <w:ind w:firstLine="540"/>
        <w:jc w:val="both"/>
      </w:pPr>
      <w:r w:rsidRPr="00AF2CC3">
        <w:t>в</w:t>
      </w:r>
      <w:proofErr w:type="gramStart"/>
      <w:r w:rsidRPr="00AF2CC3">
        <w:t>)п</w:t>
      </w:r>
      <w:proofErr w:type="gramEnd"/>
      <w:r w:rsidRPr="00AF2CC3">
        <w:t>очтовый адрес, по которому специалистом Александровского РОО должны быть направлены ответ, уведомление о переадресации обращения;</w:t>
      </w:r>
    </w:p>
    <w:p w:rsidR="00B70EB2" w:rsidRPr="00AF2CC3" w:rsidRDefault="00B70EB2" w:rsidP="00B70EB2">
      <w:pPr>
        <w:autoSpaceDE w:val="0"/>
        <w:autoSpaceDN w:val="0"/>
        <w:adjustRightInd w:val="0"/>
        <w:ind w:firstLine="540"/>
        <w:jc w:val="both"/>
      </w:pPr>
      <w:r w:rsidRPr="00AF2CC3">
        <w:t>г</w:t>
      </w:r>
      <w:proofErr w:type="gramStart"/>
      <w:r w:rsidRPr="00AF2CC3">
        <w:t>)и</w:t>
      </w:r>
      <w:proofErr w:type="gramEnd"/>
      <w:r w:rsidRPr="00AF2CC3">
        <w:t>зложение сути обращения;</w:t>
      </w:r>
    </w:p>
    <w:p w:rsidR="00B70EB2" w:rsidRPr="00AF2CC3" w:rsidRDefault="00B70EB2" w:rsidP="00B70EB2">
      <w:pPr>
        <w:autoSpaceDE w:val="0"/>
        <w:autoSpaceDN w:val="0"/>
        <w:adjustRightInd w:val="0"/>
        <w:ind w:firstLine="540"/>
        <w:jc w:val="both"/>
      </w:pPr>
      <w:r w:rsidRPr="00AF2CC3">
        <w:t>д</w:t>
      </w:r>
      <w:proofErr w:type="gramStart"/>
      <w:r w:rsidRPr="00AF2CC3">
        <w:t>)л</w:t>
      </w:r>
      <w:proofErr w:type="gramEnd"/>
      <w:r w:rsidRPr="00AF2CC3">
        <w:t>ичная подпись заявителя;</w:t>
      </w:r>
    </w:p>
    <w:p w:rsidR="00B70EB2" w:rsidRPr="00AF2CC3" w:rsidRDefault="00B70EB2" w:rsidP="00B70EB2">
      <w:pPr>
        <w:autoSpaceDE w:val="0"/>
        <w:autoSpaceDN w:val="0"/>
        <w:adjustRightInd w:val="0"/>
        <w:ind w:firstLine="540"/>
        <w:jc w:val="both"/>
      </w:pPr>
      <w:r w:rsidRPr="00AF2CC3">
        <w:t>е</w:t>
      </w:r>
      <w:proofErr w:type="gramStart"/>
      <w:r w:rsidRPr="00AF2CC3">
        <w:t>)д</w:t>
      </w:r>
      <w:proofErr w:type="gramEnd"/>
      <w:r w:rsidRPr="00AF2CC3">
        <w:t>ата обращения.</w:t>
      </w:r>
    </w:p>
    <w:p w:rsidR="00B70EB2" w:rsidRPr="00AF2CC3" w:rsidRDefault="00B70EB2" w:rsidP="00B70EB2">
      <w:pPr>
        <w:autoSpaceDE w:val="0"/>
        <w:autoSpaceDN w:val="0"/>
        <w:adjustRightInd w:val="0"/>
        <w:ind w:firstLine="540"/>
        <w:jc w:val="both"/>
      </w:pPr>
      <w:r w:rsidRPr="00AF2CC3">
        <w:t xml:space="preserve">2.10.3. Основаниями для отказа в приеме документов являются: </w:t>
      </w:r>
    </w:p>
    <w:p w:rsidR="00B70EB2" w:rsidRPr="00AF2CC3" w:rsidRDefault="00B70EB2" w:rsidP="00B70EB2">
      <w:pPr>
        <w:autoSpaceDE w:val="0"/>
        <w:autoSpaceDN w:val="0"/>
        <w:adjustRightInd w:val="0"/>
        <w:ind w:firstLine="540"/>
        <w:jc w:val="both"/>
      </w:pPr>
      <w:r w:rsidRPr="00AF2CC3">
        <w:lastRenderedPageBreak/>
        <w:t>1)отсутствие в письменном обращении фамилии заявителя, направившего обращение, и почтового адреса, по которому должен быть направлен ответ;</w:t>
      </w:r>
    </w:p>
    <w:p w:rsidR="00B70EB2" w:rsidRPr="00AF2CC3" w:rsidRDefault="00B70EB2" w:rsidP="00B70EB2">
      <w:pPr>
        <w:autoSpaceDE w:val="0"/>
        <w:autoSpaceDN w:val="0"/>
        <w:adjustRightInd w:val="0"/>
        <w:ind w:firstLine="540"/>
        <w:jc w:val="both"/>
      </w:pPr>
      <w:r w:rsidRPr="00AF2CC3">
        <w:t>2)содержание в письменном обращении нецензурных либо оскорбительных выражений, угроз жизни, здоровью и имуществу специалиста, а также членов его семьи;</w:t>
      </w:r>
    </w:p>
    <w:p w:rsidR="00B70EB2" w:rsidRPr="00AF2CC3" w:rsidRDefault="00B70EB2" w:rsidP="00B70EB2">
      <w:pPr>
        <w:autoSpaceDE w:val="0"/>
        <w:autoSpaceDN w:val="0"/>
        <w:adjustRightInd w:val="0"/>
        <w:ind w:firstLine="540"/>
        <w:jc w:val="both"/>
      </w:pPr>
      <w:r w:rsidRPr="00AF2CC3">
        <w:t>3)текст письменного обращения не поддается прочтению, в том числе фамилия и почтовый адрес заявителя;</w:t>
      </w:r>
    </w:p>
    <w:p w:rsidR="00B70EB2" w:rsidRPr="00AF2CC3" w:rsidRDefault="00C67085" w:rsidP="00B70EB2">
      <w:pPr>
        <w:pStyle w:val="a6"/>
        <w:widowControl w:val="0"/>
        <w:autoSpaceDE w:val="0"/>
        <w:autoSpaceDN w:val="0"/>
        <w:adjustRightInd w:val="0"/>
        <w:spacing w:line="276" w:lineRule="auto"/>
        <w:ind w:left="567"/>
        <w:jc w:val="both"/>
        <w:outlineLvl w:val="1"/>
      </w:pPr>
      <w:r>
        <w:t>2.10.4. Основанием</w:t>
      </w:r>
      <w:r w:rsidR="00B70EB2" w:rsidRPr="00AF2CC3">
        <w:t xml:space="preserve"> для отказа в предостав</w:t>
      </w:r>
      <w:r>
        <w:t>лении муниципальной услуги являе</w:t>
      </w:r>
      <w:r w:rsidR="00B70EB2" w:rsidRPr="00AF2CC3">
        <w:t>тся:</w:t>
      </w:r>
    </w:p>
    <w:p w:rsidR="00B70EB2" w:rsidRPr="00AF2CC3" w:rsidRDefault="00B70EB2" w:rsidP="00B70EB2">
      <w:pPr>
        <w:pStyle w:val="a6"/>
        <w:widowControl w:val="0"/>
        <w:numPr>
          <w:ilvl w:val="0"/>
          <w:numId w:val="3"/>
        </w:numPr>
        <w:autoSpaceDE w:val="0"/>
        <w:autoSpaceDN w:val="0"/>
        <w:adjustRightInd w:val="0"/>
        <w:spacing w:line="276" w:lineRule="auto"/>
        <w:ind w:left="0" w:firstLine="567"/>
        <w:jc w:val="both"/>
        <w:outlineLvl w:val="1"/>
      </w:pPr>
      <w:r w:rsidRPr="00AF2CC3">
        <w:t>наличие данного заявителю ранее ответа по существу поставленных в письменном обращении вопросов.</w:t>
      </w:r>
    </w:p>
    <w:p w:rsidR="00B70EB2" w:rsidRPr="00AF2CC3" w:rsidRDefault="00B70EB2" w:rsidP="00B70EB2">
      <w:pPr>
        <w:autoSpaceDE w:val="0"/>
        <w:autoSpaceDN w:val="0"/>
        <w:adjustRightInd w:val="0"/>
        <w:ind w:firstLine="540"/>
        <w:jc w:val="both"/>
      </w:pPr>
      <w:r w:rsidRPr="00AF2CC3">
        <w:t>2.10.5. Срок рассмотрения обращений (запросов) заявителей не должен превышать 30 календарных дней со дня их регистрации. В исключительных случаях начальник Александровского РОО вправе продлить срок рассмотрения обращения не более чем на 30 дней, уведомив о продлении срока его рассмотрения заявителя.</w:t>
      </w:r>
    </w:p>
    <w:p w:rsidR="00B70EB2" w:rsidRPr="00AF2CC3" w:rsidRDefault="00B70EB2" w:rsidP="00B70EB2">
      <w:pPr>
        <w:autoSpaceDE w:val="0"/>
        <w:autoSpaceDN w:val="0"/>
        <w:adjustRightInd w:val="0"/>
        <w:ind w:firstLine="540"/>
        <w:jc w:val="both"/>
      </w:pPr>
      <w:r w:rsidRPr="00AF2CC3">
        <w:t>Срок рассмотрения обращений (запросов) заявителей не должен превышать 30 календарных дней со дня их регистрации. В исключительных случаях начальник Александровского РОО вправе продлить срок рассмотрения обращения не более чем на 30 дней, уведомив о продлении срока его рассмотрения заявителя.</w:t>
      </w:r>
    </w:p>
    <w:p w:rsidR="00B70EB2" w:rsidRPr="00AF2CC3" w:rsidRDefault="00B70EB2" w:rsidP="00B70EB2">
      <w:pPr>
        <w:autoSpaceDE w:val="0"/>
        <w:autoSpaceDN w:val="0"/>
        <w:adjustRightInd w:val="0"/>
        <w:ind w:firstLine="540"/>
        <w:jc w:val="both"/>
      </w:pPr>
      <w:r w:rsidRPr="00AF2CC3">
        <w:t>Письменное обращение (запрос) заявителя, поступившее в Александровского РОО регистрируется специалистом Александровского РОО, ответственным за регистрацию поступающих документов, в журнале регистрации в день поступления обращения (запроса).</w:t>
      </w:r>
    </w:p>
    <w:p w:rsidR="00B70EB2" w:rsidRPr="00AF2CC3" w:rsidRDefault="00B70EB2" w:rsidP="00B70EB2">
      <w:pPr>
        <w:autoSpaceDE w:val="0"/>
        <w:autoSpaceDN w:val="0"/>
        <w:adjustRightInd w:val="0"/>
        <w:ind w:firstLine="540"/>
        <w:jc w:val="both"/>
      </w:pPr>
      <w:r w:rsidRPr="00AF2CC3">
        <w:t xml:space="preserve">Максимальный срок выполнения действия составляет </w:t>
      </w:r>
      <w:r w:rsidR="00C67085">
        <w:t>1</w:t>
      </w:r>
      <w:r w:rsidRPr="00AF2CC3">
        <w:t>5 минут на каждое обращение (запрос).</w:t>
      </w:r>
    </w:p>
    <w:p w:rsidR="00B70EB2" w:rsidRPr="00AF2CC3" w:rsidRDefault="00B70EB2" w:rsidP="00B70EB2">
      <w:pPr>
        <w:autoSpaceDE w:val="0"/>
        <w:autoSpaceDN w:val="0"/>
        <w:adjustRightInd w:val="0"/>
        <w:ind w:firstLine="540"/>
        <w:jc w:val="both"/>
      </w:pPr>
      <w:r w:rsidRPr="00AF2CC3">
        <w:t>2.10.6. Время ожидания заявителя при индивидуальном устном информировании не может превышать 30 минут. Индивидуальное устное информирование каждого заявителя специалист осуществляет не более 15 минут.</w:t>
      </w:r>
    </w:p>
    <w:p w:rsidR="00B70EB2" w:rsidRPr="00AF2CC3" w:rsidRDefault="00B70EB2" w:rsidP="00B70EB2">
      <w:pPr>
        <w:autoSpaceDE w:val="0"/>
        <w:autoSpaceDN w:val="0"/>
        <w:adjustRightInd w:val="0"/>
        <w:ind w:firstLine="540"/>
        <w:jc w:val="both"/>
      </w:pPr>
      <w:r w:rsidRPr="00AF2CC3">
        <w:t xml:space="preserve">2.10.7. Предоставления муниципальной услуги после подписания соглашения, в том числе </w:t>
      </w:r>
      <w:proofErr w:type="gramStart"/>
      <w:r w:rsidRPr="00AF2CC3">
        <w:t>будет</w:t>
      </w:r>
      <w:proofErr w:type="gramEnd"/>
      <w:r w:rsidRPr="00AF2CC3">
        <w:t xml:space="preserve"> осуществляется  через многофункциональный центр Александровского района Томской области, по принципу «одного окна» при личном обращении заявителя.</w:t>
      </w:r>
    </w:p>
    <w:p w:rsidR="00C67085" w:rsidRPr="00D37894" w:rsidRDefault="00B70EB2" w:rsidP="00C67085">
      <w:pPr>
        <w:jc w:val="center"/>
      </w:pPr>
      <w:r w:rsidRPr="00AF2CC3">
        <w:t xml:space="preserve">2.11. </w:t>
      </w:r>
      <w:r w:rsidR="00C67085" w:rsidRPr="00D37894">
        <w:rPr>
          <w:rStyle w:val="a9"/>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67085" w:rsidRPr="000E6488" w:rsidRDefault="00C67085" w:rsidP="007D3FD3">
      <w:pPr>
        <w:ind w:firstLine="709"/>
        <w:jc w:val="both"/>
      </w:pPr>
      <w:bookmarkStart w:id="1" w:name="sub_79"/>
      <w:r w:rsidRPr="000E6488">
        <w:t xml:space="preserve">Предоставление муниципальной услуги осуществляется в соответствии </w:t>
      </w:r>
      <w:proofErr w:type="gramStart"/>
      <w:r w:rsidRPr="000E6488">
        <w:t>с</w:t>
      </w:r>
      <w:proofErr w:type="gramEnd"/>
      <w:r w:rsidRPr="000E6488">
        <w:t>:</w:t>
      </w:r>
    </w:p>
    <w:p w:rsidR="00C67085" w:rsidRPr="000E6488" w:rsidRDefault="00C67085" w:rsidP="007D3FD3">
      <w:pPr>
        <w:ind w:firstLine="709"/>
        <w:jc w:val="both"/>
      </w:pPr>
      <w:bookmarkStart w:id="2" w:name="sub_60"/>
      <w:bookmarkEnd w:id="1"/>
      <w:r w:rsidRPr="000E6488">
        <w:t xml:space="preserve">1) </w:t>
      </w:r>
      <w:hyperlink r:id="rId9" w:history="1">
        <w:r w:rsidRPr="000E6488">
          <w:rPr>
            <w:rStyle w:val="aa"/>
            <w:color w:val="auto"/>
          </w:rPr>
          <w:t>Конституцией</w:t>
        </w:r>
      </w:hyperlink>
      <w:r w:rsidRPr="000E6488">
        <w:t xml:space="preserve"> Российской Федерации // "Российская газета" от 25.12.1993 N 237;</w:t>
      </w:r>
    </w:p>
    <w:p w:rsidR="00C67085" w:rsidRPr="000E6488" w:rsidRDefault="00C67085" w:rsidP="007D3FD3">
      <w:pPr>
        <w:ind w:firstLine="709"/>
        <w:jc w:val="both"/>
      </w:pPr>
      <w:bookmarkStart w:id="3" w:name="sub_61"/>
      <w:bookmarkEnd w:id="2"/>
      <w:r w:rsidRPr="000E6488">
        <w:t xml:space="preserve">2) </w:t>
      </w:r>
      <w:hyperlink r:id="rId10" w:history="1">
        <w:r w:rsidRPr="000E6488">
          <w:rPr>
            <w:rStyle w:val="aa"/>
            <w:color w:val="auto"/>
          </w:rPr>
          <w:t>Законом</w:t>
        </w:r>
      </w:hyperlink>
      <w:r w:rsidRPr="000E6488">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Съезда народных депутатов Российской Федерации и Верховного Совета Российской Федерации от 23.05.1991, N 21, ст. 699;</w:t>
      </w:r>
    </w:p>
    <w:p w:rsidR="00C67085" w:rsidRPr="000E6488" w:rsidRDefault="00C67085" w:rsidP="007D3FD3">
      <w:pPr>
        <w:ind w:firstLine="709"/>
        <w:jc w:val="both"/>
      </w:pPr>
      <w:bookmarkStart w:id="4" w:name="sub_62"/>
      <w:bookmarkEnd w:id="3"/>
      <w:r w:rsidRPr="000E6488">
        <w:t xml:space="preserve">3) </w:t>
      </w:r>
      <w:hyperlink r:id="rId11" w:history="1">
        <w:r w:rsidRPr="000E6488">
          <w:rPr>
            <w:rStyle w:val="aa"/>
            <w:color w:val="auto"/>
          </w:rPr>
          <w:t>Федеральным законом</w:t>
        </w:r>
      </w:hyperlink>
      <w:r w:rsidRPr="000E6488">
        <w:t xml:space="preserve"> "О прокуратуре Российской Федерации" N 2202-1 от 17.01.1992 // Ведомости Съезда народных депутатов Российской Федерации и Верховного Совета Российской Федерации от 20.02.1992, N 8, ст. 366;</w:t>
      </w:r>
    </w:p>
    <w:p w:rsidR="00C67085" w:rsidRPr="000E6488" w:rsidRDefault="00C67085" w:rsidP="007D3FD3">
      <w:pPr>
        <w:ind w:firstLine="709"/>
        <w:jc w:val="both"/>
      </w:pPr>
      <w:bookmarkStart w:id="5" w:name="sub_63"/>
      <w:bookmarkEnd w:id="4"/>
      <w:r w:rsidRPr="000E6488">
        <w:t xml:space="preserve">4) </w:t>
      </w:r>
      <w:hyperlink r:id="rId12" w:history="1">
        <w:r w:rsidRPr="000E6488">
          <w:rPr>
            <w:rStyle w:val="aa"/>
            <w:color w:val="auto"/>
          </w:rPr>
          <w:t>Законом</w:t>
        </w:r>
      </w:hyperlink>
      <w:r w:rsidRPr="000E6488">
        <w:t xml:space="preserve"> Российской Федерации "О статусе судей в Российской Федерации" N 3132-1 от 26.06.1992 // Ведомости Съезда народных депутатов Российской Федерации и Верховного Совета Российской Федерации от 30.07.1992, N 30, ст. 1792;</w:t>
      </w:r>
    </w:p>
    <w:p w:rsidR="00C67085" w:rsidRPr="000E6488" w:rsidRDefault="00C67085" w:rsidP="007D3FD3">
      <w:pPr>
        <w:ind w:firstLine="709"/>
        <w:jc w:val="both"/>
      </w:pPr>
      <w:bookmarkStart w:id="6" w:name="sub_64"/>
      <w:bookmarkEnd w:id="5"/>
      <w:r w:rsidRPr="000E6488">
        <w:t xml:space="preserve">5) </w:t>
      </w:r>
      <w:hyperlink r:id="rId13" w:history="1">
        <w:r w:rsidRPr="000E6488">
          <w:rPr>
            <w:rStyle w:val="aa"/>
            <w:color w:val="auto"/>
          </w:rPr>
          <w:t>Федеральным законом</w:t>
        </w:r>
      </w:hyperlink>
      <w:r w:rsidRPr="000E6488">
        <w:t xml:space="preserve"> от 27.05.1998 N 76-ФЗ "О статусе военнослужащих"// "Собрание законодательства РФ" от 01.06.1998 N 22 ст. 2331;</w:t>
      </w:r>
    </w:p>
    <w:p w:rsidR="00C67085" w:rsidRPr="000E6488" w:rsidRDefault="00C67085" w:rsidP="007D3FD3">
      <w:pPr>
        <w:ind w:firstLine="709"/>
        <w:jc w:val="both"/>
      </w:pPr>
      <w:bookmarkStart w:id="7" w:name="sub_65"/>
      <w:bookmarkEnd w:id="6"/>
      <w:r w:rsidRPr="000E6488">
        <w:t xml:space="preserve">6) </w:t>
      </w:r>
      <w:hyperlink r:id="rId14" w:history="1">
        <w:r w:rsidRPr="000E6488">
          <w:rPr>
            <w:rStyle w:val="aa"/>
            <w:color w:val="auto"/>
          </w:rPr>
          <w:t>Федеральным законом</w:t>
        </w:r>
      </w:hyperlink>
      <w:r w:rsidRPr="000E6488">
        <w:t xml:space="preserve"> от 24.07.1998 N 124-ФЗ "Об основных гарантиях прав ребенка в Российской Федерации"// "Собрание законодательства РФ" от 03.08.1998, N 31, ст. 3802;</w:t>
      </w:r>
    </w:p>
    <w:p w:rsidR="00C67085" w:rsidRPr="000E6488" w:rsidRDefault="00C67085" w:rsidP="007D3FD3">
      <w:pPr>
        <w:ind w:firstLine="709"/>
        <w:jc w:val="both"/>
      </w:pPr>
      <w:bookmarkStart w:id="8" w:name="sub_66"/>
      <w:bookmarkEnd w:id="7"/>
      <w:r w:rsidRPr="000E6488">
        <w:lastRenderedPageBreak/>
        <w:t xml:space="preserve">7) </w:t>
      </w:r>
      <w:hyperlink r:id="rId15" w:history="1">
        <w:r w:rsidRPr="000E6488">
          <w:rPr>
            <w:rStyle w:val="aa"/>
            <w:color w:val="auto"/>
          </w:rPr>
          <w:t>Федеральным законом</w:t>
        </w:r>
      </w:hyperlink>
      <w:r w:rsidRPr="000E6488">
        <w:t xml:space="preserve"> от 06.10.2003 N 131-ФЗ "Об общих принципах организации местного самоуправления в Российской Федерации"// "Собрание законодательства РФ"06.10.2003, N 40, ст. 3822;</w:t>
      </w:r>
    </w:p>
    <w:p w:rsidR="00C67085" w:rsidRPr="000E6488" w:rsidRDefault="00C67085" w:rsidP="007D3FD3">
      <w:pPr>
        <w:ind w:firstLine="709"/>
        <w:jc w:val="both"/>
      </w:pPr>
      <w:bookmarkStart w:id="9" w:name="sub_67"/>
      <w:bookmarkEnd w:id="8"/>
      <w:r w:rsidRPr="000E6488">
        <w:t xml:space="preserve">8) </w:t>
      </w:r>
      <w:hyperlink r:id="rId16" w:history="1">
        <w:r w:rsidRPr="000E6488">
          <w:rPr>
            <w:rStyle w:val="aa"/>
            <w:color w:val="auto"/>
          </w:rPr>
          <w:t>Федеральным законом</w:t>
        </w:r>
      </w:hyperlink>
      <w:r w:rsidRPr="000E6488">
        <w:t xml:space="preserve"> от 02.05.2006 N 59-ФЗ "О порядке рассмотрения обращений граждан Российской Федерации"// "Собрание законодательства РФ", 08.05.2006, N 19, ст. 2060;</w:t>
      </w:r>
    </w:p>
    <w:p w:rsidR="00C67085" w:rsidRPr="000E6488" w:rsidRDefault="00C67085" w:rsidP="007D3FD3">
      <w:pPr>
        <w:ind w:firstLine="709"/>
        <w:jc w:val="both"/>
      </w:pPr>
      <w:bookmarkStart w:id="10" w:name="sub_68"/>
      <w:bookmarkEnd w:id="9"/>
      <w:r w:rsidRPr="000E6488">
        <w:t xml:space="preserve">9) </w:t>
      </w:r>
      <w:hyperlink r:id="rId17" w:history="1">
        <w:r w:rsidRPr="000E6488">
          <w:rPr>
            <w:rStyle w:val="aa"/>
            <w:color w:val="auto"/>
          </w:rPr>
          <w:t>Федеральным законом</w:t>
        </w:r>
      </w:hyperlink>
      <w:r w:rsidRPr="000E6488">
        <w:t xml:space="preserve"> от 28.12.2010 N 403-ФЗ "О Следственном комитете Российской Федерации" // "Собрание законодательства РФ" от 03.01.2011 N 1 ст. 15;</w:t>
      </w:r>
    </w:p>
    <w:p w:rsidR="00C67085" w:rsidRPr="000E6488" w:rsidRDefault="00C67085" w:rsidP="007D3FD3">
      <w:pPr>
        <w:ind w:firstLine="709"/>
        <w:jc w:val="both"/>
      </w:pPr>
      <w:bookmarkStart w:id="11" w:name="sub_69"/>
      <w:bookmarkEnd w:id="10"/>
      <w:r w:rsidRPr="000E6488">
        <w:t xml:space="preserve">10) </w:t>
      </w:r>
      <w:hyperlink r:id="rId18" w:history="1">
        <w:r w:rsidRPr="000E6488">
          <w:rPr>
            <w:rStyle w:val="aa"/>
            <w:color w:val="auto"/>
          </w:rPr>
          <w:t>Федеральным законом</w:t>
        </w:r>
      </w:hyperlink>
      <w:r w:rsidRPr="000E6488">
        <w:t xml:space="preserve"> от 07.02.2011 N 3-ФЗ "О полиции"// "Собрание законодательства РФ" от 14.02.2011 N 7 ст. 900;</w:t>
      </w:r>
    </w:p>
    <w:p w:rsidR="00C67085" w:rsidRPr="000E6488" w:rsidRDefault="00C67085" w:rsidP="007D3FD3">
      <w:pPr>
        <w:ind w:firstLine="709"/>
        <w:jc w:val="both"/>
      </w:pPr>
      <w:bookmarkStart w:id="12" w:name="sub_70"/>
      <w:bookmarkEnd w:id="11"/>
      <w:r w:rsidRPr="000E6488">
        <w:t xml:space="preserve">11) </w:t>
      </w:r>
      <w:hyperlink r:id="rId19" w:history="1">
        <w:r w:rsidRPr="000E6488">
          <w:rPr>
            <w:rStyle w:val="aa"/>
            <w:color w:val="auto"/>
          </w:rPr>
          <w:t>Федеральным законом</w:t>
        </w:r>
      </w:hyperlink>
      <w:r w:rsidRPr="000E6488">
        <w:t xml:space="preserve"> от 29.12.2012 N 273-ФЗ "Об образовании в Российской Федерации"// "Собрание законодательства РФ", 31.12.2012, N 53 (ч. 1), ст. 7598;</w:t>
      </w:r>
    </w:p>
    <w:p w:rsidR="00C67085" w:rsidRPr="000E6488" w:rsidRDefault="00C67085" w:rsidP="007D3FD3">
      <w:pPr>
        <w:ind w:firstLine="709"/>
        <w:jc w:val="both"/>
      </w:pPr>
      <w:bookmarkStart w:id="13" w:name="sub_71"/>
      <w:bookmarkEnd w:id="12"/>
      <w:r w:rsidRPr="000E6488">
        <w:t xml:space="preserve">12) </w:t>
      </w:r>
      <w:hyperlink r:id="rId20" w:history="1">
        <w:r w:rsidRPr="000E6488">
          <w:rPr>
            <w:rStyle w:val="aa"/>
            <w:color w:val="auto"/>
          </w:rPr>
          <w:t>Федеральным законом</w:t>
        </w:r>
      </w:hyperlink>
      <w:r w:rsidRPr="000E6488">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РФ" от 31.12.2012 N 53 (часть I) ст. 7608;</w:t>
      </w:r>
    </w:p>
    <w:p w:rsidR="00C67085" w:rsidRPr="000E6488" w:rsidRDefault="00C67085" w:rsidP="007D3FD3">
      <w:pPr>
        <w:ind w:firstLine="709"/>
        <w:jc w:val="both"/>
      </w:pPr>
      <w:bookmarkStart w:id="14" w:name="sub_72"/>
      <w:bookmarkEnd w:id="13"/>
      <w:r w:rsidRPr="000E6488">
        <w:t xml:space="preserve">13) </w:t>
      </w:r>
      <w:hyperlink r:id="rId21" w:history="1">
        <w:r w:rsidRPr="000E6488">
          <w:rPr>
            <w:rStyle w:val="aa"/>
            <w:color w:val="auto"/>
          </w:rPr>
          <w:t>Указом</w:t>
        </w:r>
      </w:hyperlink>
      <w:r w:rsidRPr="000E6488">
        <w:t xml:space="preserve"> Президента Российской Федерации от 05.05.1992 N 431 "О мерах по социальной поддержке многодетных семей"// Ведомости Съезда народных депутатов Российской Федерации и Верховного Совета Российской Федерации от 14.05.1992, N 19, ст. 1044;</w:t>
      </w:r>
    </w:p>
    <w:p w:rsidR="00C67085" w:rsidRPr="000E6488" w:rsidRDefault="00C67085" w:rsidP="007D3FD3">
      <w:pPr>
        <w:ind w:firstLine="709"/>
        <w:jc w:val="both"/>
      </w:pPr>
      <w:bookmarkStart w:id="15" w:name="sub_73"/>
      <w:bookmarkEnd w:id="14"/>
      <w:r w:rsidRPr="000E6488">
        <w:t xml:space="preserve">14) </w:t>
      </w:r>
      <w:hyperlink r:id="rId22" w:history="1">
        <w:r w:rsidRPr="000E6488">
          <w:rPr>
            <w:rStyle w:val="aa"/>
            <w:color w:val="auto"/>
          </w:rPr>
          <w:t>Указом</w:t>
        </w:r>
      </w:hyperlink>
      <w:r w:rsidRPr="000E6488">
        <w:t xml:space="preserve"> Президента Российской Федерации от 02.10.1992 N 1157 "О дополнительных мерах государственной поддержки инвалидов"// Собрание актов Президента и Правительства Российской Федерации от 05.10.1992, N 14, ст. 1098;</w:t>
      </w:r>
    </w:p>
    <w:p w:rsidR="00C67085" w:rsidRPr="000E6488" w:rsidRDefault="00C67085" w:rsidP="007D3FD3">
      <w:pPr>
        <w:ind w:firstLine="709"/>
        <w:jc w:val="both"/>
      </w:pPr>
      <w:bookmarkStart w:id="16" w:name="sub_74"/>
      <w:bookmarkEnd w:id="15"/>
      <w:r w:rsidRPr="000E6488">
        <w:t xml:space="preserve">15) </w:t>
      </w:r>
      <w:hyperlink r:id="rId23" w:history="1">
        <w:r w:rsidRPr="000E6488">
          <w:rPr>
            <w:rStyle w:val="aa"/>
            <w:color w:val="auto"/>
          </w:rPr>
          <w:t>Постановлением</w:t>
        </w:r>
      </w:hyperlink>
      <w:r w:rsidRPr="000E6488">
        <w:t xml:space="preserve"> Правительства Российской Федерации от 25.08.1999 N 936 "О дополнительных мерах социальной защиты членов семей военнослужащих и сотрудников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w:t>
      </w:r>
      <w:proofErr w:type="spellStart"/>
      <w:r w:rsidRPr="000E6488">
        <w:t>РФ</w:t>
      </w:r>
      <w:proofErr w:type="gramStart"/>
      <w:r w:rsidRPr="000E6488">
        <w:t>"о</w:t>
      </w:r>
      <w:proofErr w:type="gramEnd"/>
      <w:r w:rsidRPr="000E6488">
        <w:t>т</w:t>
      </w:r>
      <w:proofErr w:type="spellEnd"/>
      <w:r w:rsidRPr="000E6488">
        <w:t xml:space="preserve"> 30.08.1999 N 35 ст. 4321;</w:t>
      </w:r>
    </w:p>
    <w:p w:rsidR="00C67085" w:rsidRPr="000E6488" w:rsidRDefault="00C67085" w:rsidP="007D3FD3">
      <w:pPr>
        <w:ind w:firstLine="709"/>
        <w:jc w:val="both"/>
      </w:pPr>
      <w:bookmarkStart w:id="17" w:name="sub_75"/>
      <w:bookmarkEnd w:id="16"/>
      <w:r w:rsidRPr="000E6488">
        <w:t xml:space="preserve">16) </w:t>
      </w:r>
      <w:hyperlink r:id="rId24" w:history="1">
        <w:r w:rsidRPr="000E6488">
          <w:rPr>
            <w:rStyle w:val="aa"/>
            <w:color w:val="auto"/>
          </w:rPr>
          <w:t>Постановлением</w:t>
        </w:r>
      </w:hyperlink>
      <w:r w:rsidRPr="000E6488">
        <w:t xml:space="preserve">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"Собрание законодательства Российской Федерации" от 16.02.2004 N 7 ст. 535;</w:t>
      </w:r>
    </w:p>
    <w:p w:rsidR="00C67085" w:rsidRPr="000E6488" w:rsidRDefault="00C67085" w:rsidP="007D3FD3">
      <w:pPr>
        <w:ind w:firstLine="709"/>
        <w:jc w:val="both"/>
      </w:pPr>
      <w:bookmarkStart w:id="18" w:name="sub_76"/>
      <w:bookmarkEnd w:id="17"/>
      <w:proofErr w:type="gramStart"/>
      <w:r w:rsidRPr="000E6488">
        <w:t xml:space="preserve">17) </w:t>
      </w:r>
      <w:hyperlink r:id="rId25" w:history="1">
        <w:r w:rsidRPr="000E6488">
          <w:rPr>
            <w:rStyle w:val="aa"/>
            <w:color w:val="auto"/>
          </w:rPr>
          <w:t>Постановлением</w:t>
        </w:r>
      </w:hyperlink>
      <w:r w:rsidRPr="000E6488">
        <w:t xml:space="preserve"> Правительства Российской Федерации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"Собрание законодательства РФ" от 18.08.2008 N 33, ст. 3854</w:t>
      </w:r>
      <w:proofErr w:type="gramEnd"/>
    </w:p>
    <w:p w:rsidR="00C67085" w:rsidRPr="000E6488" w:rsidRDefault="00C67085" w:rsidP="007D3FD3">
      <w:pPr>
        <w:ind w:firstLine="709"/>
        <w:jc w:val="both"/>
      </w:pPr>
      <w:bookmarkStart w:id="19" w:name="sub_77"/>
      <w:bookmarkEnd w:id="18"/>
      <w:r w:rsidRPr="000E6488">
        <w:t xml:space="preserve">18) </w:t>
      </w:r>
      <w:hyperlink r:id="rId26" w:history="1">
        <w:r w:rsidRPr="000E6488">
          <w:rPr>
            <w:rStyle w:val="aa"/>
            <w:color w:val="auto"/>
          </w:rPr>
          <w:t>Приказом</w:t>
        </w:r>
      </w:hyperlink>
      <w:r w:rsidRPr="000E6488">
        <w:t xml:space="preserve">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от 23.10.2013 N 238;</w:t>
      </w:r>
    </w:p>
    <w:bookmarkEnd w:id="19"/>
    <w:p w:rsidR="00C67085" w:rsidRPr="000E6488" w:rsidRDefault="00C67085" w:rsidP="007D3FD3">
      <w:pPr>
        <w:pStyle w:val="a6"/>
        <w:ind w:left="0" w:firstLine="709"/>
        <w:jc w:val="both"/>
      </w:pPr>
      <w:r w:rsidRPr="000E6488">
        <w:t xml:space="preserve">19) </w:t>
      </w:r>
      <w:hyperlink r:id="rId27" w:history="1">
        <w:r w:rsidRPr="000E6488">
          <w:rPr>
            <w:rStyle w:val="aa"/>
            <w:color w:val="auto"/>
          </w:rPr>
          <w:t>Приказом</w:t>
        </w:r>
      </w:hyperlink>
      <w:r w:rsidRPr="000E6488">
        <w:t xml:space="preserve"> Министерства образования и науки Российской Федерации от 08.04.2014 N 293 "Об утверждении Порядка приема на </w:t>
      </w:r>
      <w:proofErr w:type="gramStart"/>
      <w:r w:rsidRPr="000E6488">
        <w:t>обучение по</w:t>
      </w:r>
      <w:proofErr w:type="gramEnd"/>
      <w:r w:rsidRPr="000E6488">
        <w:t xml:space="preserve"> образовательным программам дошкольного образования"// "Российская газета" от 16.05.2014 N 109.</w:t>
      </w:r>
    </w:p>
    <w:p w:rsidR="00C67085" w:rsidRPr="000E6488" w:rsidRDefault="00C67085" w:rsidP="000E6488">
      <w:pPr>
        <w:pStyle w:val="a7"/>
        <w:shd w:val="clear" w:color="auto" w:fill="FFFFFF"/>
        <w:tabs>
          <w:tab w:val="left" w:pos="113"/>
        </w:tabs>
        <w:spacing w:before="0" w:beforeAutospacing="0" w:after="0" w:afterAutospacing="0"/>
        <w:ind w:firstLine="567"/>
        <w:jc w:val="center"/>
        <w:textAlignment w:val="top"/>
        <w:rPr>
          <w:b/>
          <w:sz w:val="24"/>
          <w:szCs w:val="24"/>
        </w:rPr>
      </w:pPr>
      <w:r w:rsidRPr="000E6488">
        <w:rPr>
          <w:b/>
          <w:sz w:val="24"/>
          <w:szCs w:val="24"/>
        </w:rPr>
        <w:t>Результат исполнения муниципальной услуги.</w:t>
      </w:r>
    </w:p>
    <w:p w:rsidR="007D3FD3" w:rsidRDefault="00B70EB2" w:rsidP="007D3FD3">
      <w:pPr>
        <w:pStyle w:val="a7"/>
        <w:shd w:val="clear" w:color="auto" w:fill="FFFFFF"/>
        <w:tabs>
          <w:tab w:val="left" w:pos="113"/>
        </w:tabs>
        <w:spacing w:before="0" w:beforeAutospacing="0" w:after="0" w:afterAutospacing="0"/>
        <w:ind w:firstLine="709"/>
        <w:textAlignment w:val="top"/>
        <w:rPr>
          <w:sz w:val="24"/>
          <w:szCs w:val="24"/>
        </w:rPr>
      </w:pPr>
      <w:r w:rsidRPr="000E6488">
        <w:rPr>
          <w:sz w:val="24"/>
          <w:szCs w:val="24"/>
        </w:rPr>
        <w:lastRenderedPageBreak/>
        <w:t xml:space="preserve">Конечными результатами предоставления муниципальной услуги является получение заявителем информации </w:t>
      </w:r>
      <w:r w:rsidRPr="000E6488">
        <w:rPr>
          <w:bCs/>
          <w:sz w:val="24"/>
          <w:szCs w:val="24"/>
        </w:rPr>
        <w:t>о результатах сданных экзаменов, тестирования и иных вступительных испытаний, а также о зачислении в образовательное учреждение</w:t>
      </w:r>
      <w:r w:rsidRPr="000E6488">
        <w:rPr>
          <w:sz w:val="24"/>
          <w:szCs w:val="24"/>
        </w:rPr>
        <w:t>.</w:t>
      </w:r>
    </w:p>
    <w:p w:rsidR="00B70EB2" w:rsidRPr="000E6488" w:rsidRDefault="00B70EB2" w:rsidP="007D3FD3">
      <w:pPr>
        <w:pStyle w:val="a7"/>
        <w:shd w:val="clear" w:color="auto" w:fill="FFFFFF"/>
        <w:tabs>
          <w:tab w:val="left" w:pos="113"/>
        </w:tabs>
        <w:spacing w:before="0" w:beforeAutospacing="0" w:after="0" w:afterAutospacing="0"/>
        <w:ind w:firstLine="709"/>
        <w:textAlignment w:val="top"/>
        <w:rPr>
          <w:sz w:val="24"/>
          <w:szCs w:val="24"/>
        </w:rPr>
      </w:pPr>
      <w:r w:rsidRPr="000E6488">
        <w:rPr>
          <w:sz w:val="24"/>
          <w:szCs w:val="24"/>
        </w:rPr>
        <w:t>2.12. Процедура исполнения муниципальной услуги завершается получением заявителями:</w:t>
      </w:r>
    </w:p>
    <w:p w:rsidR="00B70EB2" w:rsidRPr="000E6488" w:rsidRDefault="00B70EB2" w:rsidP="000E6488">
      <w:pPr>
        <w:pStyle w:val="a7"/>
        <w:widowControl w:val="0"/>
        <w:numPr>
          <w:ilvl w:val="0"/>
          <w:numId w:val="8"/>
        </w:numPr>
        <w:shd w:val="clear" w:color="auto" w:fill="FFFFFF"/>
        <w:tabs>
          <w:tab w:val="clear" w:pos="1068"/>
          <w:tab w:val="left" w:pos="0"/>
        </w:tabs>
        <w:suppressAutoHyphens/>
        <w:spacing w:before="0" w:beforeAutospacing="0" w:after="0" w:afterAutospacing="0"/>
        <w:ind w:left="0" w:firstLine="708"/>
        <w:textAlignment w:val="top"/>
        <w:rPr>
          <w:sz w:val="24"/>
          <w:szCs w:val="24"/>
        </w:rPr>
      </w:pPr>
      <w:r w:rsidRPr="000E6488">
        <w:rPr>
          <w:sz w:val="24"/>
          <w:szCs w:val="24"/>
        </w:rPr>
        <w:t>запрашиваемой информации</w:t>
      </w:r>
      <w:r w:rsidRPr="000E6488">
        <w:rPr>
          <w:bCs/>
          <w:sz w:val="24"/>
          <w:szCs w:val="24"/>
        </w:rPr>
        <w:t xml:space="preserve"> о результатах сданных экзаменов, тестирования и иных вступительных испытаний, а также о зачислении в образовательное учреждение</w:t>
      </w:r>
      <w:r w:rsidRPr="000E6488">
        <w:rPr>
          <w:sz w:val="24"/>
          <w:szCs w:val="24"/>
        </w:rPr>
        <w:t>.</w:t>
      </w:r>
    </w:p>
    <w:p w:rsidR="00B70EB2" w:rsidRPr="000E6488" w:rsidRDefault="00B70EB2" w:rsidP="000E6488">
      <w:pPr>
        <w:pStyle w:val="a7"/>
        <w:widowControl w:val="0"/>
        <w:numPr>
          <w:ilvl w:val="0"/>
          <w:numId w:val="8"/>
        </w:numPr>
        <w:shd w:val="clear" w:color="auto" w:fill="FFFFFF"/>
        <w:tabs>
          <w:tab w:val="left" w:pos="0"/>
        </w:tabs>
        <w:suppressAutoHyphens/>
        <w:spacing w:before="0" w:beforeAutospacing="0" w:after="0" w:afterAutospacing="0"/>
        <w:ind w:left="0" w:firstLine="709"/>
        <w:textAlignment w:val="top"/>
        <w:rPr>
          <w:sz w:val="24"/>
          <w:szCs w:val="24"/>
        </w:rPr>
      </w:pPr>
      <w:r w:rsidRPr="000E6488">
        <w:rPr>
          <w:sz w:val="24"/>
          <w:szCs w:val="24"/>
        </w:rPr>
        <w:t>отказа (частичного отказа) в предоставлении информации с объяснением причин ее непредставления.</w:t>
      </w:r>
    </w:p>
    <w:p w:rsidR="00B70EB2" w:rsidRPr="000E6488" w:rsidRDefault="00B70EB2" w:rsidP="007D3FD3">
      <w:pPr>
        <w:pStyle w:val="a7"/>
        <w:widowControl w:val="0"/>
        <w:shd w:val="clear" w:color="auto" w:fill="FFFFFF"/>
        <w:tabs>
          <w:tab w:val="left" w:pos="0"/>
        </w:tabs>
        <w:suppressAutoHyphens/>
        <w:spacing w:before="0" w:beforeAutospacing="0" w:after="0" w:afterAutospacing="0"/>
        <w:ind w:firstLine="709"/>
        <w:textAlignment w:val="top"/>
        <w:rPr>
          <w:sz w:val="24"/>
          <w:szCs w:val="24"/>
        </w:rPr>
      </w:pPr>
      <w:r w:rsidRPr="000E6488">
        <w:rPr>
          <w:sz w:val="24"/>
          <w:szCs w:val="24"/>
        </w:rPr>
        <w:t>2.13. Организация приема граждан осуществляется в соответствии с графиком работы Отдела образования и учреждений, приведенным в Приложении 1 настоящего Регламента.</w:t>
      </w:r>
    </w:p>
    <w:p w:rsidR="00B70EB2" w:rsidRPr="000E6488" w:rsidRDefault="00B70EB2" w:rsidP="007D3FD3">
      <w:pPr>
        <w:tabs>
          <w:tab w:val="left" w:pos="-1134"/>
        </w:tabs>
        <w:ind w:firstLine="709"/>
        <w:jc w:val="both"/>
        <w:rPr>
          <w:bCs/>
        </w:rPr>
      </w:pPr>
      <w:r w:rsidRPr="000E6488">
        <w:rPr>
          <w:bCs/>
        </w:rPr>
        <w:t>2.1</w:t>
      </w:r>
      <w:r w:rsidR="00C67085" w:rsidRPr="000E6488">
        <w:rPr>
          <w:bCs/>
        </w:rPr>
        <w:t>4</w:t>
      </w:r>
      <w:r w:rsidRPr="000E6488">
        <w:rPr>
          <w:bCs/>
        </w:rPr>
        <w:t>. При запросе по средствам телефонной связи срок предоставления информации не должен превышать 15 минут. В случае невозможности ответа по телефону необходимо рекомендовать заявителю направить письменный запрос в Отдел образования Администрации Александровского района или общеобразовательное учреждение.</w:t>
      </w:r>
    </w:p>
    <w:p w:rsidR="00B70EB2" w:rsidRPr="000E6488" w:rsidRDefault="00B70EB2" w:rsidP="000E6488">
      <w:pPr>
        <w:tabs>
          <w:tab w:val="left" w:pos="-1134"/>
        </w:tabs>
        <w:autoSpaceDE w:val="0"/>
        <w:ind w:firstLine="709"/>
        <w:jc w:val="both"/>
        <w:rPr>
          <w:bCs/>
        </w:rPr>
      </w:pPr>
      <w:r w:rsidRPr="000E6488">
        <w:rPr>
          <w:bCs/>
        </w:rPr>
        <w:t>2.1</w:t>
      </w:r>
      <w:r w:rsidR="00C67085" w:rsidRPr="000E6488">
        <w:rPr>
          <w:bCs/>
        </w:rPr>
        <w:t>6</w:t>
      </w:r>
      <w:r w:rsidRPr="000E6488">
        <w:rPr>
          <w:bCs/>
        </w:rPr>
        <w:t>. Муниципальная услуга предоставляется бесплатно.</w:t>
      </w:r>
    </w:p>
    <w:p w:rsidR="00B70EB2" w:rsidRPr="000E6488" w:rsidRDefault="00B70EB2" w:rsidP="000E6488">
      <w:pPr>
        <w:tabs>
          <w:tab w:val="left" w:pos="-1134"/>
        </w:tabs>
        <w:ind w:firstLine="709"/>
        <w:jc w:val="both"/>
      </w:pPr>
      <w:r w:rsidRPr="000E6488">
        <w:rPr>
          <w:bCs/>
        </w:rPr>
        <w:t>2.1</w:t>
      </w:r>
      <w:r w:rsidR="00C67085" w:rsidRPr="000E6488">
        <w:rPr>
          <w:bCs/>
        </w:rPr>
        <w:t>7</w:t>
      </w:r>
      <w:r w:rsidRPr="000E6488">
        <w:rPr>
          <w:bCs/>
        </w:rPr>
        <w:t xml:space="preserve">. </w:t>
      </w:r>
      <w:r w:rsidRPr="000E6488">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w:t>
      </w:r>
    </w:p>
    <w:p w:rsidR="00B70EB2" w:rsidRPr="000E6488" w:rsidRDefault="00B70EB2" w:rsidP="000E6488">
      <w:pPr>
        <w:tabs>
          <w:tab w:val="left" w:pos="540"/>
          <w:tab w:val="left" w:pos="1260"/>
        </w:tabs>
        <w:ind w:firstLine="709"/>
        <w:jc w:val="both"/>
      </w:pPr>
      <w:r w:rsidRPr="000E6488">
        <w:t>2.1</w:t>
      </w:r>
      <w:r w:rsidR="00C67085" w:rsidRPr="000E6488">
        <w:t>8</w:t>
      </w:r>
      <w:r w:rsidRPr="000E6488">
        <w:t>. Помещения Отдела образования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B70EB2" w:rsidRPr="000E6488" w:rsidRDefault="00B70EB2" w:rsidP="000E6488">
      <w:pPr>
        <w:tabs>
          <w:tab w:val="left" w:pos="540"/>
          <w:tab w:val="left" w:pos="1260"/>
        </w:tabs>
        <w:ind w:firstLine="709"/>
        <w:jc w:val="both"/>
      </w:pPr>
      <w:r w:rsidRPr="000E6488">
        <w:t>2.</w:t>
      </w:r>
      <w:r w:rsidR="00C67085" w:rsidRPr="000E6488">
        <w:t>19</w:t>
      </w:r>
      <w:r w:rsidRPr="000E6488">
        <w:t>. Помещения Отдела образования должны быть оборудованы беспрепятственным доступом инвалидам к объектам, в которых предоставляется муниципальная услуга, осуществляется в соответствии с требованием статьи 15 Федерального закона от 24 ноября 1995г. № 181–ФЗ «О социальной защите инвалидов в Российской Федерации».</w:t>
      </w:r>
    </w:p>
    <w:p w:rsidR="00B70EB2" w:rsidRPr="000E6488" w:rsidRDefault="00B70EB2" w:rsidP="000E6488">
      <w:pPr>
        <w:tabs>
          <w:tab w:val="left" w:pos="540"/>
          <w:tab w:val="left" w:pos="1260"/>
        </w:tabs>
        <w:ind w:firstLine="709"/>
        <w:jc w:val="both"/>
      </w:pPr>
      <w:r w:rsidRPr="000E6488">
        <w:t>2.2</w:t>
      </w:r>
      <w:r w:rsidR="0069423E" w:rsidRPr="000E6488">
        <w:t>0</w:t>
      </w:r>
      <w:r w:rsidRPr="000E6488">
        <w:t>. Присутственные места оборудованы противопожарной системой и средствами пожаротушения.</w:t>
      </w:r>
    </w:p>
    <w:p w:rsidR="00B70EB2" w:rsidRPr="000E6488" w:rsidRDefault="00B70EB2" w:rsidP="000E6488">
      <w:pPr>
        <w:tabs>
          <w:tab w:val="left" w:pos="540"/>
          <w:tab w:val="left" w:pos="1260"/>
        </w:tabs>
        <w:ind w:firstLine="709"/>
        <w:jc w:val="both"/>
      </w:pPr>
      <w:r w:rsidRPr="000E6488">
        <w:t>2.2</w:t>
      </w:r>
      <w:r w:rsidR="0069423E" w:rsidRPr="000E6488">
        <w:t>1</w:t>
      </w:r>
      <w:r w:rsidRPr="000E6488">
        <w:t xml:space="preserve">. Места информирования, предназначенные для ознакомления заявителей с информационными материалами, должны быть оборудованы стульями и столами для возможности оформления и изучения справочных и информационных изданий и инструктивных материалов.    </w:t>
      </w:r>
    </w:p>
    <w:p w:rsidR="00B70EB2" w:rsidRPr="000E6488" w:rsidRDefault="00B70EB2" w:rsidP="000E6488">
      <w:pPr>
        <w:tabs>
          <w:tab w:val="left" w:pos="540"/>
          <w:tab w:val="left" w:pos="1260"/>
        </w:tabs>
        <w:ind w:firstLine="709"/>
        <w:jc w:val="both"/>
      </w:pPr>
      <w:r w:rsidRPr="000E6488">
        <w:t>2.2</w:t>
      </w:r>
      <w:r w:rsidR="0069423E" w:rsidRPr="000E6488">
        <w:t>2</w:t>
      </w:r>
      <w:r w:rsidRPr="000E6488">
        <w:t xml:space="preserve">. Прием заявителей осуществляется в помещениях, где располагаются специалисты, осуществляющие муниципальную услугу. </w:t>
      </w:r>
    </w:p>
    <w:p w:rsidR="00B70EB2" w:rsidRPr="000E6488" w:rsidRDefault="00B70EB2" w:rsidP="000E6488">
      <w:pPr>
        <w:tabs>
          <w:tab w:val="left" w:pos="540"/>
          <w:tab w:val="left" w:pos="1260"/>
        </w:tabs>
        <w:ind w:firstLine="709"/>
        <w:jc w:val="both"/>
      </w:pPr>
      <w:r w:rsidRPr="000E6488">
        <w:t>2.2</w:t>
      </w:r>
      <w:r w:rsidR="0069423E" w:rsidRPr="000E6488">
        <w:t>3</w:t>
      </w:r>
      <w:r w:rsidRPr="000E6488">
        <w:t>. Помещения, в которых осуществляется прием заявителей, должны быть оборудованы информационной табличкой с указанием:</w:t>
      </w:r>
    </w:p>
    <w:p w:rsidR="00B70EB2" w:rsidRPr="000E6488" w:rsidRDefault="00B70EB2" w:rsidP="000E6488">
      <w:pPr>
        <w:tabs>
          <w:tab w:val="left" w:pos="540"/>
          <w:tab w:val="left" w:pos="1260"/>
        </w:tabs>
        <w:jc w:val="both"/>
      </w:pPr>
      <w:r w:rsidRPr="000E6488">
        <w:tab/>
      </w:r>
      <w:r w:rsidRPr="000E6488">
        <w:tab/>
        <w:t>- номера кабинета;</w:t>
      </w:r>
    </w:p>
    <w:p w:rsidR="00B70EB2" w:rsidRPr="000E6488" w:rsidRDefault="00B70EB2" w:rsidP="000E6488">
      <w:pPr>
        <w:tabs>
          <w:tab w:val="left" w:pos="540"/>
          <w:tab w:val="left" w:pos="1260"/>
        </w:tabs>
        <w:jc w:val="both"/>
      </w:pPr>
      <w:r w:rsidRPr="000E6488">
        <w:tab/>
      </w:r>
      <w:r w:rsidRPr="000E6488">
        <w:tab/>
        <w:t>- режима работы.</w:t>
      </w:r>
    </w:p>
    <w:p w:rsidR="00B70EB2" w:rsidRPr="000E6488" w:rsidRDefault="00B70EB2" w:rsidP="000E6488">
      <w:pPr>
        <w:tabs>
          <w:tab w:val="left" w:pos="540"/>
          <w:tab w:val="left" w:pos="1260"/>
        </w:tabs>
        <w:ind w:firstLine="709"/>
        <w:jc w:val="both"/>
      </w:pPr>
      <w:r w:rsidRPr="000E6488">
        <w:t>2.2</w:t>
      </w:r>
      <w:r w:rsidR="0069423E" w:rsidRPr="000E6488">
        <w:t>4</w:t>
      </w:r>
      <w:r w:rsidRPr="000E6488">
        <w:t>. Рабочее место специалистов, ответственных за исполнение муниципальной услуги, должно быть оборудовано персональным компьютером с возможностью доступа к необходимым информационным ресурсам, информационно-справочным системам и программным продуктам.</w:t>
      </w:r>
    </w:p>
    <w:p w:rsidR="00B70EB2" w:rsidRPr="000E6488" w:rsidRDefault="00B70EB2" w:rsidP="000E6488">
      <w:pPr>
        <w:tabs>
          <w:tab w:val="left" w:pos="540"/>
          <w:tab w:val="left" w:pos="1260"/>
        </w:tabs>
        <w:ind w:firstLine="709"/>
        <w:jc w:val="both"/>
      </w:pPr>
      <w:r w:rsidRPr="000E6488">
        <w:t>2.2</w:t>
      </w:r>
      <w:r w:rsidR="0069423E" w:rsidRPr="000E6488">
        <w:t>5</w:t>
      </w:r>
      <w:r w:rsidRPr="000E6488">
        <w:t xml:space="preserve">. Здание Отдела образования расположено с учетом пешеходной доступности для представителя заявителя от остановок общественного транспорта. </w:t>
      </w:r>
    </w:p>
    <w:p w:rsidR="00B70EB2" w:rsidRPr="000E6488" w:rsidRDefault="00B70EB2" w:rsidP="000E6488">
      <w:pPr>
        <w:autoSpaceDE w:val="0"/>
        <w:ind w:firstLine="709"/>
        <w:jc w:val="both"/>
      </w:pPr>
      <w:r w:rsidRPr="000E6488">
        <w:t>2.2</w:t>
      </w:r>
      <w:r w:rsidR="0069423E" w:rsidRPr="000E6488">
        <w:t>6</w:t>
      </w:r>
      <w:r w:rsidRPr="000E6488">
        <w:t>. Требования к информационным стендам.</w:t>
      </w:r>
    </w:p>
    <w:p w:rsidR="00B70EB2" w:rsidRPr="000E6488" w:rsidRDefault="00B70EB2" w:rsidP="000E6488">
      <w:pPr>
        <w:autoSpaceDE w:val="0"/>
        <w:ind w:firstLine="709"/>
        <w:jc w:val="both"/>
      </w:pPr>
      <w:r w:rsidRPr="000E6488">
        <w:t>Информационные стенды должны быть максимально заметны, хорошо просматриваемы, функциональны, рекомендуется оборудовать информационные стенды карманами формата А-4, в которых размещать информационные листки.</w:t>
      </w:r>
    </w:p>
    <w:p w:rsidR="00B70EB2" w:rsidRPr="000E6488" w:rsidRDefault="00B70EB2" w:rsidP="000E6488">
      <w:pPr>
        <w:autoSpaceDE w:val="0"/>
        <w:ind w:firstLine="709"/>
        <w:jc w:val="both"/>
      </w:pPr>
      <w:r w:rsidRPr="000E6488">
        <w:lastRenderedPageBreak/>
        <w:t xml:space="preserve">Текст материалов, размещаемых на стендах, должен быть напечатан удобным для чтения шрифтом, основные моменты и наиболее важные места выделены. </w:t>
      </w:r>
    </w:p>
    <w:p w:rsidR="00B70EB2" w:rsidRPr="000E6488" w:rsidRDefault="00B70EB2" w:rsidP="000E6488">
      <w:pPr>
        <w:autoSpaceDE w:val="0"/>
        <w:ind w:firstLine="709"/>
        <w:jc w:val="both"/>
      </w:pPr>
      <w:r w:rsidRPr="000E6488">
        <w:t>На информационном стенде Отдела образования размещается:</w:t>
      </w:r>
    </w:p>
    <w:p w:rsidR="00B70EB2" w:rsidRPr="000E6488" w:rsidRDefault="00B70EB2" w:rsidP="000E6488">
      <w:pPr>
        <w:autoSpaceDE w:val="0"/>
        <w:ind w:firstLine="709"/>
        <w:jc w:val="both"/>
      </w:pPr>
      <w:r w:rsidRPr="000E6488">
        <w:t>1) текст настоящего административного регламента;</w:t>
      </w:r>
    </w:p>
    <w:p w:rsidR="00B70EB2" w:rsidRPr="000E6488" w:rsidRDefault="00B70EB2" w:rsidP="000E6488">
      <w:pPr>
        <w:autoSpaceDE w:val="0"/>
        <w:ind w:firstLine="709"/>
        <w:jc w:val="both"/>
      </w:pPr>
      <w:r w:rsidRPr="000E6488">
        <w:t xml:space="preserve">2) информация о порядке предоставления муниципальной услуги (адреса Отдела образования, ФИО руководителей, номера телефонов, факсов, порядок предоставления муниципальной услуги с указанием сроков осуществления отдельных административных процедур и т.д.); </w:t>
      </w:r>
    </w:p>
    <w:p w:rsidR="00B70EB2" w:rsidRPr="000E6488" w:rsidRDefault="00B70EB2" w:rsidP="000E6488">
      <w:pPr>
        <w:ind w:right="-5" w:firstLine="540"/>
      </w:pPr>
      <w:r w:rsidRPr="000E6488">
        <w:t>2.2</w:t>
      </w:r>
      <w:r w:rsidR="0069423E" w:rsidRPr="000E6488">
        <w:t>7</w:t>
      </w:r>
      <w:r w:rsidRPr="000E6488">
        <w:t>. Показателем доступности является информация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B70EB2" w:rsidRPr="000E6488" w:rsidRDefault="00B70EB2" w:rsidP="000E6488">
      <w:pPr>
        <w:ind w:right="-5" w:firstLine="540"/>
      </w:pPr>
      <w:r w:rsidRPr="000E6488">
        <w:t>1) лично при обращении к специалисту Александровского РОО;</w:t>
      </w:r>
    </w:p>
    <w:p w:rsidR="00B70EB2" w:rsidRPr="000E6488" w:rsidRDefault="00B70EB2" w:rsidP="000E6488">
      <w:pPr>
        <w:ind w:right="-5" w:firstLine="540"/>
      </w:pPr>
      <w:r w:rsidRPr="000E6488">
        <w:t xml:space="preserve">2) по контактному телефону в часы работы Александровского РОО, указанные в Приложении 1 к Административному регламенту; </w:t>
      </w:r>
    </w:p>
    <w:p w:rsidR="00B70EB2" w:rsidRPr="000E6488" w:rsidRDefault="00B70EB2" w:rsidP="000E6488">
      <w:pPr>
        <w:ind w:right="-5" w:firstLine="540"/>
      </w:pPr>
      <w:r w:rsidRPr="000E6488">
        <w:t>3) посредством обращения на адрес электронной почты, указанный в настоящем Административном регламенте;</w:t>
      </w:r>
    </w:p>
    <w:p w:rsidR="00B70EB2" w:rsidRPr="000E6488" w:rsidRDefault="00B70EB2" w:rsidP="000E6488">
      <w:pPr>
        <w:ind w:right="-5" w:firstLine="540"/>
      </w:pPr>
      <w:r w:rsidRPr="000E6488">
        <w:t>4) в общедоступной сети Интернет на  официальном сайте Александровского РОО: http://www.rooalex.tom.ru;</w:t>
      </w:r>
    </w:p>
    <w:p w:rsidR="00B70EB2" w:rsidRPr="000E6488" w:rsidRDefault="00B70EB2" w:rsidP="000E6488">
      <w:pPr>
        <w:ind w:right="-5" w:firstLine="540"/>
      </w:pPr>
      <w:r w:rsidRPr="000E6488">
        <w:t>5) на информационных стендах в Александровском РОО по адресу, указанному в настоящем Административном регламенте;</w:t>
      </w:r>
    </w:p>
    <w:p w:rsidR="00B70EB2" w:rsidRPr="000E6488" w:rsidRDefault="00B70EB2" w:rsidP="000E6488">
      <w:pPr>
        <w:ind w:right="-5" w:firstLine="540"/>
      </w:pPr>
      <w:r w:rsidRPr="000E6488">
        <w:t>6) после подписания соглашения, при обращении в МФЦ.</w:t>
      </w:r>
    </w:p>
    <w:p w:rsidR="00B70EB2" w:rsidRPr="000E6488" w:rsidRDefault="00B70EB2" w:rsidP="000E6488">
      <w:pPr>
        <w:ind w:right="-5" w:firstLine="540"/>
        <w:rPr>
          <w:bCs/>
        </w:rPr>
      </w:pPr>
      <w:r w:rsidRPr="000E6488">
        <w:rPr>
          <w:bCs/>
        </w:rPr>
        <w:t>Показателем качества предоставления муниципальной услуги является предоставление запрашиваемой информации в установленные сроки, а также отсутствие жалоб и судебных разбирательств</w:t>
      </w:r>
      <w:proofErr w:type="gramStart"/>
      <w:r w:rsidRPr="000E6488">
        <w:rPr>
          <w:bCs/>
        </w:rPr>
        <w:t>.»</w:t>
      </w:r>
      <w:proofErr w:type="gramEnd"/>
    </w:p>
    <w:p w:rsidR="00AF09E1" w:rsidRPr="000E6488" w:rsidRDefault="00AF09E1" w:rsidP="000E6488">
      <w:pPr>
        <w:autoSpaceDE w:val="0"/>
        <w:autoSpaceDN w:val="0"/>
        <w:adjustRightInd w:val="0"/>
        <w:ind w:firstLine="540"/>
        <w:jc w:val="both"/>
      </w:pPr>
      <w:r w:rsidRPr="000E6488">
        <w:t>2.</w:t>
      </w:r>
      <w:r w:rsidR="0069423E" w:rsidRPr="000E6488">
        <w:t>28</w:t>
      </w:r>
      <w:r w:rsidRPr="000E6488">
        <w:t>. Общие требования к оформлению документов, представляемых для предоставления муниципальной услуги:</w:t>
      </w:r>
    </w:p>
    <w:p w:rsidR="00AF09E1" w:rsidRPr="000E6488" w:rsidRDefault="00AF09E1" w:rsidP="000E6488">
      <w:pPr>
        <w:autoSpaceDE w:val="0"/>
        <w:autoSpaceDN w:val="0"/>
        <w:adjustRightInd w:val="0"/>
        <w:ind w:firstLine="540"/>
        <w:jc w:val="both"/>
      </w:pPr>
      <w:r w:rsidRPr="000E6488">
        <w:t>1)документы должны быть написаны на русском языке либо иметь заверенный перевод на русский язык;</w:t>
      </w:r>
    </w:p>
    <w:p w:rsidR="00AF09E1" w:rsidRPr="000E6488" w:rsidRDefault="00AF09E1" w:rsidP="000E6488">
      <w:pPr>
        <w:autoSpaceDE w:val="0"/>
        <w:autoSpaceDN w:val="0"/>
        <w:adjustRightInd w:val="0"/>
        <w:ind w:firstLine="540"/>
        <w:jc w:val="both"/>
      </w:pPr>
      <w:r w:rsidRPr="000E6488">
        <w:t>2)в письменном обращении заявителя в обязательном порядке должны быть указаны:</w:t>
      </w:r>
    </w:p>
    <w:p w:rsidR="00AF09E1" w:rsidRPr="000E6488" w:rsidRDefault="00AF09E1" w:rsidP="000E6488">
      <w:pPr>
        <w:autoSpaceDE w:val="0"/>
        <w:autoSpaceDN w:val="0"/>
        <w:adjustRightInd w:val="0"/>
        <w:ind w:firstLine="540"/>
        <w:jc w:val="both"/>
      </w:pPr>
      <w:r w:rsidRPr="000E6488">
        <w:t>а</w:t>
      </w:r>
      <w:proofErr w:type="gramStart"/>
      <w:r w:rsidRPr="000E6488">
        <w:t>)л</w:t>
      </w:r>
      <w:proofErr w:type="gramEnd"/>
      <w:r w:rsidRPr="000E6488">
        <w:t>ибо наименование Александровского РОО, либо фамилия, имя, отчество соответствующего специалиста Александровского РОО, либо должность специалиста Отдела образования;</w:t>
      </w:r>
    </w:p>
    <w:p w:rsidR="00AF09E1" w:rsidRPr="000E6488" w:rsidRDefault="00AF09E1" w:rsidP="000E6488">
      <w:pPr>
        <w:autoSpaceDE w:val="0"/>
        <w:autoSpaceDN w:val="0"/>
        <w:adjustRightInd w:val="0"/>
        <w:ind w:firstLine="540"/>
        <w:jc w:val="both"/>
      </w:pPr>
      <w:r w:rsidRPr="000E6488">
        <w:t>б</w:t>
      </w:r>
      <w:proofErr w:type="gramStart"/>
      <w:r w:rsidRPr="000E6488">
        <w:t>)ф</w:t>
      </w:r>
      <w:proofErr w:type="gramEnd"/>
      <w:r w:rsidRPr="000E6488">
        <w:t>амилия, имя, отчество (последнее – при наличии) заявителя;</w:t>
      </w:r>
    </w:p>
    <w:p w:rsidR="00AF09E1" w:rsidRPr="000E6488" w:rsidRDefault="00AF09E1" w:rsidP="000E6488">
      <w:pPr>
        <w:autoSpaceDE w:val="0"/>
        <w:autoSpaceDN w:val="0"/>
        <w:adjustRightInd w:val="0"/>
        <w:ind w:firstLine="540"/>
        <w:jc w:val="both"/>
      </w:pPr>
      <w:r w:rsidRPr="000E6488">
        <w:t>в</w:t>
      </w:r>
      <w:proofErr w:type="gramStart"/>
      <w:r w:rsidRPr="000E6488">
        <w:t>)п</w:t>
      </w:r>
      <w:proofErr w:type="gramEnd"/>
      <w:r w:rsidRPr="000E6488">
        <w:t>очтовый адрес, по которому специалистом Александровского РОО должны быть направлены ответ, уведомление о переадресации обращения;</w:t>
      </w:r>
    </w:p>
    <w:p w:rsidR="00AF09E1" w:rsidRPr="000E6488" w:rsidRDefault="00AF09E1" w:rsidP="000E6488">
      <w:pPr>
        <w:autoSpaceDE w:val="0"/>
        <w:autoSpaceDN w:val="0"/>
        <w:adjustRightInd w:val="0"/>
        <w:ind w:firstLine="540"/>
        <w:jc w:val="both"/>
      </w:pPr>
      <w:r w:rsidRPr="000E6488">
        <w:t>г</w:t>
      </w:r>
      <w:proofErr w:type="gramStart"/>
      <w:r w:rsidRPr="000E6488">
        <w:t>)и</w:t>
      </w:r>
      <w:proofErr w:type="gramEnd"/>
      <w:r w:rsidRPr="000E6488">
        <w:t>зложение сути обращения;</w:t>
      </w:r>
    </w:p>
    <w:p w:rsidR="00AF09E1" w:rsidRPr="000E6488" w:rsidRDefault="00AF09E1" w:rsidP="000E6488">
      <w:pPr>
        <w:autoSpaceDE w:val="0"/>
        <w:autoSpaceDN w:val="0"/>
        <w:adjustRightInd w:val="0"/>
        <w:ind w:firstLine="540"/>
        <w:jc w:val="both"/>
      </w:pPr>
      <w:r w:rsidRPr="000E6488">
        <w:t>д</w:t>
      </w:r>
      <w:proofErr w:type="gramStart"/>
      <w:r w:rsidRPr="000E6488">
        <w:t>)л</w:t>
      </w:r>
      <w:proofErr w:type="gramEnd"/>
      <w:r w:rsidRPr="000E6488">
        <w:t>ичная подпись заявителя;</w:t>
      </w:r>
    </w:p>
    <w:p w:rsidR="00AF09E1" w:rsidRPr="000E6488" w:rsidRDefault="00AF09E1" w:rsidP="000E6488">
      <w:pPr>
        <w:autoSpaceDE w:val="0"/>
        <w:autoSpaceDN w:val="0"/>
        <w:adjustRightInd w:val="0"/>
        <w:ind w:firstLine="540"/>
        <w:jc w:val="both"/>
      </w:pPr>
      <w:r w:rsidRPr="000E6488">
        <w:t>е</w:t>
      </w:r>
      <w:proofErr w:type="gramStart"/>
      <w:r w:rsidRPr="000E6488">
        <w:t>)д</w:t>
      </w:r>
      <w:proofErr w:type="gramEnd"/>
      <w:r w:rsidRPr="000E6488">
        <w:t>ата обращения.</w:t>
      </w:r>
    </w:p>
    <w:p w:rsidR="00AF09E1" w:rsidRPr="000E6488" w:rsidRDefault="00AF09E1" w:rsidP="000E6488">
      <w:pPr>
        <w:autoSpaceDE w:val="0"/>
        <w:autoSpaceDN w:val="0"/>
        <w:adjustRightInd w:val="0"/>
        <w:ind w:firstLine="540"/>
        <w:jc w:val="both"/>
      </w:pPr>
      <w:r w:rsidRPr="000E6488">
        <w:t>2.</w:t>
      </w:r>
      <w:r w:rsidR="0069423E" w:rsidRPr="000E6488">
        <w:t>29</w:t>
      </w:r>
      <w:r w:rsidRPr="000E6488">
        <w:t xml:space="preserve">. Основаниями для отказа в приеме документов являются: </w:t>
      </w:r>
    </w:p>
    <w:p w:rsidR="00AF09E1" w:rsidRPr="000E6488" w:rsidRDefault="00AF09E1" w:rsidP="000E6488">
      <w:pPr>
        <w:autoSpaceDE w:val="0"/>
        <w:autoSpaceDN w:val="0"/>
        <w:adjustRightInd w:val="0"/>
        <w:ind w:firstLine="540"/>
        <w:jc w:val="both"/>
      </w:pPr>
      <w:r w:rsidRPr="000E6488">
        <w:t>1)отсутствие в письменном обращении фамилии заявителя, направившего обращение, и почтового адреса, по которому должен быть направлен ответ;</w:t>
      </w:r>
    </w:p>
    <w:p w:rsidR="00AF09E1" w:rsidRPr="000E6488" w:rsidRDefault="00AF09E1" w:rsidP="000E6488">
      <w:pPr>
        <w:autoSpaceDE w:val="0"/>
        <w:autoSpaceDN w:val="0"/>
        <w:adjustRightInd w:val="0"/>
        <w:ind w:firstLine="540"/>
        <w:jc w:val="both"/>
      </w:pPr>
      <w:r w:rsidRPr="000E6488">
        <w:t>2)содержание в письменном обращении нецензурных либо оскорбительных выражений, угроз жизни, здоровью и имуществу специалиста, а также членов его семьи;</w:t>
      </w:r>
    </w:p>
    <w:p w:rsidR="00AF09E1" w:rsidRPr="000E6488" w:rsidRDefault="00AF09E1" w:rsidP="000E6488">
      <w:pPr>
        <w:autoSpaceDE w:val="0"/>
        <w:autoSpaceDN w:val="0"/>
        <w:adjustRightInd w:val="0"/>
        <w:ind w:firstLine="540"/>
        <w:jc w:val="both"/>
      </w:pPr>
      <w:r w:rsidRPr="000E6488">
        <w:t>3)текст письменного обращения не поддается прочтению, в том числе фамилия и почтовый адрес заявителя;</w:t>
      </w:r>
    </w:p>
    <w:p w:rsidR="00AF09E1" w:rsidRPr="000E6488" w:rsidRDefault="00AF09E1" w:rsidP="000E6488">
      <w:pPr>
        <w:pStyle w:val="a6"/>
        <w:widowControl w:val="0"/>
        <w:autoSpaceDE w:val="0"/>
        <w:autoSpaceDN w:val="0"/>
        <w:adjustRightInd w:val="0"/>
        <w:ind w:left="567"/>
        <w:jc w:val="both"/>
        <w:outlineLvl w:val="1"/>
      </w:pPr>
      <w:r w:rsidRPr="000E6488">
        <w:t>2.</w:t>
      </w:r>
      <w:r w:rsidR="0069423E" w:rsidRPr="000E6488">
        <w:t>30</w:t>
      </w:r>
      <w:r w:rsidRPr="000E6488">
        <w:t>. Основаниями для отказа в предоставлении муниципальной услуги являются:</w:t>
      </w:r>
    </w:p>
    <w:p w:rsidR="00AF09E1" w:rsidRPr="000E6488" w:rsidRDefault="00AF09E1" w:rsidP="000E6488">
      <w:pPr>
        <w:pStyle w:val="a6"/>
        <w:widowControl w:val="0"/>
        <w:numPr>
          <w:ilvl w:val="0"/>
          <w:numId w:val="10"/>
        </w:numPr>
        <w:autoSpaceDE w:val="0"/>
        <w:autoSpaceDN w:val="0"/>
        <w:adjustRightInd w:val="0"/>
        <w:jc w:val="both"/>
        <w:outlineLvl w:val="1"/>
      </w:pPr>
      <w:r w:rsidRPr="000E6488">
        <w:t>наличие данного заявителю ранее от</w:t>
      </w:r>
      <w:r w:rsidR="0081403E" w:rsidRPr="000E6488">
        <w:t xml:space="preserve">вета по существу поставленных в </w:t>
      </w:r>
      <w:r w:rsidRPr="000E6488">
        <w:t>письменном обращении вопросов.</w:t>
      </w:r>
    </w:p>
    <w:p w:rsidR="0069423E" w:rsidRPr="000E6488" w:rsidRDefault="00AF09E1" w:rsidP="000E6488">
      <w:pPr>
        <w:autoSpaceDE w:val="0"/>
        <w:autoSpaceDN w:val="0"/>
        <w:adjustRightInd w:val="0"/>
        <w:ind w:firstLine="540"/>
        <w:jc w:val="both"/>
      </w:pPr>
      <w:r w:rsidRPr="000E6488">
        <w:t>2.</w:t>
      </w:r>
      <w:r w:rsidR="0069423E" w:rsidRPr="000E6488">
        <w:t>31</w:t>
      </w:r>
      <w:r w:rsidRPr="000E6488">
        <w:t xml:space="preserve">. Предоставления муниципальной услуги после подписания соглашения, в том числе </w:t>
      </w:r>
      <w:r w:rsidR="0069423E" w:rsidRPr="000E6488">
        <w:t>будет,</w:t>
      </w:r>
      <w:r w:rsidRPr="000E6488">
        <w:t xml:space="preserve"> осуществляется  через многофункциональный центр Александровского </w:t>
      </w:r>
      <w:r w:rsidRPr="000E6488">
        <w:lastRenderedPageBreak/>
        <w:t>района Томской области, по принципу «одного окна» при личном обращении заявителя</w:t>
      </w:r>
      <w:proofErr w:type="gramStart"/>
      <w:r w:rsidRPr="000E6488">
        <w:t>.»</w:t>
      </w:r>
      <w:r w:rsidR="0081403E" w:rsidRPr="000E6488">
        <w:t>;</w:t>
      </w:r>
      <w:proofErr w:type="gramEnd"/>
    </w:p>
    <w:p w:rsidR="00E70B87" w:rsidRPr="000E6488" w:rsidRDefault="00E70B87" w:rsidP="000E6488">
      <w:pPr>
        <w:pStyle w:val="ConsPlusNormal"/>
        <w:numPr>
          <w:ilvl w:val="0"/>
          <w:numId w:val="10"/>
        </w:numPr>
        <w:ind w:left="0" w:right="98" w:firstLine="567"/>
        <w:jc w:val="both"/>
      </w:pPr>
      <w:r w:rsidRPr="000E6488">
        <w:t xml:space="preserve">абзац 1 пункта 3.4. раздела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 изложить в </w:t>
      </w:r>
      <w:r w:rsidR="007D3FD3">
        <w:t xml:space="preserve">следующей </w:t>
      </w:r>
      <w:r w:rsidRPr="000E6488">
        <w:t>редакции:</w:t>
      </w:r>
    </w:p>
    <w:p w:rsidR="0069423E" w:rsidRPr="000E6488" w:rsidRDefault="00E70B87" w:rsidP="000E6488">
      <w:pPr>
        <w:pStyle w:val="ConsPlusNormal"/>
        <w:tabs>
          <w:tab w:val="num" w:pos="0"/>
          <w:tab w:val="left" w:pos="1080"/>
        </w:tabs>
        <w:ind w:right="98" w:firstLine="567"/>
        <w:jc w:val="both"/>
      </w:pPr>
      <w:r w:rsidRPr="000E6488">
        <w:t xml:space="preserve">«3.4. </w:t>
      </w:r>
      <w:proofErr w:type="gramStart"/>
      <w:r w:rsidRPr="000E6488">
        <w:t>После подписания Соглашения о сотрудничестве предоставление муниципальной услуги –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будет осуществляться в Многофункциональном центре по предоставлению государственных и муниципальных услуг, отдел по Александровскому району, расположенному по адресу: 636760, Томская обл., Александровский район, с. Александровское, ул. Лебедева, д. 30</w:t>
      </w:r>
      <w:r w:rsidRPr="000E6488">
        <w:br/>
        <w:t>Телефон: (38255) 4-41-01, (3822) 602-999</w:t>
      </w:r>
      <w:proofErr w:type="gramEnd"/>
      <w:r w:rsidRPr="000E6488">
        <w:br/>
        <w:t xml:space="preserve">Время работы: </w:t>
      </w:r>
      <w:proofErr w:type="spellStart"/>
      <w:r w:rsidRPr="000E6488">
        <w:t>пн-пт</w:t>
      </w:r>
      <w:proofErr w:type="spellEnd"/>
      <w:r w:rsidRPr="000E6488">
        <w:t xml:space="preserve"> 9:00 – 18:00, </w:t>
      </w:r>
      <w:proofErr w:type="spellStart"/>
      <w:proofErr w:type="gramStart"/>
      <w:r w:rsidRPr="000E6488">
        <w:t>сб</w:t>
      </w:r>
      <w:proofErr w:type="spellEnd"/>
      <w:proofErr w:type="gramEnd"/>
      <w:r w:rsidRPr="000E6488">
        <w:t xml:space="preserve"> 9:00 – 13:00</w:t>
      </w:r>
      <w:r w:rsidR="007D3FD3">
        <w:t>.</w:t>
      </w:r>
      <w:r w:rsidRPr="000E6488">
        <w:t>»</w:t>
      </w:r>
      <w:r w:rsidR="007D3FD3">
        <w:t>;</w:t>
      </w:r>
    </w:p>
    <w:p w:rsidR="0069423E" w:rsidRPr="000E6488" w:rsidRDefault="00AF09E1" w:rsidP="000E6488">
      <w:pPr>
        <w:pStyle w:val="ConsPlusNormal"/>
        <w:tabs>
          <w:tab w:val="left" w:pos="1080"/>
        </w:tabs>
        <w:ind w:right="98" w:firstLine="567"/>
        <w:jc w:val="both"/>
      </w:pPr>
      <w:r w:rsidRPr="000E6488">
        <w:t>3)</w:t>
      </w:r>
      <w:r w:rsidR="0069423E" w:rsidRPr="000E6488">
        <w:t xml:space="preserve"> наименование раздела </w:t>
      </w:r>
      <w:r w:rsidR="0069423E" w:rsidRPr="000E6488">
        <w:rPr>
          <w:lang w:val="en-US"/>
        </w:rPr>
        <w:t>V</w:t>
      </w:r>
      <w:r w:rsidR="0069423E" w:rsidRPr="000E6488">
        <w:t xml:space="preserve">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 же должностных лиц, государственных и муниципальных служащих» изложить в </w:t>
      </w:r>
      <w:r w:rsidR="007D3FD3">
        <w:t xml:space="preserve">следующей </w:t>
      </w:r>
      <w:r w:rsidR="0069423E" w:rsidRPr="000E6488">
        <w:t>редакции:</w:t>
      </w:r>
    </w:p>
    <w:p w:rsidR="008E72C8" w:rsidRDefault="0069423E" w:rsidP="007D3FD3">
      <w:pPr>
        <w:autoSpaceDE w:val="0"/>
        <w:autoSpaceDN w:val="0"/>
        <w:adjustRightInd w:val="0"/>
        <w:ind w:firstLine="567"/>
        <w:jc w:val="both"/>
        <w:rPr>
          <w:b/>
        </w:rPr>
      </w:pPr>
      <w:r w:rsidRPr="000E6488">
        <w:rPr>
          <w:b/>
        </w:rPr>
        <w:t>«</w:t>
      </w:r>
      <w:r w:rsidRPr="000E6488">
        <w:rPr>
          <w:b/>
          <w:lang w:val="en-US"/>
        </w:rPr>
        <w:t>V</w:t>
      </w:r>
      <w:r w:rsidRPr="000E6488">
        <w:rPr>
          <w:b/>
        </w:rPr>
        <w:t xml:space="preserve"> </w:t>
      </w:r>
      <w:r w:rsidRPr="000E6488">
        <w:rPr>
          <w:rFonts w:eastAsiaTheme="minorHAnsi"/>
          <w:b/>
          <w:lang w:eastAsia="en-US"/>
        </w:rPr>
        <w:t>Досудебный (внесудебный) порядок обжалования решений и действий (бездействия) органа, предоставляющего органа, предоставляющего муниципальную услугу, многофункционального центра</w:t>
      </w:r>
      <w:r w:rsidRPr="000E6488">
        <w:rPr>
          <w:b/>
        </w:rPr>
        <w:t>»</w:t>
      </w:r>
      <w:r w:rsidR="00E70B87" w:rsidRPr="000E6488">
        <w:rPr>
          <w:b/>
        </w:rPr>
        <w:t>;</w:t>
      </w:r>
    </w:p>
    <w:p w:rsidR="00E70B87" w:rsidRPr="008E72C8" w:rsidRDefault="00E70B87" w:rsidP="008E72C8">
      <w:pPr>
        <w:autoSpaceDE w:val="0"/>
        <w:autoSpaceDN w:val="0"/>
        <w:adjustRightInd w:val="0"/>
        <w:ind w:firstLine="567"/>
        <w:jc w:val="both"/>
        <w:rPr>
          <w:b/>
        </w:rPr>
      </w:pPr>
      <w:r w:rsidRPr="008E72C8">
        <w:t>4)</w:t>
      </w:r>
      <w:r w:rsidRPr="000E6488">
        <w:rPr>
          <w:b/>
        </w:rPr>
        <w:t xml:space="preserve"> </w:t>
      </w:r>
      <w:r w:rsidR="008E72C8">
        <w:rPr>
          <w:kern w:val="36"/>
        </w:rPr>
        <w:t>Приложение 1 к А</w:t>
      </w:r>
      <w:r w:rsidRPr="000E6488">
        <w:rPr>
          <w:kern w:val="36"/>
        </w:rPr>
        <w:t xml:space="preserve">дминистративному регламенту </w:t>
      </w:r>
      <w:r w:rsidRPr="000E6488">
        <w:t>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изложить в новой редакции согласно приложению к настоящему постановлению.</w:t>
      </w:r>
    </w:p>
    <w:p w:rsidR="00396761" w:rsidRPr="000E6488" w:rsidRDefault="00396761" w:rsidP="000E6488">
      <w:pPr>
        <w:ind w:firstLine="567"/>
        <w:jc w:val="both"/>
      </w:pPr>
      <w:r w:rsidRPr="000E6488">
        <w:t>2. Управляющему делами Администрации Александровского района Томской области разместить на официальном сайте Администрации Александровского района Томской области (</w:t>
      </w:r>
      <w:hyperlink r:id="rId28" w:history="1">
        <w:r w:rsidRPr="000E6488">
          <w:rPr>
            <w:rStyle w:val="a3"/>
            <w:color w:val="auto"/>
            <w:u w:val="none"/>
          </w:rPr>
          <w:t>http://als.tomskinvest.ru/</w:t>
        </w:r>
      </w:hyperlink>
      <w:r w:rsidRPr="000E6488">
        <w:t>)  настоящее постановление.</w:t>
      </w:r>
    </w:p>
    <w:p w:rsidR="00396761" w:rsidRPr="000E6488" w:rsidRDefault="00396761" w:rsidP="000E6488">
      <w:pPr>
        <w:ind w:firstLine="567"/>
        <w:jc w:val="both"/>
      </w:pPr>
      <w:r w:rsidRPr="000E6488">
        <w:t>3.</w:t>
      </w:r>
      <w:r w:rsidR="000E6488">
        <w:t xml:space="preserve"> </w:t>
      </w:r>
      <w:r w:rsidRPr="000E6488">
        <w:t>Настоящее п</w:t>
      </w:r>
      <w:r w:rsidR="008E72C8">
        <w:t xml:space="preserve">остановление вступает в силу </w:t>
      </w:r>
      <w:proofErr w:type="gramStart"/>
      <w:r w:rsidR="008E72C8">
        <w:t>с</w:t>
      </w:r>
      <w:proofErr w:type="gramEnd"/>
      <w:r w:rsidR="008E72C8">
        <w:t xml:space="preserve"> даты </w:t>
      </w:r>
      <w:r w:rsidRPr="000E6488">
        <w:t>его официального опубликования (обнародования).</w:t>
      </w:r>
    </w:p>
    <w:p w:rsidR="00396761" w:rsidRPr="000E6488" w:rsidRDefault="00396761" w:rsidP="000E6488">
      <w:pPr>
        <w:autoSpaceDE w:val="0"/>
        <w:autoSpaceDN w:val="0"/>
        <w:adjustRightInd w:val="0"/>
        <w:ind w:firstLine="567"/>
        <w:jc w:val="both"/>
      </w:pPr>
      <w:r w:rsidRPr="000E6488">
        <w:t>4.</w:t>
      </w:r>
      <w:r w:rsidR="000E6488">
        <w:t xml:space="preserve"> </w:t>
      </w:r>
      <w:proofErr w:type="gramStart"/>
      <w:r w:rsidRPr="000E6488">
        <w:t>Контроль за</w:t>
      </w:r>
      <w:proofErr w:type="gramEnd"/>
      <w:r w:rsidRPr="000E6488">
        <w:t xml:space="preserve"> исполнением настоящего постановления возложить на заместителя Главы Александровского района Каримову О.В.</w:t>
      </w:r>
    </w:p>
    <w:p w:rsidR="00396761" w:rsidRDefault="00396761" w:rsidP="00396761">
      <w:pPr>
        <w:jc w:val="both"/>
      </w:pPr>
    </w:p>
    <w:tbl>
      <w:tblPr>
        <w:tblW w:w="0" w:type="auto"/>
        <w:tblLook w:val="01E0" w:firstRow="1" w:lastRow="1" w:firstColumn="1" w:lastColumn="1" w:noHBand="0" w:noVBand="0"/>
      </w:tblPr>
      <w:tblGrid>
        <w:gridCol w:w="4643"/>
        <w:gridCol w:w="4644"/>
      </w:tblGrid>
      <w:tr w:rsidR="00396761" w:rsidRPr="00773A6C" w:rsidTr="00601F6A">
        <w:tc>
          <w:tcPr>
            <w:tcW w:w="4643" w:type="dxa"/>
            <w:hideMark/>
          </w:tcPr>
          <w:p w:rsidR="00396761" w:rsidRDefault="00396761" w:rsidP="00601F6A">
            <w:pPr>
              <w:spacing w:line="276" w:lineRule="auto"/>
              <w:rPr>
                <w:lang w:eastAsia="en-US"/>
              </w:rPr>
            </w:pPr>
          </w:p>
          <w:p w:rsidR="00396761" w:rsidRDefault="00396761" w:rsidP="00601F6A">
            <w:pPr>
              <w:spacing w:line="276" w:lineRule="auto"/>
              <w:rPr>
                <w:lang w:eastAsia="en-US"/>
              </w:rPr>
            </w:pPr>
          </w:p>
          <w:p w:rsidR="00396761" w:rsidRDefault="0041736E" w:rsidP="00601F6A">
            <w:pPr>
              <w:spacing w:line="276" w:lineRule="auto"/>
              <w:rPr>
                <w:lang w:eastAsia="en-US"/>
              </w:rPr>
            </w:pPr>
            <w:r>
              <w:rPr>
                <w:lang w:eastAsia="en-US"/>
              </w:rPr>
              <w:t>И.о. Главы</w:t>
            </w:r>
            <w:r w:rsidR="00396761">
              <w:rPr>
                <w:lang w:eastAsia="en-US"/>
              </w:rPr>
              <w:t xml:space="preserve"> Александровского района</w:t>
            </w:r>
          </w:p>
          <w:p w:rsidR="00396761" w:rsidRDefault="00396761" w:rsidP="00601F6A">
            <w:pPr>
              <w:spacing w:line="276" w:lineRule="auto"/>
              <w:rPr>
                <w:lang w:eastAsia="en-US"/>
              </w:rPr>
            </w:pPr>
            <w:r>
              <w:rPr>
                <w:lang w:eastAsia="en-US"/>
              </w:rPr>
              <w:tab/>
            </w:r>
          </w:p>
        </w:tc>
        <w:tc>
          <w:tcPr>
            <w:tcW w:w="4644" w:type="dxa"/>
            <w:hideMark/>
          </w:tcPr>
          <w:p w:rsidR="00764CC0" w:rsidRPr="0041736E" w:rsidRDefault="00396761" w:rsidP="00601F6A">
            <w:pPr>
              <w:pStyle w:val="2"/>
              <w:spacing w:line="276" w:lineRule="auto"/>
              <w:ind w:right="-1"/>
              <w:rPr>
                <w:sz w:val="24"/>
                <w:szCs w:val="24"/>
                <w:lang w:eastAsia="en-US"/>
              </w:rPr>
            </w:pPr>
            <w:r>
              <w:rPr>
                <w:sz w:val="24"/>
                <w:szCs w:val="24"/>
                <w:lang w:eastAsia="en-US"/>
              </w:rPr>
              <w:t xml:space="preserve">                                 </w:t>
            </w:r>
          </w:p>
          <w:p w:rsidR="00764CC0" w:rsidRPr="0041736E" w:rsidRDefault="00764CC0" w:rsidP="00601F6A">
            <w:pPr>
              <w:pStyle w:val="2"/>
              <w:spacing w:line="276" w:lineRule="auto"/>
              <w:ind w:right="-1"/>
              <w:rPr>
                <w:sz w:val="24"/>
                <w:szCs w:val="24"/>
                <w:lang w:eastAsia="en-US"/>
              </w:rPr>
            </w:pPr>
          </w:p>
          <w:p w:rsidR="00396761" w:rsidRDefault="00764CC0" w:rsidP="0041736E">
            <w:pPr>
              <w:pStyle w:val="2"/>
              <w:spacing w:line="276" w:lineRule="auto"/>
              <w:ind w:right="-1"/>
              <w:rPr>
                <w:sz w:val="24"/>
                <w:szCs w:val="24"/>
                <w:lang w:eastAsia="en-US"/>
              </w:rPr>
            </w:pPr>
            <w:r w:rsidRPr="0041736E">
              <w:rPr>
                <w:sz w:val="24"/>
                <w:szCs w:val="24"/>
                <w:lang w:eastAsia="en-US"/>
              </w:rPr>
              <w:t xml:space="preserve">                                     </w:t>
            </w:r>
            <w:r w:rsidR="0041736E">
              <w:rPr>
                <w:sz w:val="24"/>
                <w:szCs w:val="24"/>
                <w:lang w:eastAsia="en-US"/>
              </w:rPr>
              <w:t xml:space="preserve">      </w:t>
            </w:r>
            <w:r w:rsidR="00396761">
              <w:rPr>
                <w:sz w:val="24"/>
                <w:szCs w:val="24"/>
                <w:lang w:eastAsia="en-US"/>
              </w:rPr>
              <w:t xml:space="preserve">       </w:t>
            </w:r>
            <w:r w:rsidR="0041736E">
              <w:rPr>
                <w:sz w:val="24"/>
                <w:szCs w:val="24"/>
                <w:lang w:eastAsia="en-US"/>
              </w:rPr>
              <w:t>В.П. Мумбер</w:t>
            </w:r>
          </w:p>
        </w:tc>
      </w:tr>
      <w:tr w:rsidR="00396761" w:rsidRPr="00773A6C" w:rsidTr="00601F6A">
        <w:tc>
          <w:tcPr>
            <w:tcW w:w="4643" w:type="dxa"/>
            <w:hideMark/>
          </w:tcPr>
          <w:p w:rsidR="00396761" w:rsidRDefault="00396761" w:rsidP="00601F6A">
            <w:pPr>
              <w:spacing w:line="276" w:lineRule="auto"/>
              <w:jc w:val="both"/>
              <w:rPr>
                <w:sz w:val="18"/>
                <w:szCs w:val="18"/>
                <w:lang w:eastAsia="en-US"/>
              </w:rPr>
            </w:pPr>
          </w:p>
          <w:p w:rsidR="00396761" w:rsidRDefault="00396761" w:rsidP="00601F6A">
            <w:pPr>
              <w:spacing w:line="276" w:lineRule="auto"/>
              <w:jc w:val="both"/>
              <w:rPr>
                <w:sz w:val="18"/>
                <w:szCs w:val="18"/>
                <w:lang w:eastAsia="en-US"/>
              </w:rPr>
            </w:pPr>
          </w:p>
          <w:p w:rsidR="00396761" w:rsidRDefault="00396761" w:rsidP="00601F6A">
            <w:pPr>
              <w:spacing w:line="276" w:lineRule="auto"/>
              <w:jc w:val="both"/>
              <w:rPr>
                <w:sz w:val="18"/>
                <w:szCs w:val="18"/>
                <w:lang w:eastAsia="en-US"/>
              </w:rPr>
            </w:pPr>
          </w:p>
          <w:p w:rsidR="00396761" w:rsidRDefault="00396761" w:rsidP="00601F6A">
            <w:pPr>
              <w:spacing w:line="276" w:lineRule="auto"/>
              <w:jc w:val="both"/>
              <w:rPr>
                <w:sz w:val="18"/>
                <w:szCs w:val="18"/>
                <w:lang w:eastAsia="en-US"/>
              </w:rPr>
            </w:pPr>
          </w:p>
          <w:p w:rsidR="00396761" w:rsidRDefault="00396761" w:rsidP="00601F6A">
            <w:pPr>
              <w:spacing w:line="276" w:lineRule="auto"/>
              <w:jc w:val="both"/>
              <w:rPr>
                <w:sz w:val="18"/>
                <w:szCs w:val="18"/>
                <w:lang w:eastAsia="en-US"/>
              </w:rPr>
            </w:pPr>
          </w:p>
          <w:p w:rsidR="008E72C8" w:rsidRDefault="008E72C8" w:rsidP="00601F6A">
            <w:pPr>
              <w:spacing w:line="276" w:lineRule="auto"/>
              <w:jc w:val="both"/>
              <w:rPr>
                <w:sz w:val="18"/>
                <w:szCs w:val="18"/>
                <w:lang w:eastAsia="en-US"/>
              </w:rPr>
            </w:pPr>
          </w:p>
          <w:p w:rsidR="008E72C8" w:rsidRDefault="008E72C8" w:rsidP="00601F6A">
            <w:pPr>
              <w:spacing w:line="276" w:lineRule="auto"/>
              <w:jc w:val="both"/>
              <w:rPr>
                <w:sz w:val="18"/>
                <w:szCs w:val="18"/>
                <w:lang w:eastAsia="en-US"/>
              </w:rPr>
            </w:pPr>
          </w:p>
          <w:p w:rsidR="008E72C8" w:rsidRDefault="008E72C8" w:rsidP="00601F6A">
            <w:pPr>
              <w:spacing w:line="276" w:lineRule="auto"/>
              <w:jc w:val="both"/>
              <w:rPr>
                <w:sz w:val="18"/>
                <w:szCs w:val="18"/>
                <w:lang w:eastAsia="en-US"/>
              </w:rPr>
            </w:pPr>
          </w:p>
          <w:p w:rsidR="008E72C8" w:rsidRDefault="008E72C8" w:rsidP="00601F6A">
            <w:pPr>
              <w:spacing w:line="276" w:lineRule="auto"/>
              <w:jc w:val="both"/>
              <w:rPr>
                <w:sz w:val="18"/>
                <w:szCs w:val="18"/>
                <w:lang w:eastAsia="en-US"/>
              </w:rPr>
            </w:pPr>
          </w:p>
          <w:p w:rsidR="00452F9B" w:rsidRDefault="00452F9B" w:rsidP="00601F6A">
            <w:pPr>
              <w:spacing w:line="276" w:lineRule="auto"/>
              <w:jc w:val="both"/>
              <w:rPr>
                <w:sz w:val="18"/>
                <w:szCs w:val="18"/>
                <w:lang w:eastAsia="en-US"/>
              </w:rPr>
            </w:pPr>
          </w:p>
          <w:p w:rsidR="00396761" w:rsidRDefault="00396761" w:rsidP="00601F6A">
            <w:pPr>
              <w:spacing w:line="276" w:lineRule="auto"/>
              <w:jc w:val="both"/>
              <w:rPr>
                <w:sz w:val="18"/>
                <w:szCs w:val="18"/>
                <w:lang w:eastAsia="en-US"/>
              </w:rPr>
            </w:pPr>
          </w:p>
          <w:p w:rsidR="00396761" w:rsidRPr="008E72C8" w:rsidRDefault="00E70B87" w:rsidP="00601F6A">
            <w:pPr>
              <w:spacing w:line="276" w:lineRule="auto"/>
              <w:jc w:val="both"/>
              <w:rPr>
                <w:sz w:val="20"/>
                <w:szCs w:val="20"/>
                <w:lang w:eastAsia="en-US"/>
              </w:rPr>
            </w:pPr>
            <w:r w:rsidRPr="008E72C8">
              <w:rPr>
                <w:sz w:val="20"/>
                <w:szCs w:val="20"/>
                <w:lang w:eastAsia="en-US"/>
              </w:rPr>
              <w:t>Зубкова Е</w:t>
            </w:r>
            <w:r w:rsidR="00396761" w:rsidRPr="008E72C8">
              <w:rPr>
                <w:sz w:val="20"/>
                <w:szCs w:val="20"/>
                <w:lang w:eastAsia="en-US"/>
              </w:rPr>
              <w:t>.</w:t>
            </w:r>
            <w:r w:rsidRPr="008E72C8">
              <w:rPr>
                <w:sz w:val="20"/>
                <w:szCs w:val="20"/>
                <w:lang w:eastAsia="en-US"/>
              </w:rPr>
              <w:t>В</w:t>
            </w:r>
            <w:r w:rsidR="00396761" w:rsidRPr="008E72C8">
              <w:rPr>
                <w:sz w:val="20"/>
                <w:szCs w:val="20"/>
                <w:lang w:eastAsia="en-US"/>
              </w:rPr>
              <w:t>.</w:t>
            </w:r>
          </w:p>
          <w:p w:rsidR="00396761" w:rsidRDefault="00396761" w:rsidP="00601F6A">
            <w:pPr>
              <w:spacing w:line="276" w:lineRule="auto"/>
              <w:jc w:val="both"/>
              <w:rPr>
                <w:sz w:val="20"/>
                <w:szCs w:val="20"/>
                <w:lang w:eastAsia="en-US"/>
              </w:rPr>
            </w:pPr>
            <w:r w:rsidRPr="008E72C8">
              <w:rPr>
                <w:sz w:val="20"/>
                <w:szCs w:val="20"/>
                <w:lang w:eastAsia="en-US"/>
              </w:rPr>
              <w:t>2-53-00</w:t>
            </w:r>
          </w:p>
          <w:p w:rsidR="00452F9B" w:rsidRDefault="00452F9B" w:rsidP="00601F6A">
            <w:pPr>
              <w:spacing w:line="276" w:lineRule="auto"/>
              <w:jc w:val="both"/>
              <w:rPr>
                <w:sz w:val="20"/>
                <w:szCs w:val="20"/>
                <w:lang w:eastAsia="en-US"/>
              </w:rPr>
            </w:pPr>
          </w:p>
          <w:p w:rsidR="00452F9B" w:rsidRPr="00452F9B" w:rsidRDefault="00452F9B" w:rsidP="00601F6A">
            <w:pPr>
              <w:spacing w:line="276" w:lineRule="auto"/>
              <w:jc w:val="both"/>
              <w:rPr>
                <w:sz w:val="20"/>
                <w:szCs w:val="20"/>
                <w:lang w:eastAsia="en-US"/>
              </w:rPr>
            </w:pPr>
            <w:r w:rsidRPr="00452F9B">
              <w:rPr>
                <w:sz w:val="20"/>
                <w:szCs w:val="20"/>
                <w:lang w:eastAsia="en-US"/>
              </w:rPr>
              <w:t>Рассылка: Администрация района (1 экз.), Александровский РОО (1 экз.)</w:t>
            </w:r>
          </w:p>
        </w:tc>
        <w:tc>
          <w:tcPr>
            <w:tcW w:w="4644" w:type="dxa"/>
          </w:tcPr>
          <w:p w:rsidR="00396761" w:rsidRDefault="00396761" w:rsidP="00601F6A">
            <w:pPr>
              <w:pStyle w:val="2"/>
              <w:spacing w:line="276" w:lineRule="auto"/>
              <w:jc w:val="right"/>
              <w:rPr>
                <w:sz w:val="24"/>
                <w:szCs w:val="24"/>
                <w:lang w:eastAsia="en-US"/>
              </w:rPr>
            </w:pPr>
          </w:p>
        </w:tc>
      </w:tr>
    </w:tbl>
    <w:p w:rsidR="008E72C8" w:rsidRDefault="00144F9E" w:rsidP="008E72C8">
      <w:pPr>
        <w:tabs>
          <w:tab w:val="num" w:pos="0"/>
        </w:tabs>
        <w:autoSpaceDE w:val="0"/>
        <w:autoSpaceDN w:val="0"/>
        <w:adjustRightInd w:val="0"/>
        <w:ind w:firstLine="540"/>
        <w:jc w:val="right"/>
      </w:pPr>
      <w:r w:rsidRPr="00144F9E">
        <w:lastRenderedPageBreak/>
        <w:t>Приложение</w:t>
      </w:r>
      <w:r>
        <w:t xml:space="preserve"> </w:t>
      </w:r>
    </w:p>
    <w:p w:rsidR="00144F9E" w:rsidRDefault="00144F9E" w:rsidP="008E72C8">
      <w:pPr>
        <w:tabs>
          <w:tab w:val="num" w:pos="0"/>
        </w:tabs>
        <w:autoSpaceDE w:val="0"/>
        <w:autoSpaceDN w:val="0"/>
        <w:adjustRightInd w:val="0"/>
        <w:ind w:firstLine="540"/>
        <w:jc w:val="right"/>
      </w:pPr>
      <w:r w:rsidRPr="00144F9E">
        <w:t>к постановлению Администрации</w:t>
      </w:r>
    </w:p>
    <w:p w:rsidR="008E72C8" w:rsidRDefault="00144F9E" w:rsidP="008E72C8">
      <w:pPr>
        <w:tabs>
          <w:tab w:val="num" w:pos="0"/>
        </w:tabs>
        <w:autoSpaceDE w:val="0"/>
        <w:autoSpaceDN w:val="0"/>
        <w:adjustRightInd w:val="0"/>
        <w:ind w:firstLine="540"/>
        <w:jc w:val="right"/>
      </w:pPr>
      <w:r w:rsidRPr="00144F9E">
        <w:t xml:space="preserve">Александровского района Томской области </w:t>
      </w:r>
    </w:p>
    <w:p w:rsidR="00144F9E" w:rsidRPr="00144F9E" w:rsidRDefault="00144F9E" w:rsidP="008E72C8">
      <w:pPr>
        <w:tabs>
          <w:tab w:val="num" w:pos="0"/>
        </w:tabs>
        <w:autoSpaceDE w:val="0"/>
        <w:autoSpaceDN w:val="0"/>
        <w:adjustRightInd w:val="0"/>
        <w:ind w:firstLine="540"/>
        <w:jc w:val="right"/>
      </w:pPr>
      <w:r w:rsidRPr="00144F9E">
        <w:t xml:space="preserve">от </w:t>
      </w:r>
      <w:r w:rsidR="0041736E">
        <w:t>18.03.</w:t>
      </w:r>
      <w:r w:rsidRPr="00144F9E">
        <w:t xml:space="preserve">2019 № </w:t>
      </w:r>
      <w:r w:rsidR="00452F9B">
        <w:t>297</w:t>
      </w:r>
    </w:p>
    <w:p w:rsidR="008E72C8" w:rsidRDefault="008E72C8" w:rsidP="00144F9E">
      <w:pPr>
        <w:spacing w:before="90" w:after="90"/>
        <w:jc w:val="right"/>
        <w:outlineLvl w:val="1"/>
        <w:rPr>
          <w:kern w:val="36"/>
          <w:sz w:val="16"/>
          <w:szCs w:val="16"/>
        </w:rPr>
      </w:pPr>
    </w:p>
    <w:p w:rsidR="00144F9E" w:rsidRPr="008E72C8" w:rsidRDefault="00144F9E" w:rsidP="008E72C8">
      <w:pPr>
        <w:jc w:val="right"/>
        <w:outlineLvl w:val="1"/>
        <w:rPr>
          <w:kern w:val="36"/>
          <w:sz w:val="20"/>
          <w:szCs w:val="20"/>
        </w:rPr>
      </w:pPr>
      <w:r w:rsidRPr="008E72C8">
        <w:rPr>
          <w:kern w:val="36"/>
          <w:sz w:val="20"/>
          <w:szCs w:val="20"/>
        </w:rPr>
        <w:t>«Приложение 1</w:t>
      </w:r>
    </w:p>
    <w:p w:rsidR="00144F9E" w:rsidRPr="008E72C8" w:rsidRDefault="008E72C8" w:rsidP="008E72C8">
      <w:pPr>
        <w:jc w:val="right"/>
        <w:outlineLvl w:val="1"/>
        <w:rPr>
          <w:sz w:val="20"/>
          <w:szCs w:val="20"/>
        </w:rPr>
      </w:pPr>
      <w:r>
        <w:rPr>
          <w:kern w:val="36"/>
          <w:sz w:val="20"/>
          <w:szCs w:val="20"/>
        </w:rPr>
        <w:t>К А</w:t>
      </w:r>
      <w:r w:rsidR="00144F9E" w:rsidRPr="008E72C8">
        <w:rPr>
          <w:kern w:val="36"/>
          <w:sz w:val="20"/>
          <w:szCs w:val="20"/>
        </w:rPr>
        <w:t xml:space="preserve">дминистративному регламенту </w:t>
      </w:r>
      <w:r w:rsidR="00144F9E" w:rsidRPr="008E72C8">
        <w:rPr>
          <w:sz w:val="20"/>
          <w:szCs w:val="20"/>
        </w:rPr>
        <w:t xml:space="preserve">муниципальной услуги </w:t>
      </w:r>
    </w:p>
    <w:p w:rsidR="00144F9E" w:rsidRPr="008E72C8" w:rsidRDefault="00144F9E" w:rsidP="008E72C8">
      <w:pPr>
        <w:jc w:val="right"/>
        <w:outlineLvl w:val="1"/>
        <w:rPr>
          <w:sz w:val="20"/>
          <w:szCs w:val="20"/>
        </w:rPr>
      </w:pPr>
      <w:r w:rsidRPr="008E72C8">
        <w:rPr>
          <w:sz w:val="20"/>
          <w:szCs w:val="20"/>
        </w:rPr>
        <w:t>«Предоставление информации о результатах сданных экзаменов,</w:t>
      </w:r>
    </w:p>
    <w:p w:rsidR="00144F9E" w:rsidRPr="008E72C8" w:rsidRDefault="00144F9E" w:rsidP="008E72C8">
      <w:pPr>
        <w:jc w:val="right"/>
        <w:outlineLvl w:val="1"/>
        <w:rPr>
          <w:sz w:val="20"/>
          <w:szCs w:val="20"/>
        </w:rPr>
      </w:pPr>
      <w:r w:rsidRPr="008E72C8">
        <w:rPr>
          <w:sz w:val="20"/>
          <w:szCs w:val="20"/>
        </w:rPr>
        <w:t xml:space="preserve"> тестирования и иных вступительных испытаний,</w:t>
      </w:r>
    </w:p>
    <w:p w:rsidR="00144F9E" w:rsidRPr="008E72C8" w:rsidRDefault="00144F9E" w:rsidP="008E72C8">
      <w:pPr>
        <w:jc w:val="right"/>
        <w:outlineLvl w:val="1"/>
        <w:rPr>
          <w:sz w:val="20"/>
          <w:szCs w:val="20"/>
        </w:rPr>
      </w:pPr>
      <w:r w:rsidRPr="008E72C8">
        <w:rPr>
          <w:sz w:val="20"/>
          <w:szCs w:val="20"/>
        </w:rPr>
        <w:t>а также о зачислении в образовательное учреждение»</w:t>
      </w:r>
    </w:p>
    <w:p w:rsidR="00144F9E" w:rsidRPr="006F7B45" w:rsidRDefault="00144F9E" w:rsidP="00144F9E">
      <w:pPr>
        <w:spacing w:before="90" w:after="90"/>
        <w:ind w:firstLine="720"/>
        <w:jc w:val="right"/>
        <w:outlineLvl w:val="1"/>
        <w:rPr>
          <w:rFonts w:ascii="Arial" w:hAnsi="Arial" w:cs="Arial"/>
          <w:b/>
          <w:kern w:val="36"/>
          <w:sz w:val="20"/>
          <w:szCs w:val="20"/>
        </w:rPr>
      </w:pPr>
    </w:p>
    <w:p w:rsidR="00144F9E" w:rsidRPr="00924F67" w:rsidRDefault="00144F9E" w:rsidP="008E72C8">
      <w:pPr>
        <w:ind w:firstLine="720"/>
        <w:jc w:val="both"/>
        <w:outlineLvl w:val="1"/>
      </w:pPr>
      <w:r w:rsidRPr="00924F67">
        <w:t>Органом ответственным за организацию предоставления муниципальной услуги «</w:t>
      </w:r>
      <w:r w:rsidRPr="00504CEC">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r w:rsidRPr="00924F67">
        <w:rPr>
          <w:kern w:val="36"/>
        </w:rPr>
        <w:t>» является Администрация Александровского района Томской области</w:t>
      </w:r>
      <w:r w:rsidRPr="00924F67">
        <w:t xml:space="preserve">: </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3170"/>
        <w:gridCol w:w="2087"/>
        <w:gridCol w:w="1729"/>
      </w:tblGrid>
      <w:tr w:rsidR="00144F9E" w:rsidRPr="00924F67" w:rsidTr="00B30464">
        <w:tc>
          <w:tcPr>
            <w:tcW w:w="2506" w:type="dxa"/>
            <w:vAlign w:val="center"/>
          </w:tcPr>
          <w:p w:rsidR="00144F9E" w:rsidRPr="00924F67" w:rsidRDefault="00144F9E" w:rsidP="008E72C8">
            <w:pPr>
              <w:ind w:left="283"/>
              <w:rPr>
                <w:bCs/>
              </w:rPr>
            </w:pPr>
            <w:r w:rsidRPr="00924F67">
              <w:rPr>
                <w:bCs/>
              </w:rPr>
              <w:t>Наименование учреждений</w:t>
            </w:r>
          </w:p>
        </w:tc>
        <w:tc>
          <w:tcPr>
            <w:tcW w:w="3170" w:type="dxa"/>
            <w:vAlign w:val="center"/>
          </w:tcPr>
          <w:p w:rsidR="00144F9E" w:rsidRPr="00924F67" w:rsidRDefault="00144F9E" w:rsidP="008E72C8">
            <w:pPr>
              <w:ind w:left="283"/>
              <w:rPr>
                <w:bCs/>
              </w:rPr>
            </w:pPr>
            <w:r w:rsidRPr="00924F67">
              <w:rPr>
                <w:bCs/>
              </w:rPr>
              <w:t>Юридический адрес, электронная почта</w:t>
            </w:r>
          </w:p>
        </w:tc>
        <w:tc>
          <w:tcPr>
            <w:tcW w:w="2087" w:type="dxa"/>
          </w:tcPr>
          <w:p w:rsidR="00144F9E" w:rsidRPr="00924F67" w:rsidRDefault="00144F9E" w:rsidP="008E72C8">
            <w:pPr>
              <w:ind w:left="283"/>
              <w:rPr>
                <w:bCs/>
              </w:rPr>
            </w:pPr>
            <w:r w:rsidRPr="00924F67">
              <w:rPr>
                <w:bCs/>
              </w:rPr>
              <w:t xml:space="preserve">Телефон </w:t>
            </w:r>
          </w:p>
        </w:tc>
        <w:tc>
          <w:tcPr>
            <w:tcW w:w="1729" w:type="dxa"/>
          </w:tcPr>
          <w:p w:rsidR="00144F9E" w:rsidRPr="00924F67" w:rsidRDefault="00144F9E" w:rsidP="008E72C8">
            <w:pPr>
              <w:ind w:left="283"/>
              <w:rPr>
                <w:bCs/>
              </w:rPr>
            </w:pPr>
            <w:r w:rsidRPr="00924F67">
              <w:rPr>
                <w:bCs/>
              </w:rPr>
              <w:t>Режим работы</w:t>
            </w:r>
          </w:p>
        </w:tc>
      </w:tr>
      <w:tr w:rsidR="00144F9E" w:rsidRPr="00924F67" w:rsidTr="00B30464">
        <w:tc>
          <w:tcPr>
            <w:tcW w:w="2506" w:type="dxa"/>
          </w:tcPr>
          <w:p w:rsidR="00144F9E" w:rsidRPr="00924F67" w:rsidRDefault="00144F9E" w:rsidP="008E72C8">
            <w:pPr>
              <w:outlineLvl w:val="1"/>
              <w:rPr>
                <w:kern w:val="36"/>
              </w:rPr>
            </w:pPr>
            <w:r w:rsidRPr="00924F67">
              <w:rPr>
                <w:kern w:val="36"/>
              </w:rPr>
              <w:t>Администрация Александровского района Томской области</w:t>
            </w:r>
          </w:p>
        </w:tc>
        <w:tc>
          <w:tcPr>
            <w:tcW w:w="3170" w:type="dxa"/>
          </w:tcPr>
          <w:p w:rsidR="00144F9E" w:rsidRPr="00924F67" w:rsidRDefault="00144F9E" w:rsidP="008E72C8">
            <w:pPr>
              <w:ind w:left="20"/>
              <w:outlineLvl w:val="1"/>
              <w:rPr>
                <w:kern w:val="36"/>
              </w:rPr>
            </w:pPr>
            <w:r w:rsidRPr="00924F67">
              <w:rPr>
                <w:kern w:val="36"/>
              </w:rPr>
              <w:t xml:space="preserve">636760, Томская область, Александровский район, </w:t>
            </w:r>
          </w:p>
          <w:p w:rsidR="00144F9E" w:rsidRPr="00924F67" w:rsidRDefault="00144F9E" w:rsidP="008E72C8">
            <w:pPr>
              <w:ind w:left="20"/>
              <w:outlineLvl w:val="1"/>
              <w:rPr>
                <w:kern w:val="36"/>
              </w:rPr>
            </w:pPr>
            <w:r w:rsidRPr="00924F67">
              <w:rPr>
                <w:kern w:val="36"/>
              </w:rPr>
              <w:t>с. Александровское,</w:t>
            </w:r>
          </w:p>
          <w:p w:rsidR="00144F9E" w:rsidRPr="00924F67" w:rsidRDefault="00144F9E" w:rsidP="008E72C8">
            <w:pPr>
              <w:ind w:left="20"/>
              <w:outlineLvl w:val="1"/>
              <w:rPr>
                <w:kern w:val="36"/>
              </w:rPr>
            </w:pPr>
            <w:r w:rsidRPr="00924F67">
              <w:rPr>
                <w:kern w:val="36"/>
              </w:rPr>
              <w:t xml:space="preserve"> ул. Ленина, 8</w:t>
            </w:r>
          </w:p>
          <w:p w:rsidR="00144F9E" w:rsidRPr="00924F67" w:rsidRDefault="00144F9E" w:rsidP="008E72C8">
            <w:pPr>
              <w:ind w:left="20"/>
              <w:outlineLvl w:val="1"/>
              <w:rPr>
                <w:kern w:val="36"/>
              </w:rPr>
            </w:pPr>
            <w:r w:rsidRPr="00924F67">
              <w:rPr>
                <w:kern w:val="36"/>
              </w:rPr>
              <w:t>alsadm@tomsk.gov.ru</w:t>
            </w:r>
          </w:p>
        </w:tc>
        <w:tc>
          <w:tcPr>
            <w:tcW w:w="2087" w:type="dxa"/>
            <w:vAlign w:val="center"/>
          </w:tcPr>
          <w:p w:rsidR="00144F9E" w:rsidRPr="00924F67" w:rsidRDefault="00144F9E" w:rsidP="008E72C8">
            <w:pPr>
              <w:ind w:left="38" w:firstLine="27"/>
              <w:outlineLvl w:val="1"/>
              <w:rPr>
                <w:kern w:val="36"/>
              </w:rPr>
            </w:pPr>
            <w:r w:rsidRPr="00924F67">
              <w:rPr>
                <w:kern w:val="36"/>
              </w:rPr>
              <w:t>Тел. приемной: (38255) 2-43-03</w:t>
            </w:r>
          </w:p>
          <w:p w:rsidR="00144F9E" w:rsidRPr="00924F67" w:rsidRDefault="00144F9E" w:rsidP="008E72C8">
            <w:pPr>
              <w:ind w:left="38" w:firstLine="27"/>
              <w:outlineLvl w:val="1"/>
              <w:rPr>
                <w:kern w:val="36"/>
              </w:rPr>
            </w:pPr>
          </w:p>
        </w:tc>
        <w:tc>
          <w:tcPr>
            <w:tcW w:w="1729" w:type="dxa"/>
          </w:tcPr>
          <w:p w:rsidR="00144F9E" w:rsidRPr="00924F67" w:rsidRDefault="00144F9E" w:rsidP="008E72C8">
            <w:pPr>
              <w:outlineLvl w:val="1"/>
              <w:rPr>
                <w:kern w:val="36"/>
              </w:rPr>
            </w:pPr>
            <w:proofErr w:type="spellStart"/>
            <w:proofErr w:type="gramStart"/>
            <w:r w:rsidRPr="00924F67">
              <w:rPr>
                <w:kern w:val="36"/>
              </w:rPr>
              <w:t>Пн</w:t>
            </w:r>
            <w:proofErr w:type="spellEnd"/>
            <w:proofErr w:type="gramEnd"/>
            <w:r w:rsidRPr="00924F67">
              <w:rPr>
                <w:kern w:val="36"/>
              </w:rPr>
              <w:t xml:space="preserve"> - </w:t>
            </w:r>
            <w:proofErr w:type="spellStart"/>
            <w:r w:rsidRPr="00924F67">
              <w:rPr>
                <w:kern w:val="36"/>
              </w:rPr>
              <w:t>Пт</w:t>
            </w:r>
            <w:proofErr w:type="spellEnd"/>
          </w:p>
          <w:p w:rsidR="00144F9E" w:rsidRPr="00924F67" w:rsidRDefault="00144F9E" w:rsidP="008E72C8">
            <w:pPr>
              <w:ind w:left="-40" w:firstLine="40"/>
              <w:outlineLvl w:val="1"/>
              <w:rPr>
                <w:kern w:val="36"/>
              </w:rPr>
            </w:pPr>
            <w:r w:rsidRPr="00924F67">
              <w:rPr>
                <w:kern w:val="36"/>
              </w:rPr>
              <w:t>9.00 -17.12</w:t>
            </w:r>
          </w:p>
          <w:p w:rsidR="00144F9E" w:rsidRPr="00924F67" w:rsidRDefault="00144F9E" w:rsidP="008E72C8">
            <w:pPr>
              <w:outlineLvl w:val="1"/>
              <w:rPr>
                <w:kern w:val="36"/>
              </w:rPr>
            </w:pPr>
            <w:r w:rsidRPr="00924F67">
              <w:rPr>
                <w:kern w:val="36"/>
              </w:rPr>
              <w:t>обед</w:t>
            </w:r>
          </w:p>
          <w:p w:rsidR="00144F9E" w:rsidRPr="00924F67" w:rsidRDefault="00144F9E" w:rsidP="008E72C8">
            <w:pPr>
              <w:ind w:left="38" w:firstLine="27"/>
              <w:outlineLvl w:val="1"/>
              <w:rPr>
                <w:kern w:val="36"/>
              </w:rPr>
            </w:pPr>
            <w:r w:rsidRPr="00924F67">
              <w:rPr>
                <w:kern w:val="36"/>
              </w:rPr>
              <w:t>13.00-14.00</w:t>
            </w:r>
          </w:p>
        </w:tc>
      </w:tr>
    </w:tbl>
    <w:p w:rsidR="00144F9E" w:rsidRPr="00924F67" w:rsidRDefault="00144F9E" w:rsidP="008E72C8">
      <w:pPr>
        <w:ind w:firstLine="720"/>
        <w:jc w:val="both"/>
        <w:outlineLvl w:val="1"/>
      </w:pPr>
    </w:p>
    <w:p w:rsidR="00144F9E" w:rsidRPr="00924F67" w:rsidRDefault="00144F9E" w:rsidP="008E72C8">
      <w:pPr>
        <w:ind w:firstLine="720"/>
        <w:jc w:val="both"/>
        <w:outlineLvl w:val="1"/>
      </w:pPr>
      <w:r w:rsidRPr="00924F67">
        <w:t xml:space="preserve">в лице Муниципального казенного учреждения </w:t>
      </w:r>
      <w:r w:rsidRPr="00924F67">
        <w:rPr>
          <w:color w:val="000000"/>
        </w:rPr>
        <w:t>Отдел образования Администрации Александровского района (далее – Отдел образования):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3170"/>
        <w:gridCol w:w="2087"/>
        <w:gridCol w:w="1729"/>
      </w:tblGrid>
      <w:tr w:rsidR="00144F9E" w:rsidRPr="00924F67" w:rsidTr="00B30464">
        <w:tc>
          <w:tcPr>
            <w:tcW w:w="2506" w:type="dxa"/>
            <w:vAlign w:val="center"/>
          </w:tcPr>
          <w:p w:rsidR="00144F9E" w:rsidRPr="00924F67" w:rsidRDefault="00144F9E" w:rsidP="008E72C8">
            <w:pPr>
              <w:ind w:left="283"/>
              <w:rPr>
                <w:bCs/>
              </w:rPr>
            </w:pPr>
            <w:r w:rsidRPr="00924F67">
              <w:rPr>
                <w:bCs/>
              </w:rPr>
              <w:t>Наименование учреждений</w:t>
            </w:r>
          </w:p>
        </w:tc>
        <w:tc>
          <w:tcPr>
            <w:tcW w:w="3170" w:type="dxa"/>
            <w:vAlign w:val="center"/>
          </w:tcPr>
          <w:p w:rsidR="00144F9E" w:rsidRPr="00924F67" w:rsidRDefault="00144F9E" w:rsidP="008E72C8">
            <w:pPr>
              <w:ind w:left="283"/>
              <w:rPr>
                <w:bCs/>
              </w:rPr>
            </w:pPr>
            <w:r w:rsidRPr="00924F67">
              <w:rPr>
                <w:bCs/>
              </w:rPr>
              <w:t>Юридический адрес, электронная почта</w:t>
            </w:r>
          </w:p>
        </w:tc>
        <w:tc>
          <w:tcPr>
            <w:tcW w:w="2087" w:type="dxa"/>
          </w:tcPr>
          <w:p w:rsidR="00144F9E" w:rsidRPr="00924F67" w:rsidRDefault="00144F9E" w:rsidP="008E72C8">
            <w:pPr>
              <w:ind w:left="283"/>
              <w:rPr>
                <w:bCs/>
              </w:rPr>
            </w:pPr>
            <w:r w:rsidRPr="00924F67">
              <w:rPr>
                <w:bCs/>
              </w:rPr>
              <w:t xml:space="preserve">Телефон </w:t>
            </w:r>
          </w:p>
        </w:tc>
        <w:tc>
          <w:tcPr>
            <w:tcW w:w="1729" w:type="dxa"/>
          </w:tcPr>
          <w:p w:rsidR="00144F9E" w:rsidRPr="00924F67" w:rsidRDefault="00144F9E" w:rsidP="008E72C8">
            <w:pPr>
              <w:ind w:left="283"/>
              <w:rPr>
                <w:bCs/>
              </w:rPr>
            </w:pPr>
            <w:r w:rsidRPr="00924F67">
              <w:rPr>
                <w:bCs/>
              </w:rPr>
              <w:t>Режим работы</w:t>
            </w:r>
          </w:p>
        </w:tc>
      </w:tr>
      <w:tr w:rsidR="00144F9E" w:rsidRPr="00924F67" w:rsidTr="00B30464">
        <w:tc>
          <w:tcPr>
            <w:tcW w:w="2506" w:type="dxa"/>
          </w:tcPr>
          <w:p w:rsidR="00144F9E" w:rsidRPr="00924F67" w:rsidRDefault="00144F9E" w:rsidP="008E72C8">
            <w:pPr>
              <w:outlineLvl w:val="1"/>
              <w:rPr>
                <w:kern w:val="36"/>
              </w:rPr>
            </w:pPr>
            <w:r w:rsidRPr="00924F67">
              <w:rPr>
                <w:kern w:val="36"/>
              </w:rPr>
              <w:t>Муниципальное казенное учреждение Отдел образования Администрации Александровского района</w:t>
            </w:r>
          </w:p>
        </w:tc>
        <w:tc>
          <w:tcPr>
            <w:tcW w:w="3170" w:type="dxa"/>
          </w:tcPr>
          <w:p w:rsidR="00144F9E" w:rsidRPr="00924F67" w:rsidRDefault="00144F9E" w:rsidP="008E72C8">
            <w:pPr>
              <w:ind w:left="20"/>
              <w:outlineLvl w:val="1"/>
              <w:rPr>
                <w:kern w:val="36"/>
              </w:rPr>
            </w:pPr>
            <w:r w:rsidRPr="00924F67">
              <w:rPr>
                <w:kern w:val="36"/>
              </w:rPr>
              <w:t xml:space="preserve">636760, Томская область, Александровский район, </w:t>
            </w:r>
          </w:p>
          <w:p w:rsidR="00144F9E" w:rsidRPr="00924F67" w:rsidRDefault="00144F9E" w:rsidP="008E72C8">
            <w:pPr>
              <w:ind w:left="20"/>
              <w:outlineLvl w:val="1"/>
              <w:rPr>
                <w:kern w:val="36"/>
              </w:rPr>
            </w:pPr>
            <w:r w:rsidRPr="00924F67">
              <w:rPr>
                <w:kern w:val="36"/>
              </w:rPr>
              <w:t xml:space="preserve">с. Александровское, </w:t>
            </w:r>
          </w:p>
          <w:p w:rsidR="00144F9E" w:rsidRPr="00924F67" w:rsidRDefault="00144F9E" w:rsidP="008E72C8">
            <w:pPr>
              <w:ind w:left="20"/>
              <w:outlineLvl w:val="1"/>
              <w:rPr>
                <w:kern w:val="36"/>
              </w:rPr>
            </w:pPr>
            <w:r w:rsidRPr="00924F67">
              <w:rPr>
                <w:kern w:val="36"/>
              </w:rPr>
              <w:t>пер. Школьный, 1</w:t>
            </w:r>
          </w:p>
          <w:p w:rsidR="00144F9E" w:rsidRPr="00924F67" w:rsidRDefault="00E623CF" w:rsidP="008E72C8">
            <w:pPr>
              <w:ind w:left="20"/>
              <w:outlineLvl w:val="1"/>
              <w:rPr>
                <w:kern w:val="36"/>
              </w:rPr>
            </w:pPr>
            <w:hyperlink r:id="rId29" w:history="1">
              <w:r w:rsidR="00144F9E" w:rsidRPr="00924F67">
                <w:rPr>
                  <w:u w:val="single"/>
                  <w:lang w:val="en-US"/>
                </w:rPr>
                <w:t>rooaleks</w:t>
              </w:r>
              <w:r w:rsidR="00144F9E" w:rsidRPr="00924F67">
                <w:rPr>
                  <w:u w:val="single"/>
                </w:rPr>
                <w:t>@</w:t>
              </w:r>
              <w:r w:rsidR="00144F9E" w:rsidRPr="00924F67">
                <w:rPr>
                  <w:u w:val="single"/>
                  <w:lang w:val="en-US"/>
                </w:rPr>
                <w:t>education</w:t>
              </w:r>
              <w:r w:rsidR="00144F9E" w:rsidRPr="00924F67">
                <w:rPr>
                  <w:u w:val="single"/>
                </w:rPr>
                <w:t>.</w:t>
              </w:r>
              <w:proofErr w:type="spellStart"/>
              <w:r w:rsidR="00144F9E" w:rsidRPr="00924F67">
                <w:rPr>
                  <w:u w:val="single"/>
                  <w:lang w:val="en-US"/>
                </w:rPr>
                <w:t>tomsk</w:t>
              </w:r>
              <w:proofErr w:type="spellEnd"/>
              <w:r w:rsidR="00144F9E" w:rsidRPr="00924F67">
                <w:rPr>
                  <w:u w:val="single"/>
                </w:rPr>
                <w:t>.</w:t>
              </w:r>
              <w:proofErr w:type="spellStart"/>
              <w:r w:rsidR="00144F9E" w:rsidRPr="00924F67">
                <w:rPr>
                  <w:u w:val="single"/>
                  <w:lang w:val="en-US"/>
                </w:rPr>
                <w:t>ru</w:t>
              </w:r>
              <w:proofErr w:type="spellEnd"/>
            </w:hyperlink>
            <w:r w:rsidR="00144F9E" w:rsidRPr="00924F67">
              <w:t>.</w:t>
            </w:r>
          </w:p>
        </w:tc>
        <w:tc>
          <w:tcPr>
            <w:tcW w:w="2087" w:type="dxa"/>
            <w:vAlign w:val="center"/>
          </w:tcPr>
          <w:p w:rsidR="00144F9E" w:rsidRPr="00924F67" w:rsidRDefault="00144F9E" w:rsidP="008E72C8">
            <w:pPr>
              <w:ind w:left="38" w:firstLine="27"/>
              <w:outlineLvl w:val="1"/>
              <w:rPr>
                <w:kern w:val="36"/>
              </w:rPr>
            </w:pPr>
            <w:r w:rsidRPr="00924F67">
              <w:rPr>
                <w:kern w:val="36"/>
              </w:rPr>
              <w:t>Тел. приемной: (38255) 2957-88, тел. специалиста</w:t>
            </w:r>
          </w:p>
          <w:p w:rsidR="00144F9E" w:rsidRPr="00924F67" w:rsidRDefault="00144F9E" w:rsidP="008E72C8">
            <w:pPr>
              <w:ind w:left="38" w:firstLine="27"/>
              <w:outlineLvl w:val="1"/>
              <w:rPr>
                <w:kern w:val="36"/>
              </w:rPr>
            </w:pPr>
            <w:r w:rsidRPr="00924F67">
              <w:rPr>
                <w:kern w:val="36"/>
              </w:rPr>
              <w:t>(38255) 2-69-24</w:t>
            </w:r>
          </w:p>
        </w:tc>
        <w:tc>
          <w:tcPr>
            <w:tcW w:w="1729" w:type="dxa"/>
          </w:tcPr>
          <w:p w:rsidR="00144F9E" w:rsidRPr="00924F67" w:rsidRDefault="00144F9E" w:rsidP="008E72C8">
            <w:pPr>
              <w:outlineLvl w:val="1"/>
              <w:rPr>
                <w:kern w:val="36"/>
              </w:rPr>
            </w:pPr>
            <w:proofErr w:type="spellStart"/>
            <w:proofErr w:type="gramStart"/>
            <w:r w:rsidRPr="00924F67">
              <w:rPr>
                <w:kern w:val="36"/>
              </w:rPr>
              <w:t>Пн</w:t>
            </w:r>
            <w:proofErr w:type="spellEnd"/>
            <w:proofErr w:type="gramEnd"/>
            <w:r w:rsidRPr="00924F67">
              <w:rPr>
                <w:kern w:val="36"/>
              </w:rPr>
              <w:t xml:space="preserve"> - </w:t>
            </w:r>
            <w:proofErr w:type="spellStart"/>
            <w:r w:rsidRPr="00924F67">
              <w:rPr>
                <w:kern w:val="36"/>
              </w:rPr>
              <w:t>Пт</w:t>
            </w:r>
            <w:proofErr w:type="spellEnd"/>
          </w:p>
          <w:p w:rsidR="00144F9E" w:rsidRPr="00924F67" w:rsidRDefault="00144F9E" w:rsidP="008E72C8">
            <w:pPr>
              <w:ind w:left="-40" w:firstLine="40"/>
              <w:outlineLvl w:val="1"/>
              <w:rPr>
                <w:kern w:val="36"/>
              </w:rPr>
            </w:pPr>
            <w:r w:rsidRPr="00924F67">
              <w:rPr>
                <w:kern w:val="36"/>
              </w:rPr>
              <w:t>9-00 -17.12</w:t>
            </w:r>
          </w:p>
          <w:p w:rsidR="00144F9E" w:rsidRPr="00924F67" w:rsidRDefault="00144F9E" w:rsidP="008E72C8">
            <w:pPr>
              <w:outlineLvl w:val="1"/>
              <w:rPr>
                <w:kern w:val="36"/>
              </w:rPr>
            </w:pPr>
            <w:r w:rsidRPr="00924F67">
              <w:rPr>
                <w:kern w:val="36"/>
              </w:rPr>
              <w:t>обед</w:t>
            </w:r>
          </w:p>
          <w:p w:rsidR="00144F9E" w:rsidRPr="00924F67" w:rsidRDefault="00144F9E" w:rsidP="008E72C8">
            <w:pPr>
              <w:ind w:left="38" w:firstLine="27"/>
              <w:outlineLvl w:val="1"/>
              <w:rPr>
                <w:kern w:val="36"/>
              </w:rPr>
            </w:pPr>
            <w:r w:rsidRPr="00924F67">
              <w:rPr>
                <w:kern w:val="36"/>
              </w:rPr>
              <w:t>13.00-14.00</w:t>
            </w:r>
          </w:p>
        </w:tc>
      </w:tr>
    </w:tbl>
    <w:p w:rsidR="00144F9E" w:rsidRPr="00924F67" w:rsidRDefault="00144F9E" w:rsidP="00144F9E">
      <w:pPr>
        <w:spacing w:before="90" w:after="90"/>
        <w:outlineLvl w:val="1"/>
        <w:rPr>
          <w:kern w:val="36"/>
        </w:rPr>
      </w:pPr>
    </w:p>
    <w:p w:rsidR="00144F9E" w:rsidRDefault="00144F9E" w:rsidP="00396761"/>
    <w:p w:rsidR="00396761" w:rsidRDefault="00396761" w:rsidP="00396761"/>
    <w:p w:rsidR="00144F9E" w:rsidRDefault="00144F9E" w:rsidP="00396761"/>
    <w:p w:rsidR="00144F9E" w:rsidRDefault="00144F9E" w:rsidP="00396761"/>
    <w:p w:rsidR="00144F9E" w:rsidRDefault="00144F9E" w:rsidP="00396761"/>
    <w:p w:rsidR="00144F9E" w:rsidRDefault="00144F9E" w:rsidP="00396761"/>
    <w:p w:rsidR="00144F9E" w:rsidRDefault="00144F9E" w:rsidP="00396761"/>
    <w:p w:rsidR="00144F9E" w:rsidRDefault="00144F9E" w:rsidP="00396761"/>
    <w:p w:rsidR="00144F9E" w:rsidRDefault="00144F9E" w:rsidP="00396761"/>
    <w:p w:rsidR="00144F9E" w:rsidRDefault="00144F9E" w:rsidP="00396761"/>
    <w:p w:rsidR="00144F9E" w:rsidRDefault="00144F9E"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Default="008E72C8" w:rsidP="00396761"/>
    <w:p w:rsidR="008E72C8" w:rsidRPr="008E72C8" w:rsidRDefault="008E72C8" w:rsidP="00396761">
      <w:pPr>
        <w:rPr>
          <w:sz w:val="20"/>
          <w:szCs w:val="20"/>
        </w:rPr>
      </w:pPr>
    </w:p>
    <w:p w:rsidR="00144F9E" w:rsidRPr="008E72C8" w:rsidRDefault="00144F9E" w:rsidP="00396761">
      <w:pPr>
        <w:rPr>
          <w:sz w:val="20"/>
          <w:szCs w:val="20"/>
        </w:rPr>
      </w:pPr>
    </w:p>
    <w:sectPr w:rsidR="00144F9E" w:rsidRPr="008E72C8" w:rsidSect="00452F9B">
      <w:pgSz w:w="11906" w:h="16838"/>
      <w:pgMar w:top="709"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1068"/>
        </w:tabs>
        <w:ind w:left="1068" w:hanging="360"/>
      </w:pPr>
      <w:rPr>
        <w:rFonts w:ascii="Symbol" w:hAnsi="Symbol" w:cs="StarSymbol"/>
        <w:sz w:val="18"/>
        <w:szCs w:val="18"/>
      </w:rPr>
    </w:lvl>
    <w:lvl w:ilvl="1">
      <w:start w:val="1"/>
      <w:numFmt w:val="bullet"/>
      <w:lvlText w:val=""/>
      <w:lvlJc w:val="left"/>
      <w:pPr>
        <w:tabs>
          <w:tab w:val="num" w:pos="1428"/>
        </w:tabs>
        <w:ind w:left="1428" w:hanging="360"/>
      </w:pPr>
      <w:rPr>
        <w:rFonts w:ascii="Symbol" w:hAnsi="Symbol" w:cs="StarSymbol"/>
        <w:sz w:val="18"/>
        <w:szCs w:val="18"/>
      </w:rPr>
    </w:lvl>
    <w:lvl w:ilvl="2">
      <w:start w:val="1"/>
      <w:numFmt w:val="bullet"/>
      <w:lvlText w:val=""/>
      <w:lvlJc w:val="left"/>
      <w:pPr>
        <w:tabs>
          <w:tab w:val="num" w:pos="1788"/>
        </w:tabs>
        <w:ind w:left="1788" w:hanging="360"/>
      </w:pPr>
      <w:rPr>
        <w:rFonts w:ascii="Symbol" w:hAnsi="Symbol" w:cs="StarSymbol"/>
        <w:sz w:val="18"/>
        <w:szCs w:val="18"/>
      </w:rPr>
    </w:lvl>
    <w:lvl w:ilvl="3">
      <w:start w:val="1"/>
      <w:numFmt w:val="bullet"/>
      <w:lvlText w:val=""/>
      <w:lvlJc w:val="left"/>
      <w:pPr>
        <w:tabs>
          <w:tab w:val="num" w:pos="2148"/>
        </w:tabs>
        <w:ind w:left="2148" w:hanging="360"/>
      </w:pPr>
      <w:rPr>
        <w:rFonts w:ascii="Symbol" w:hAnsi="Symbol" w:cs="StarSymbol"/>
        <w:sz w:val="18"/>
        <w:szCs w:val="18"/>
      </w:rPr>
    </w:lvl>
    <w:lvl w:ilvl="4">
      <w:start w:val="1"/>
      <w:numFmt w:val="bullet"/>
      <w:lvlText w:val=""/>
      <w:lvlJc w:val="left"/>
      <w:pPr>
        <w:tabs>
          <w:tab w:val="num" w:pos="2508"/>
        </w:tabs>
        <w:ind w:left="2508" w:hanging="360"/>
      </w:pPr>
      <w:rPr>
        <w:rFonts w:ascii="Symbol" w:hAnsi="Symbol" w:cs="StarSymbol"/>
        <w:sz w:val="18"/>
        <w:szCs w:val="18"/>
      </w:rPr>
    </w:lvl>
    <w:lvl w:ilvl="5">
      <w:start w:val="1"/>
      <w:numFmt w:val="bullet"/>
      <w:lvlText w:val=""/>
      <w:lvlJc w:val="left"/>
      <w:pPr>
        <w:tabs>
          <w:tab w:val="num" w:pos="2868"/>
        </w:tabs>
        <w:ind w:left="2868" w:hanging="360"/>
      </w:pPr>
      <w:rPr>
        <w:rFonts w:ascii="Symbol" w:hAnsi="Symbol" w:cs="StarSymbol"/>
        <w:sz w:val="18"/>
        <w:szCs w:val="18"/>
      </w:rPr>
    </w:lvl>
    <w:lvl w:ilvl="6">
      <w:start w:val="1"/>
      <w:numFmt w:val="bullet"/>
      <w:lvlText w:val=""/>
      <w:lvlJc w:val="left"/>
      <w:pPr>
        <w:tabs>
          <w:tab w:val="num" w:pos="3228"/>
        </w:tabs>
        <w:ind w:left="3228" w:hanging="360"/>
      </w:pPr>
      <w:rPr>
        <w:rFonts w:ascii="Symbol" w:hAnsi="Symbol" w:cs="StarSymbol"/>
        <w:sz w:val="18"/>
        <w:szCs w:val="18"/>
      </w:rPr>
    </w:lvl>
    <w:lvl w:ilvl="7">
      <w:start w:val="1"/>
      <w:numFmt w:val="bullet"/>
      <w:lvlText w:val=""/>
      <w:lvlJc w:val="left"/>
      <w:pPr>
        <w:tabs>
          <w:tab w:val="num" w:pos="3588"/>
        </w:tabs>
        <w:ind w:left="3588" w:hanging="360"/>
      </w:pPr>
      <w:rPr>
        <w:rFonts w:ascii="Symbol" w:hAnsi="Symbol" w:cs="StarSymbol"/>
        <w:sz w:val="18"/>
        <w:szCs w:val="18"/>
      </w:rPr>
    </w:lvl>
    <w:lvl w:ilvl="8">
      <w:start w:val="1"/>
      <w:numFmt w:val="bullet"/>
      <w:lvlText w:val=""/>
      <w:lvlJc w:val="left"/>
      <w:pPr>
        <w:tabs>
          <w:tab w:val="num" w:pos="3948"/>
        </w:tabs>
        <w:ind w:left="3948" w:hanging="360"/>
      </w:pPr>
      <w:rPr>
        <w:rFonts w:ascii="Symbol" w:hAnsi="Symbol" w:cs="StarSymbol"/>
        <w:sz w:val="18"/>
        <w:szCs w:val="18"/>
      </w:rPr>
    </w:lvl>
  </w:abstractNum>
  <w:abstractNum w:abstractNumId="1">
    <w:nsid w:val="14693FC8"/>
    <w:multiLevelType w:val="hybridMultilevel"/>
    <w:tmpl w:val="AF000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B0A16"/>
    <w:multiLevelType w:val="multilevel"/>
    <w:tmpl w:val="35847982"/>
    <w:lvl w:ilvl="0">
      <w:start w:val="1"/>
      <w:numFmt w:val="upperRoman"/>
      <w:lvlText w:val="%1."/>
      <w:lvlJc w:val="right"/>
      <w:pPr>
        <w:ind w:left="4410" w:hanging="360"/>
      </w:pPr>
    </w:lvl>
    <w:lvl w:ilvl="1">
      <w:start w:val="1"/>
      <w:numFmt w:val="decimal"/>
      <w:isLgl/>
      <w:lvlText w:val="%1.%2."/>
      <w:lvlJc w:val="left"/>
      <w:pPr>
        <w:ind w:left="5205" w:hanging="1155"/>
      </w:pPr>
      <w:rPr>
        <w:rFonts w:hint="default"/>
      </w:rPr>
    </w:lvl>
    <w:lvl w:ilvl="2">
      <w:start w:val="1"/>
      <w:numFmt w:val="decimal"/>
      <w:isLgl/>
      <w:lvlText w:val="%1.%2.%3."/>
      <w:lvlJc w:val="left"/>
      <w:pPr>
        <w:ind w:left="5205" w:hanging="1155"/>
      </w:pPr>
      <w:rPr>
        <w:rFonts w:hint="default"/>
      </w:rPr>
    </w:lvl>
    <w:lvl w:ilvl="3">
      <w:start w:val="1"/>
      <w:numFmt w:val="decimal"/>
      <w:isLgl/>
      <w:lvlText w:val="%1.%2.%3.%4."/>
      <w:lvlJc w:val="left"/>
      <w:pPr>
        <w:ind w:left="5205" w:hanging="1155"/>
      </w:pPr>
      <w:rPr>
        <w:rFonts w:hint="default"/>
      </w:rPr>
    </w:lvl>
    <w:lvl w:ilvl="4">
      <w:start w:val="1"/>
      <w:numFmt w:val="decimal"/>
      <w:isLgl/>
      <w:lvlText w:val="%1.%2.%3.%4.%5."/>
      <w:lvlJc w:val="left"/>
      <w:pPr>
        <w:ind w:left="5205" w:hanging="1155"/>
      </w:pPr>
      <w:rPr>
        <w:rFonts w:hint="default"/>
      </w:rPr>
    </w:lvl>
    <w:lvl w:ilvl="5">
      <w:start w:val="1"/>
      <w:numFmt w:val="decimal"/>
      <w:isLgl/>
      <w:lvlText w:val="%1.%2.%3.%4.%5.%6."/>
      <w:lvlJc w:val="left"/>
      <w:pPr>
        <w:ind w:left="5205" w:hanging="1155"/>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5850" w:hanging="1800"/>
      </w:pPr>
      <w:rPr>
        <w:rFonts w:hint="default"/>
      </w:rPr>
    </w:lvl>
  </w:abstractNum>
  <w:abstractNum w:abstractNumId="3">
    <w:nsid w:val="4065145B"/>
    <w:multiLevelType w:val="hybridMultilevel"/>
    <w:tmpl w:val="AF18B5B4"/>
    <w:lvl w:ilvl="0" w:tplc="8A488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110D23"/>
    <w:multiLevelType w:val="multilevel"/>
    <w:tmpl w:val="44282C4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4C4F47C5"/>
    <w:multiLevelType w:val="hybridMultilevel"/>
    <w:tmpl w:val="193C89E6"/>
    <w:lvl w:ilvl="0" w:tplc="5D1EA3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8197413"/>
    <w:multiLevelType w:val="hybridMultilevel"/>
    <w:tmpl w:val="4C3CFC22"/>
    <w:lvl w:ilvl="0" w:tplc="31840A3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D4F5CF9"/>
    <w:multiLevelType w:val="hybridMultilevel"/>
    <w:tmpl w:val="AF18B5B4"/>
    <w:lvl w:ilvl="0" w:tplc="8A488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73A5DD0"/>
    <w:multiLevelType w:val="hybridMultilevel"/>
    <w:tmpl w:val="1B7E2348"/>
    <w:lvl w:ilvl="0" w:tplc="7492A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AEA3CD0"/>
    <w:multiLevelType w:val="hybridMultilevel"/>
    <w:tmpl w:val="C8F85A52"/>
    <w:lvl w:ilvl="0" w:tplc="FD92908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
  </w:num>
  <w:num w:numId="3">
    <w:abstractNumId w:val="8"/>
  </w:num>
  <w:num w:numId="4">
    <w:abstractNumId w:val="9"/>
  </w:num>
  <w:num w:numId="5">
    <w:abstractNumId w:val="7"/>
  </w:num>
  <w:num w:numId="6">
    <w:abstractNumId w:val="3"/>
  </w:num>
  <w:num w:numId="7">
    <w:abstractNumId w:val="2"/>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474"/>
    <w:rsid w:val="000C2C43"/>
    <w:rsid w:val="000E6488"/>
    <w:rsid w:val="00144F9E"/>
    <w:rsid w:val="001A7B9D"/>
    <w:rsid w:val="001E0F86"/>
    <w:rsid w:val="00297F7E"/>
    <w:rsid w:val="00396761"/>
    <w:rsid w:val="003971D8"/>
    <w:rsid w:val="003B14EA"/>
    <w:rsid w:val="0041736E"/>
    <w:rsid w:val="00452F9B"/>
    <w:rsid w:val="004C63D3"/>
    <w:rsid w:val="0050207B"/>
    <w:rsid w:val="005551B1"/>
    <w:rsid w:val="006102B5"/>
    <w:rsid w:val="00642005"/>
    <w:rsid w:val="00672136"/>
    <w:rsid w:val="0069423E"/>
    <w:rsid w:val="00764CC0"/>
    <w:rsid w:val="007D3FD3"/>
    <w:rsid w:val="0081403E"/>
    <w:rsid w:val="00831A97"/>
    <w:rsid w:val="00854F13"/>
    <w:rsid w:val="008E72C8"/>
    <w:rsid w:val="009A5474"/>
    <w:rsid w:val="00AF09E1"/>
    <w:rsid w:val="00B70EB2"/>
    <w:rsid w:val="00C67085"/>
    <w:rsid w:val="00C821AB"/>
    <w:rsid w:val="00D148E4"/>
    <w:rsid w:val="00D37894"/>
    <w:rsid w:val="00E70B87"/>
    <w:rsid w:val="00EB4222"/>
    <w:rsid w:val="00F0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B5"/>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6102B5"/>
    <w:pPr>
      <w:keepNext/>
      <w:outlineLvl w:val="0"/>
    </w:pPr>
    <w:rPr>
      <w:sz w:val="32"/>
      <w:szCs w:val="20"/>
      <w:lang w:val="x-none" w:eastAsia="x-none"/>
    </w:rPr>
  </w:style>
  <w:style w:type="paragraph" w:styleId="2">
    <w:name w:val="heading 2"/>
    <w:basedOn w:val="a"/>
    <w:next w:val="a"/>
    <w:link w:val="20"/>
    <w:unhideWhenUsed/>
    <w:qFormat/>
    <w:rsid w:val="006102B5"/>
    <w:pPr>
      <w:keepNext/>
      <w:outlineLvl w:val="1"/>
    </w:pPr>
    <w:rPr>
      <w:sz w:val="28"/>
      <w:szCs w:val="20"/>
    </w:rPr>
  </w:style>
  <w:style w:type="paragraph" w:styleId="3">
    <w:name w:val="heading 3"/>
    <w:basedOn w:val="a"/>
    <w:next w:val="a"/>
    <w:link w:val="30"/>
    <w:semiHidden/>
    <w:unhideWhenUsed/>
    <w:qFormat/>
    <w:rsid w:val="006102B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rsid w:val="006102B5"/>
    <w:rPr>
      <w:rFonts w:ascii="Times New Roman" w:eastAsia="Times New Roman" w:hAnsi="Times New Roman" w:cs="Times New Roman"/>
      <w:sz w:val="32"/>
      <w:szCs w:val="20"/>
      <w:lang w:val="x-none" w:eastAsia="x-none"/>
    </w:rPr>
  </w:style>
  <w:style w:type="character" w:customStyle="1" w:styleId="20">
    <w:name w:val="Заголовок 2 Знак"/>
    <w:basedOn w:val="a0"/>
    <w:link w:val="2"/>
    <w:rsid w:val="006102B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6102B5"/>
    <w:rPr>
      <w:rFonts w:ascii="Times New Roman" w:eastAsia="Times New Roman" w:hAnsi="Times New Roman" w:cs="Times New Roman"/>
      <w:sz w:val="28"/>
      <w:szCs w:val="20"/>
      <w:lang w:eastAsia="ru-RU"/>
    </w:rPr>
  </w:style>
  <w:style w:type="character" w:styleId="a3">
    <w:name w:val="Hyperlink"/>
    <w:rsid w:val="006102B5"/>
    <w:rPr>
      <w:color w:val="0563C1"/>
      <w:u w:val="single"/>
    </w:rPr>
  </w:style>
  <w:style w:type="paragraph" w:styleId="a4">
    <w:name w:val="Balloon Text"/>
    <w:basedOn w:val="a"/>
    <w:link w:val="a5"/>
    <w:uiPriority w:val="99"/>
    <w:semiHidden/>
    <w:unhideWhenUsed/>
    <w:rsid w:val="006102B5"/>
    <w:rPr>
      <w:rFonts w:ascii="Tahoma" w:hAnsi="Tahoma" w:cs="Tahoma"/>
      <w:sz w:val="16"/>
      <w:szCs w:val="16"/>
    </w:rPr>
  </w:style>
  <w:style w:type="character" w:customStyle="1" w:styleId="a5">
    <w:name w:val="Текст выноски Знак"/>
    <w:basedOn w:val="a0"/>
    <w:link w:val="a4"/>
    <w:uiPriority w:val="99"/>
    <w:semiHidden/>
    <w:rsid w:val="006102B5"/>
    <w:rPr>
      <w:rFonts w:ascii="Tahoma" w:eastAsia="Times New Roman" w:hAnsi="Tahoma" w:cs="Tahoma"/>
      <w:sz w:val="16"/>
      <w:szCs w:val="16"/>
      <w:lang w:eastAsia="ru-RU"/>
    </w:rPr>
  </w:style>
  <w:style w:type="paragraph" w:styleId="a6">
    <w:name w:val="List Paragraph"/>
    <w:basedOn w:val="a"/>
    <w:uiPriority w:val="34"/>
    <w:qFormat/>
    <w:rsid w:val="00EB4222"/>
    <w:pPr>
      <w:ind w:left="720"/>
      <w:contextualSpacing/>
    </w:pPr>
  </w:style>
  <w:style w:type="paragraph" w:styleId="a7">
    <w:name w:val="Normal (Web)"/>
    <w:basedOn w:val="a"/>
    <w:rsid w:val="00AF09E1"/>
    <w:pPr>
      <w:spacing w:before="100" w:beforeAutospacing="1" w:after="100" w:afterAutospacing="1"/>
      <w:jc w:val="both"/>
    </w:pPr>
    <w:rPr>
      <w:sz w:val="23"/>
      <w:szCs w:val="23"/>
    </w:rPr>
  </w:style>
  <w:style w:type="character" w:styleId="a8">
    <w:name w:val="Strong"/>
    <w:qFormat/>
    <w:rsid w:val="00764CC0"/>
    <w:rPr>
      <w:b/>
      <w:bCs/>
    </w:rPr>
  </w:style>
  <w:style w:type="character" w:customStyle="1" w:styleId="a9">
    <w:name w:val="Цветовое выделение"/>
    <w:uiPriority w:val="99"/>
    <w:rsid w:val="00D37894"/>
    <w:rPr>
      <w:b/>
      <w:color w:val="26282F"/>
    </w:rPr>
  </w:style>
  <w:style w:type="character" w:customStyle="1" w:styleId="aa">
    <w:name w:val="Гипертекстовая ссылка"/>
    <w:uiPriority w:val="99"/>
    <w:rsid w:val="00D37894"/>
    <w:rPr>
      <w:rFonts w:cs="Times New Roman"/>
      <w:b w:val="0"/>
      <w:color w:val="106BBE"/>
    </w:rPr>
  </w:style>
  <w:style w:type="paragraph" w:customStyle="1" w:styleId="ConsPlusNormal">
    <w:name w:val="ConsPlusNormal"/>
    <w:rsid w:val="0069423E"/>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B5"/>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6102B5"/>
    <w:pPr>
      <w:keepNext/>
      <w:outlineLvl w:val="0"/>
    </w:pPr>
    <w:rPr>
      <w:sz w:val="32"/>
      <w:szCs w:val="20"/>
      <w:lang w:val="x-none" w:eastAsia="x-none"/>
    </w:rPr>
  </w:style>
  <w:style w:type="paragraph" w:styleId="2">
    <w:name w:val="heading 2"/>
    <w:basedOn w:val="a"/>
    <w:next w:val="a"/>
    <w:link w:val="20"/>
    <w:unhideWhenUsed/>
    <w:qFormat/>
    <w:rsid w:val="006102B5"/>
    <w:pPr>
      <w:keepNext/>
      <w:outlineLvl w:val="1"/>
    </w:pPr>
    <w:rPr>
      <w:sz w:val="28"/>
      <w:szCs w:val="20"/>
    </w:rPr>
  </w:style>
  <w:style w:type="paragraph" w:styleId="3">
    <w:name w:val="heading 3"/>
    <w:basedOn w:val="a"/>
    <w:next w:val="a"/>
    <w:link w:val="30"/>
    <w:semiHidden/>
    <w:unhideWhenUsed/>
    <w:qFormat/>
    <w:rsid w:val="006102B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rsid w:val="006102B5"/>
    <w:rPr>
      <w:rFonts w:ascii="Times New Roman" w:eastAsia="Times New Roman" w:hAnsi="Times New Roman" w:cs="Times New Roman"/>
      <w:sz w:val="32"/>
      <w:szCs w:val="20"/>
      <w:lang w:val="x-none" w:eastAsia="x-none"/>
    </w:rPr>
  </w:style>
  <w:style w:type="character" w:customStyle="1" w:styleId="20">
    <w:name w:val="Заголовок 2 Знак"/>
    <w:basedOn w:val="a0"/>
    <w:link w:val="2"/>
    <w:rsid w:val="006102B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6102B5"/>
    <w:rPr>
      <w:rFonts w:ascii="Times New Roman" w:eastAsia="Times New Roman" w:hAnsi="Times New Roman" w:cs="Times New Roman"/>
      <w:sz w:val="28"/>
      <w:szCs w:val="20"/>
      <w:lang w:eastAsia="ru-RU"/>
    </w:rPr>
  </w:style>
  <w:style w:type="character" w:styleId="a3">
    <w:name w:val="Hyperlink"/>
    <w:rsid w:val="006102B5"/>
    <w:rPr>
      <w:color w:val="0563C1"/>
      <w:u w:val="single"/>
    </w:rPr>
  </w:style>
  <w:style w:type="paragraph" w:styleId="a4">
    <w:name w:val="Balloon Text"/>
    <w:basedOn w:val="a"/>
    <w:link w:val="a5"/>
    <w:uiPriority w:val="99"/>
    <w:semiHidden/>
    <w:unhideWhenUsed/>
    <w:rsid w:val="006102B5"/>
    <w:rPr>
      <w:rFonts w:ascii="Tahoma" w:hAnsi="Tahoma" w:cs="Tahoma"/>
      <w:sz w:val="16"/>
      <w:szCs w:val="16"/>
    </w:rPr>
  </w:style>
  <w:style w:type="character" w:customStyle="1" w:styleId="a5">
    <w:name w:val="Текст выноски Знак"/>
    <w:basedOn w:val="a0"/>
    <w:link w:val="a4"/>
    <w:uiPriority w:val="99"/>
    <w:semiHidden/>
    <w:rsid w:val="006102B5"/>
    <w:rPr>
      <w:rFonts w:ascii="Tahoma" w:eastAsia="Times New Roman" w:hAnsi="Tahoma" w:cs="Tahoma"/>
      <w:sz w:val="16"/>
      <w:szCs w:val="16"/>
      <w:lang w:eastAsia="ru-RU"/>
    </w:rPr>
  </w:style>
  <w:style w:type="paragraph" w:styleId="a6">
    <w:name w:val="List Paragraph"/>
    <w:basedOn w:val="a"/>
    <w:uiPriority w:val="34"/>
    <w:qFormat/>
    <w:rsid w:val="00EB4222"/>
    <w:pPr>
      <w:ind w:left="720"/>
      <w:contextualSpacing/>
    </w:pPr>
  </w:style>
  <w:style w:type="paragraph" w:styleId="a7">
    <w:name w:val="Normal (Web)"/>
    <w:basedOn w:val="a"/>
    <w:rsid w:val="00AF09E1"/>
    <w:pPr>
      <w:spacing w:before="100" w:beforeAutospacing="1" w:after="100" w:afterAutospacing="1"/>
      <w:jc w:val="both"/>
    </w:pPr>
    <w:rPr>
      <w:sz w:val="23"/>
      <w:szCs w:val="23"/>
    </w:rPr>
  </w:style>
  <w:style w:type="character" w:styleId="a8">
    <w:name w:val="Strong"/>
    <w:qFormat/>
    <w:rsid w:val="00764CC0"/>
    <w:rPr>
      <w:b/>
      <w:bCs/>
    </w:rPr>
  </w:style>
  <w:style w:type="character" w:customStyle="1" w:styleId="a9">
    <w:name w:val="Цветовое выделение"/>
    <w:uiPriority w:val="99"/>
    <w:rsid w:val="00D37894"/>
    <w:rPr>
      <w:b/>
      <w:color w:val="26282F"/>
    </w:rPr>
  </w:style>
  <w:style w:type="character" w:customStyle="1" w:styleId="aa">
    <w:name w:val="Гипертекстовая ссылка"/>
    <w:uiPriority w:val="99"/>
    <w:rsid w:val="00D37894"/>
    <w:rPr>
      <w:rFonts w:cs="Times New Roman"/>
      <w:b w:val="0"/>
      <w:color w:val="106BBE"/>
    </w:rPr>
  </w:style>
  <w:style w:type="paragraph" w:customStyle="1" w:styleId="ConsPlusNormal">
    <w:name w:val="ConsPlusNormal"/>
    <w:rsid w:val="0069423E"/>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6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3C5506F1EDFEEF9179A6998D0530D0A6DB2F9CF774CECED1985E1239A51DD7BFAE4A747781C7475KEE" TargetMode="External"/><Relationship Id="rId13" Type="http://schemas.openxmlformats.org/officeDocument/2006/relationships/hyperlink" Target="garantF1://78792.0" TargetMode="External"/><Relationship Id="rId18" Type="http://schemas.openxmlformats.org/officeDocument/2006/relationships/hyperlink" Target="garantF1://12082530.0" TargetMode="External"/><Relationship Id="rId26" Type="http://schemas.openxmlformats.org/officeDocument/2006/relationships/hyperlink" Target="garantF1://70364980.0" TargetMode="External"/><Relationship Id="rId3" Type="http://schemas.microsoft.com/office/2007/relationships/stylesWithEffects" Target="stylesWithEffects.xml"/><Relationship Id="rId21" Type="http://schemas.openxmlformats.org/officeDocument/2006/relationships/hyperlink" Target="garantF1://10000845.0" TargetMode="External"/><Relationship Id="rId7" Type="http://schemas.openxmlformats.org/officeDocument/2006/relationships/hyperlink" Target="consultantplus://offline/ref=A103C5506F1EDFEEF9179A6998D0530D0A6DB2F9CF774CECED1985E1239A51DD7BFAE4A274K4E" TargetMode="External"/><Relationship Id="rId12" Type="http://schemas.openxmlformats.org/officeDocument/2006/relationships/hyperlink" Target="garantF1://10003670.0" TargetMode="External"/><Relationship Id="rId17" Type="http://schemas.openxmlformats.org/officeDocument/2006/relationships/hyperlink" Target="garantF1://12081539.0" TargetMode="External"/><Relationship Id="rId25" Type="http://schemas.openxmlformats.org/officeDocument/2006/relationships/hyperlink" Target="garantF1://93711.0" TargetMode="External"/><Relationship Id="rId2" Type="http://schemas.openxmlformats.org/officeDocument/2006/relationships/styles" Target="styles.xml"/><Relationship Id="rId16" Type="http://schemas.openxmlformats.org/officeDocument/2006/relationships/hyperlink" Target="garantF1://12046661.0" TargetMode="External"/><Relationship Id="rId20" Type="http://schemas.openxmlformats.org/officeDocument/2006/relationships/hyperlink" Target="garantF1://70191410.0" TargetMode="External"/><Relationship Id="rId29" Type="http://schemas.openxmlformats.org/officeDocument/2006/relationships/hyperlink" Target="mailto:rooaleks@education.tomsk.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10064358.0" TargetMode="External"/><Relationship Id="rId24" Type="http://schemas.openxmlformats.org/officeDocument/2006/relationships/hyperlink" Target="garantF1://86742.0"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garantF1://80843.0" TargetMode="External"/><Relationship Id="rId28" Type="http://schemas.openxmlformats.org/officeDocument/2006/relationships/hyperlink" Target="http://als.tomskinvest.ru/" TargetMode="External"/><Relationship Id="rId10" Type="http://schemas.openxmlformats.org/officeDocument/2006/relationships/hyperlink" Target="garantF1://85213.0" TargetMode="External"/><Relationship Id="rId19" Type="http://schemas.openxmlformats.org/officeDocument/2006/relationships/hyperlink" Target="garantF1://7019136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yperlink" Target="garantF1://79146.0" TargetMode="External"/><Relationship Id="rId22" Type="http://schemas.openxmlformats.org/officeDocument/2006/relationships/hyperlink" Target="garantF1://2510.0" TargetMode="External"/><Relationship Id="rId27" Type="http://schemas.openxmlformats.org/officeDocument/2006/relationships/hyperlink" Target="garantF1://70553804.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4091</Words>
  <Characters>23324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Бурцева Татьяна Валерьевна</dc:creator>
  <cp:lastModifiedBy>PC62</cp:lastModifiedBy>
  <cp:revision>2</cp:revision>
  <cp:lastPrinted>2019-03-18T11:02:00Z</cp:lastPrinted>
  <dcterms:created xsi:type="dcterms:W3CDTF">2019-03-18T11:03:00Z</dcterms:created>
  <dcterms:modified xsi:type="dcterms:W3CDTF">2019-03-18T11:03:00Z</dcterms:modified>
</cp:coreProperties>
</file>