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D1" w:rsidRPr="00BA6B79" w:rsidRDefault="001676D1" w:rsidP="00341644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BA6B7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6D1" w:rsidRPr="00BA6B79" w:rsidRDefault="001676D1" w:rsidP="003416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6B79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АЛЕКСАНДРОВСКОГО РАЙОНА</w:t>
      </w:r>
    </w:p>
    <w:p w:rsidR="001676D1" w:rsidRDefault="001676D1" w:rsidP="001676D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6B79"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ТОМСКОЙ ОБЛАСТИ</w:t>
      </w:r>
    </w:p>
    <w:p w:rsidR="0072411C" w:rsidRPr="00BA6B79" w:rsidRDefault="0072411C" w:rsidP="001676D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76D1" w:rsidRPr="00BA6B79" w:rsidRDefault="001676D1" w:rsidP="0034164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A6B79">
        <w:rPr>
          <w:rFonts w:ascii="Times New Roman" w:eastAsia="Calibri" w:hAnsi="Times New Roman" w:cs="Times New Roman"/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852"/>
        <w:gridCol w:w="3792"/>
      </w:tblGrid>
      <w:tr w:rsidR="001676D1" w:rsidRPr="00BA6B79" w:rsidTr="0072411C">
        <w:trPr>
          <w:trHeight w:val="233"/>
        </w:trPr>
        <w:tc>
          <w:tcPr>
            <w:tcW w:w="4643" w:type="dxa"/>
          </w:tcPr>
          <w:p w:rsidR="001676D1" w:rsidRPr="00BD5F9F" w:rsidRDefault="006D1074" w:rsidP="00BD5F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1676D1"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676D1" w:rsidRPr="00BA6B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="001040D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676D1"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1676D1" w:rsidRPr="00BA6B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BD5F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4" w:type="dxa"/>
            <w:gridSpan w:val="2"/>
          </w:tcPr>
          <w:p w:rsidR="001676D1" w:rsidRPr="00341644" w:rsidRDefault="001676D1" w:rsidP="00251568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C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="0025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76D1" w:rsidRPr="00BA6B79" w:rsidTr="005B250E">
        <w:trPr>
          <w:trHeight w:val="297"/>
        </w:trPr>
        <w:tc>
          <w:tcPr>
            <w:tcW w:w="9287" w:type="dxa"/>
            <w:gridSpan w:val="3"/>
          </w:tcPr>
          <w:p w:rsidR="001676D1" w:rsidRPr="00BA6B79" w:rsidRDefault="001676D1" w:rsidP="005B25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с. Александровское</w:t>
            </w:r>
          </w:p>
        </w:tc>
      </w:tr>
      <w:tr w:rsidR="001676D1" w:rsidRPr="00BA6B79" w:rsidTr="005B250E">
        <w:trPr>
          <w:gridAfter w:val="1"/>
          <w:wAfter w:w="3792" w:type="dxa"/>
        </w:trPr>
        <w:tc>
          <w:tcPr>
            <w:tcW w:w="5495" w:type="dxa"/>
            <w:gridSpan w:val="2"/>
          </w:tcPr>
          <w:p w:rsidR="001676D1" w:rsidRPr="00BA6B79" w:rsidRDefault="001040DB" w:rsidP="00565E5C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принятия главными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дминистраторами </w:t>
            </w:r>
            <w:r w:rsidR="0056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</w:t>
            </w:r>
            <w:r w:rsidRPr="0010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</w:t>
            </w:r>
            <w:r w:rsidR="0056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0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наличии потребности в межбюджетных трансфертах, полученных из бюджета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0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субсидий, субвенций и иных межбюджетных трансфертов, имеющих целевое назначение, не использован</w:t>
            </w:r>
            <w:r w:rsidR="0056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 отчетном финансовом году</w:t>
            </w:r>
          </w:p>
        </w:tc>
      </w:tr>
    </w:tbl>
    <w:p w:rsidR="00F23E3D" w:rsidRDefault="00F23E3D" w:rsidP="007007E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07E9" w:rsidRDefault="00E21454" w:rsidP="007007E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454">
        <w:rPr>
          <w:rFonts w:ascii="Times New Roman" w:hAnsi="Times New Roman" w:cs="Times New Roman"/>
          <w:sz w:val="24"/>
          <w:szCs w:val="24"/>
        </w:rPr>
        <w:t>В соответствии с пунктом 5 статьи 242 Бюджетного кодекса Российской Федерации</w:t>
      </w:r>
      <w:r w:rsidR="007007E9">
        <w:rPr>
          <w:rFonts w:ascii="Times New Roman" w:hAnsi="Times New Roman" w:cs="Times New Roman"/>
          <w:sz w:val="24"/>
          <w:szCs w:val="24"/>
        </w:rPr>
        <w:t>,</w:t>
      </w:r>
    </w:p>
    <w:p w:rsidR="00E21454" w:rsidRPr="00E21454" w:rsidRDefault="007007E9" w:rsidP="007007E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E21454" w:rsidRPr="00E21454">
        <w:rPr>
          <w:rFonts w:ascii="Times New Roman" w:hAnsi="Times New Roman" w:cs="Times New Roman"/>
          <w:sz w:val="24"/>
          <w:szCs w:val="24"/>
        </w:rPr>
        <w:t>:</w:t>
      </w:r>
    </w:p>
    <w:p w:rsidR="00E21454" w:rsidRPr="007007E9" w:rsidRDefault="00E21454" w:rsidP="007007E9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7E9">
        <w:rPr>
          <w:rFonts w:ascii="Times New Roman" w:hAnsi="Times New Roman" w:cs="Times New Roman"/>
          <w:sz w:val="24"/>
          <w:szCs w:val="24"/>
        </w:rPr>
        <w:t xml:space="preserve">Утвердить Порядок принятия главными администраторами </w:t>
      </w:r>
      <w:r w:rsidR="00565E5C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7007E9">
        <w:rPr>
          <w:rFonts w:ascii="Times New Roman" w:hAnsi="Times New Roman" w:cs="Times New Roman"/>
          <w:sz w:val="24"/>
          <w:szCs w:val="24"/>
        </w:rPr>
        <w:t>средств</w:t>
      </w:r>
      <w:r w:rsidR="00565E5C">
        <w:rPr>
          <w:rFonts w:ascii="Times New Roman" w:hAnsi="Times New Roman" w:cs="Times New Roman"/>
          <w:sz w:val="24"/>
          <w:szCs w:val="24"/>
        </w:rPr>
        <w:t xml:space="preserve"> решений</w:t>
      </w:r>
      <w:r w:rsidRPr="007007E9">
        <w:rPr>
          <w:rFonts w:ascii="Times New Roman" w:hAnsi="Times New Roman" w:cs="Times New Roman"/>
          <w:sz w:val="24"/>
          <w:szCs w:val="24"/>
        </w:rPr>
        <w:t xml:space="preserve"> о наличии потребности в межбюджетных трансфертах, полученных из бюджета </w:t>
      </w:r>
      <w:r w:rsidR="00565E5C">
        <w:rPr>
          <w:rFonts w:ascii="Times New Roman" w:hAnsi="Times New Roman" w:cs="Times New Roman"/>
          <w:sz w:val="24"/>
          <w:szCs w:val="24"/>
        </w:rPr>
        <w:t>района</w:t>
      </w:r>
      <w:r w:rsidRPr="007007E9">
        <w:rPr>
          <w:rFonts w:ascii="Times New Roman" w:hAnsi="Times New Roman" w:cs="Times New Roman"/>
          <w:sz w:val="24"/>
          <w:szCs w:val="24"/>
        </w:rPr>
        <w:t xml:space="preserve"> в форме субсидий, субвенций и иных межбюджетных трансфертов, имеющих целевое назначение, не использованных в отчетном финансовом году</w:t>
      </w:r>
      <w:r w:rsidR="00565E5C">
        <w:rPr>
          <w:rFonts w:ascii="Times New Roman" w:hAnsi="Times New Roman" w:cs="Times New Roman"/>
          <w:sz w:val="24"/>
          <w:szCs w:val="24"/>
        </w:rPr>
        <w:t>, согласно приложению</w:t>
      </w:r>
      <w:r w:rsidRPr="007007E9">
        <w:rPr>
          <w:rFonts w:ascii="Times New Roman" w:hAnsi="Times New Roman" w:cs="Times New Roman"/>
          <w:sz w:val="24"/>
          <w:szCs w:val="24"/>
        </w:rPr>
        <w:t>.</w:t>
      </w:r>
    </w:p>
    <w:p w:rsidR="00E21454" w:rsidRPr="007007E9" w:rsidRDefault="006D1074" w:rsidP="007007E9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</w:t>
      </w:r>
      <w:r w:rsidR="00E21454" w:rsidRPr="007007E9">
        <w:rPr>
          <w:rFonts w:ascii="Times New Roman" w:hAnsi="Times New Roman" w:cs="Times New Roman"/>
          <w:sz w:val="24"/>
          <w:szCs w:val="24"/>
        </w:rPr>
        <w:t xml:space="preserve">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со дня его </w:t>
      </w:r>
      <w:r w:rsidR="00E21454" w:rsidRPr="007007E9">
        <w:rPr>
          <w:rFonts w:ascii="Times New Roman" w:hAnsi="Times New Roman" w:cs="Times New Roman"/>
          <w:sz w:val="24"/>
          <w:szCs w:val="24"/>
        </w:rPr>
        <w:t xml:space="preserve">подписания и подлежит размещению на официальном сайте </w:t>
      </w:r>
      <w:r w:rsidR="007007E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21454" w:rsidRPr="007007E9">
        <w:rPr>
          <w:rFonts w:ascii="Times New Roman" w:hAnsi="Times New Roman" w:cs="Times New Roman"/>
          <w:sz w:val="24"/>
          <w:szCs w:val="24"/>
        </w:rPr>
        <w:t>района в сети "Интернет".</w:t>
      </w:r>
    </w:p>
    <w:p w:rsidR="001676D1" w:rsidRPr="007007E9" w:rsidRDefault="006D1074" w:rsidP="007007E9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</w:t>
      </w:r>
      <w:r w:rsidR="00E21454" w:rsidRPr="007007E9">
        <w:rPr>
          <w:rFonts w:ascii="Times New Roman" w:hAnsi="Times New Roman" w:cs="Times New Roman"/>
          <w:sz w:val="24"/>
          <w:szCs w:val="24"/>
        </w:rPr>
        <w:t xml:space="preserve">остановления возложить на </w:t>
      </w:r>
      <w:r w:rsidR="007007E9">
        <w:rPr>
          <w:rFonts w:ascii="Times New Roman" w:hAnsi="Times New Roman" w:cs="Times New Roman"/>
          <w:sz w:val="24"/>
          <w:szCs w:val="24"/>
        </w:rPr>
        <w:t>руководителя Финансового отдела</w:t>
      </w:r>
      <w:r w:rsidR="00E21454" w:rsidRPr="007007E9">
        <w:rPr>
          <w:rFonts w:ascii="Times New Roman" w:hAnsi="Times New Roman" w:cs="Times New Roman"/>
          <w:sz w:val="24"/>
          <w:szCs w:val="24"/>
        </w:rPr>
        <w:t xml:space="preserve"> </w:t>
      </w:r>
      <w:r w:rsidR="007007E9">
        <w:rPr>
          <w:rFonts w:ascii="Times New Roman" w:hAnsi="Times New Roman" w:cs="Times New Roman"/>
          <w:sz w:val="24"/>
          <w:szCs w:val="24"/>
        </w:rPr>
        <w:t>А</w:t>
      </w:r>
      <w:r w:rsidR="00E21454" w:rsidRPr="007007E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007E9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E21454" w:rsidRPr="007007E9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="007007E9">
        <w:rPr>
          <w:rFonts w:ascii="Times New Roman" w:hAnsi="Times New Roman" w:cs="Times New Roman"/>
          <w:sz w:val="24"/>
          <w:szCs w:val="24"/>
        </w:rPr>
        <w:t>Бобрешеву</w:t>
      </w:r>
      <w:proofErr w:type="spellEnd"/>
      <w:r w:rsidR="007007E9"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341644" w:rsidRDefault="00341644" w:rsidP="007007E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644" w:rsidRDefault="00341644" w:rsidP="007007E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1074" w:rsidRDefault="006D1074" w:rsidP="007007E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76D1" w:rsidRPr="001676D1" w:rsidRDefault="00B14DC0" w:rsidP="005B250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1676D1" w:rsidRPr="001676D1">
        <w:rPr>
          <w:rFonts w:ascii="Times New Roman" w:hAnsi="Times New Roman" w:cs="Times New Roman"/>
          <w:sz w:val="24"/>
          <w:szCs w:val="24"/>
        </w:rPr>
        <w:t xml:space="preserve"> Александровского района                                                              </w:t>
      </w:r>
      <w:r w:rsidR="00CA0C4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И.С. Крылов</w:t>
      </w:r>
    </w:p>
    <w:p w:rsidR="001676D1" w:rsidRDefault="001676D1" w:rsidP="001676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41644" w:rsidRPr="001676D1" w:rsidRDefault="00341644" w:rsidP="001676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D1074" w:rsidRDefault="006D107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1074" w:rsidRDefault="006D107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1074" w:rsidRDefault="006D107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1074" w:rsidRDefault="006D107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1074" w:rsidRDefault="006D107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1074" w:rsidRDefault="006D107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1074" w:rsidRDefault="006D107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1074" w:rsidRDefault="006D107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1074" w:rsidRDefault="006D107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1074" w:rsidRDefault="006D107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1074" w:rsidRDefault="006D107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1074" w:rsidRDefault="006D107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411C" w:rsidRPr="0072411C" w:rsidRDefault="001676D1" w:rsidP="0072411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411C">
        <w:rPr>
          <w:rFonts w:ascii="Times New Roman" w:hAnsi="Times New Roman" w:cs="Times New Roman"/>
          <w:sz w:val="20"/>
          <w:szCs w:val="20"/>
        </w:rPr>
        <w:t>Бобрешева Л.Н.</w:t>
      </w:r>
    </w:p>
    <w:p w:rsidR="007007E9" w:rsidRDefault="007007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7E9" w:rsidRDefault="007007E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C5D56" w:rsidRDefault="003C5D56" w:rsidP="003C5D56">
      <w:pPr>
        <w:spacing w:after="0" w:line="240" w:lineRule="atLeast"/>
        <w:rPr>
          <w:rFonts w:ascii="Times New Roman" w:hAnsi="Times New Roman" w:cs="Times New Roman"/>
        </w:rPr>
      </w:pPr>
      <w:r w:rsidRPr="003C5D56">
        <w:rPr>
          <w:rFonts w:ascii="Times New Roman" w:hAnsi="Times New Roman" w:cs="Times New Roman"/>
        </w:rPr>
        <w:t>Рассылка:</w:t>
      </w:r>
    </w:p>
    <w:p w:rsidR="003C5D56" w:rsidRDefault="003C5D56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экономики Администрации Александровского района;</w:t>
      </w:r>
    </w:p>
    <w:p w:rsidR="003C5D56" w:rsidRDefault="003C5D56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Финансовый отдел Администрации Александровского района;</w:t>
      </w:r>
    </w:p>
    <w:p w:rsidR="003C5D56" w:rsidRDefault="003C5D56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</w:t>
      </w:r>
      <w:r w:rsidR="00CA77E6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сельск</w:t>
      </w:r>
      <w:r w:rsidR="007007E9">
        <w:rPr>
          <w:rFonts w:ascii="Times New Roman" w:hAnsi="Times New Roman" w:cs="Times New Roman"/>
        </w:rPr>
        <w:t xml:space="preserve">их </w:t>
      </w:r>
      <w:r>
        <w:rPr>
          <w:rFonts w:ascii="Times New Roman" w:hAnsi="Times New Roman" w:cs="Times New Roman"/>
        </w:rPr>
        <w:t xml:space="preserve"> поселени</w:t>
      </w:r>
      <w:r w:rsidR="007007E9">
        <w:rPr>
          <w:rFonts w:ascii="Times New Roman" w:hAnsi="Times New Roman" w:cs="Times New Roman"/>
        </w:rPr>
        <w:t>й района</w:t>
      </w:r>
    </w:p>
    <w:p w:rsidR="003C5D56" w:rsidRPr="0080521F" w:rsidRDefault="003C5D56" w:rsidP="0080521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C5D56">
        <w:rPr>
          <w:rFonts w:ascii="Times New Roman" w:hAnsi="Times New Roman" w:cs="Times New Roman"/>
        </w:rPr>
        <w:br w:type="page"/>
      </w:r>
      <w:r w:rsidR="005B250E" w:rsidRPr="0080521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80521F">
        <w:rPr>
          <w:rFonts w:ascii="Times New Roman" w:hAnsi="Times New Roman" w:cs="Times New Roman"/>
          <w:sz w:val="24"/>
          <w:szCs w:val="24"/>
        </w:rPr>
        <w:t>1</w:t>
      </w:r>
    </w:p>
    <w:p w:rsidR="003C5D56" w:rsidRPr="0080521F" w:rsidRDefault="003C5D56" w:rsidP="0080521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0521F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1676D1" w:rsidRPr="0080521F" w:rsidRDefault="003C5D56" w:rsidP="0080521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0521F">
        <w:rPr>
          <w:rFonts w:ascii="Times New Roman" w:hAnsi="Times New Roman" w:cs="Times New Roman"/>
          <w:sz w:val="24"/>
          <w:szCs w:val="24"/>
        </w:rPr>
        <w:t>Александровского района</w:t>
      </w:r>
      <w:r w:rsidR="00362CF7" w:rsidRPr="0080521F">
        <w:rPr>
          <w:rFonts w:ascii="Times New Roman" w:hAnsi="Times New Roman" w:cs="Times New Roman"/>
          <w:sz w:val="24"/>
          <w:szCs w:val="24"/>
        </w:rPr>
        <w:t xml:space="preserve"> Томской области </w:t>
      </w:r>
    </w:p>
    <w:p w:rsidR="00341644" w:rsidRPr="00E21454" w:rsidRDefault="003C5D56" w:rsidP="0080521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0521F">
        <w:rPr>
          <w:rFonts w:ascii="Times New Roman" w:hAnsi="Times New Roman" w:cs="Times New Roman"/>
          <w:sz w:val="24"/>
          <w:szCs w:val="24"/>
        </w:rPr>
        <w:t xml:space="preserve">от </w:t>
      </w:r>
      <w:r w:rsidR="006D1074">
        <w:rPr>
          <w:rFonts w:ascii="Times New Roman" w:hAnsi="Times New Roman" w:cs="Times New Roman"/>
          <w:sz w:val="24"/>
          <w:szCs w:val="24"/>
        </w:rPr>
        <w:t>07</w:t>
      </w:r>
      <w:r w:rsidR="002D6BFB" w:rsidRPr="0080521F">
        <w:rPr>
          <w:rFonts w:ascii="Times New Roman" w:hAnsi="Times New Roman" w:cs="Times New Roman"/>
          <w:sz w:val="24"/>
          <w:szCs w:val="24"/>
        </w:rPr>
        <w:t>.0</w:t>
      </w:r>
      <w:r w:rsidR="007007E9">
        <w:rPr>
          <w:rFonts w:ascii="Times New Roman" w:hAnsi="Times New Roman" w:cs="Times New Roman"/>
          <w:sz w:val="24"/>
          <w:szCs w:val="24"/>
        </w:rPr>
        <w:t>6</w:t>
      </w:r>
      <w:r w:rsidR="002D6BFB" w:rsidRPr="0080521F">
        <w:rPr>
          <w:rFonts w:ascii="Times New Roman" w:hAnsi="Times New Roman" w:cs="Times New Roman"/>
          <w:sz w:val="24"/>
          <w:szCs w:val="24"/>
        </w:rPr>
        <w:t>.201</w:t>
      </w:r>
      <w:r w:rsidR="0080521F">
        <w:rPr>
          <w:rFonts w:ascii="Times New Roman" w:hAnsi="Times New Roman" w:cs="Times New Roman"/>
          <w:sz w:val="24"/>
          <w:szCs w:val="24"/>
        </w:rPr>
        <w:t>8</w:t>
      </w:r>
      <w:r w:rsidR="002D6BFB" w:rsidRPr="0080521F">
        <w:rPr>
          <w:rFonts w:ascii="Times New Roman" w:hAnsi="Times New Roman" w:cs="Times New Roman"/>
          <w:sz w:val="24"/>
          <w:szCs w:val="24"/>
        </w:rPr>
        <w:t xml:space="preserve"> </w:t>
      </w:r>
      <w:r w:rsidR="00CA0C4D" w:rsidRPr="0080521F">
        <w:rPr>
          <w:rFonts w:ascii="Times New Roman" w:hAnsi="Times New Roman" w:cs="Times New Roman"/>
          <w:sz w:val="24"/>
          <w:szCs w:val="24"/>
        </w:rPr>
        <w:t xml:space="preserve"> №</w:t>
      </w:r>
      <w:r w:rsidR="006C7BC1">
        <w:rPr>
          <w:rFonts w:ascii="Times New Roman" w:hAnsi="Times New Roman" w:cs="Times New Roman"/>
          <w:sz w:val="24"/>
          <w:szCs w:val="24"/>
        </w:rPr>
        <w:t>700</w:t>
      </w:r>
      <w:bookmarkStart w:id="0" w:name="_GoBack"/>
      <w:bookmarkEnd w:id="0"/>
      <w:r w:rsidR="00CA0C4D" w:rsidRPr="008052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454" w:rsidRPr="00E21454" w:rsidRDefault="00E21454" w:rsidP="00E214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454" w:rsidRPr="00E21454" w:rsidRDefault="00E21454" w:rsidP="00E214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4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CA77E6" w:rsidRDefault="001E01DF" w:rsidP="007007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главными администраторами бюджетных средств решений о наличии потребности в межбюджетных трансфертах, полученных из бюджета района в форме субсидий, субвенций и иных межбюджетных трансфертов, имеющих целевое назначение, не использованных в отчетном финансовом году</w:t>
      </w:r>
    </w:p>
    <w:p w:rsidR="001E01DF" w:rsidRPr="00E21454" w:rsidRDefault="001E01DF" w:rsidP="007007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54" w:rsidRDefault="00E21454" w:rsidP="007007E9">
      <w:pPr>
        <w:pStyle w:val="a4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50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устанавливает правила принятия главными администраторами </w:t>
      </w:r>
      <w:r w:rsidR="00D50084" w:rsidRPr="00D50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</w:t>
      </w:r>
      <w:r w:rsidRPr="00D50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</w:t>
      </w:r>
      <w:r w:rsidRPr="00D5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 о наличии потребности в межбюджетных трансфертах, полученных из бюджета район</w:t>
      </w:r>
      <w:r w:rsidR="00D50084" w:rsidRPr="00D5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субсидий, субвенций и иных межбюджетных трансфертов, имеющих целевое назначение, не использованных в отчетном финансовом году (далее – неиспользованные остатки межбюджетных трансфертов), и их возврата в бюджеты </w:t>
      </w:r>
      <w:r w:rsidR="007007E9" w:rsidRPr="00D5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сельских поселений Александровского района Томской области</w:t>
      </w:r>
      <w:r w:rsidRPr="00D5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финансового обеспечения расходов бюджета, соответствующих целям</w:t>
      </w:r>
      <w:proofErr w:type="gramEnd"/>
      <w:r w:rsidRPr="00D5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предоставления указанных межбюджетных трансфертов</w:t>
      </w:r>
      <w:r w:rsidR="00D5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Порядок)</w:t>
      </w:r>
      <w:r w:rsidRPr="00D5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7BF3" w:rsidRPr="00D50084" w:rsidRDefault="006B7BF3" w:rsidP="006B7BF3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Порядке главными администраторами бюджетных средств являются главные распорядители средств бюджета района, главные администраторы доходов бюджета района, включенные в перечни главных распорядителей средств бюджета района и главных администраторов доходов бюджета района, утвержденные решением Думы Александровского района о бюджете района на соответствующий финансовый год и плановый период.</w:t>
      </w:r>
    </w:p>
    <w:p w:rsidR="00E21454" w:rsidRPr="007007E9" w:rsidRDefault="00E21454" w:rsidP="00CA77E6">
      <w:pPr>
        <w:pStyle w:val="a4"/>
        <w:widowControl w:val="0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подтверждения потребности в неиспользованных остатках целевых межбюджетных трансфертов главные администраторы средств бюджетов </w:t>
      </w:r>
      <w:r w:rsidR="007007E9" w:rsidRPr="0070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сельских поселений Александровского</w:t>
      </w:r>
      <w:r w:rsidRPr="0070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7007E9" w:rsidRPr="0070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Томской области, </w:t>
      </w:r>
      <w:r w:rsidRPr="0070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пяти рабочих дней со дня </w:t>
      </w:r>
      <w:r w:rsidR="006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</w:t>
      </w:r>
      <w:r w:rsidRPr="0070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указанных сре</w:t>
      </w:r>
      <w:proofErr w:type="gramStart"/>
      <w:r w:rsidRPr="0070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б</w:t>
      </w:r>
      <w:proofErr w:type="gramEnd"/>
      <w:r w:rsidRPr="0070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юджет </w:t>
      </w:r>
      <w:r w:rsidR="007007E9" w:rsidRPr="0070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</w:t>
      </w:r>
      <w:r w:rsidR="006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A7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главным администраторам </w:t>
      </w:r>
      <w:r w:rsidR="006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бюджетных </w:t>
      </w:r>
      <w:r w:rsidRPr="00CA7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 </w:t>
      </w:r>
      <w:r w:rsidRPr="0070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документы:</w:t>
      </w:r>
    </w:p>
    <w:p w:rsidR="00E21454" w:rsidRPr="007007E9" w:rsidRDefault="006B7BF3" w:rsidP="00CA77E6">
      <w:pPr>
        <w:pStyle w:val="a4"/>
        <w:widowControl w:val="0"/>
        <w:numPr>
          <w:ilvl w:val="0"/>
          <w:numId w:val="15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ходатайство</w:t>
      </w:r>
      <w:r w:rsidR="00E21454" w:rsidRPr="0070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наличии потребности в неиспользованных остатках межбюджетных трансфертов с указанием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кодовой целей межбюджетных трансфертов, сумм и </w:t>
      </w:r>
      <w:r w:rsidR="00E21454" w:rsidRPr="0070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 их образования;</w:t>
      </w:r>
    </w:p>
    <w:p w:rsidR="00E21454" w:rsidRPr="007007E9" w:rsidRDefault="00E21454" w:rsidP="00CA77E6">
      <w:pPr>
        <w:pStyle w:val="a4"/>
        <w:widowControl w:val="0"/>
        <w:numPr>
          <w:ilvl w:val="0"/>
          <w:numId w:val="15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о расходах бюджета </w:t>
      </w:r>
      <w:r w:rsidR="00DF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</w:t>
      </w:r>
      <w:r w:rsidR="006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DF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6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0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источником финансового обеспечения которых являются </w:t>
      </w:r>
      <w:r w:rsidR="006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</w:t>
      </w:r>
      <w:r w:rsidRPr="0070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межбюджетные трансферты</w:t>
      </w:r>
      <w:r w:rsidR="006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</w:t>
      </w:r>
      <w:r w:rsidRPr="0070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</w:t>
      </w:r>
      <w:r w:rsidR="006B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к Порядку</w:t>
      </w:r>
      <w:r w:rsidRPr="0070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1454" w:rsidRPr="007007E9" w:rsidRDefault="006B7BF3" w:rsidP="00CA77E6">
      <w:pPr>
        <w:pStyle w:val="a4"/>
        <w:widowControl w:val="0"/>
        <w:numPr>
          <w:ilvl w:val="0"/>
          <w:numId w:val="15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E21454" w:rsidRPr="0070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подтверждающие возврат неиспользованных остатков межбюджетных трансфертов в бюджет района</w:t>
      </w:r>
      <w:r w:rsidR="001A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уведомление по расчетам между бюджетами (форма по ОКУД 0504817), платежные документы</w:t>
      </w:r>
      <w:r w:rsidR="00E21454" w:rsidRPr="0070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1454" w:rsidRDefault="00E21454" w:rsidP="00CA77E6">
      <w:pPr>
        <w:pStyle w:val="a4"/>
        <w:widowControl w:val="0"/>
        <w:numPr>
          <w:ilvl w:val="0"/>
          <w:numId w:val="15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 и документы, подтверждающие потребность в неиспользованных остатках межбюджетных трансфертов.</w:t>
      </w:r>
    </w:p>
    <w:p w:rsidR="001A3E18" w:rsidRDefault="001A3E18" w:rsidP="00CA77E6">
      <w:pPr>
        <w:pStyle w:val="a4"/>
        <w:widowControl w:val="0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достоверность представленных документов несут главные администраторы средств бюджетов сельских поселений Александровского района Томской области с действующим законодательством.</w:t>
      </w:r>
    </w:p>
    <w:p w:rsidR="00E21454" w:rsidRPr="007007E9" w:rsidRDefault="00E21454" w:rsidP="00CA77E6">
      <w:pPr>
        <w:pStyle w:val="a4"/>
        <w:widowControl w:val="0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Главные администраторы </w:t>
      </w:r>
      <w:r w:rsidR="001A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бюджетных </w:t>
      </w:r>
      <w:r w:rsidRPr="0070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proofErr w:type="gramStart"/>
      <w:r w:rsidRPr="0070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т</w:t>
      </w:r>
      <w:proofErr w:type="gramEnd"/>
      <w:r w:rsidRPr="0070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ечение 5 рабочих дней </w:t>
      </w:r>
      <w:r w:rsidR="001A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момента</w:t>
      </w:r>
      <w:r w:rsidRPr="0070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получения документов, предусмотренных пунктом 2 настоящего Порядка,</w:t>
      </w:r>
      <w:r w:rsidR="001A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принимают решения о наличии (</w:t>
      </w:r>
      <w:r w:rsidRPr="0070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отсутствии) потребности в неиспользованных остатках межбюджетных трансфертов.</w:t>
      </w:r>
    </w:p>
    <w:p w:rsidR="00E21454" w:rsidRPr="007007E9" w:rsidRDefault="00E21454" w:rsidP="00CA77E6">
      <w:pPr>
        <w:pStyle w:val="a4"/>
        <w:widowControl w:val="0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Основаниями для принятия </w:t>
      </w:r>
      <w:r w:rsidR="001A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решений </w:t>
      </w:r>
      <w:r w:rsidRPr="0070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отсутствии потребности в неиспользованных остатках целевых межбюджетных трансфертов являются:</w:t>
      </w:r>
    </w:p>
    <w:p w:rsidR="001A3E18" w:rsidRDefault="007E7592" w:rsidP="00CA77E6">
      <w:pPr>
        <w:pStyle w:val="a4"/>
        <w:widowControl w:val="0"/>
        <w:numPr>
          <w:ilvl w:val="0"/>
          <w:numId w:val="16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A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еализация в полном объеме целей, предусмотренных условиями </w:t>
      </w:r>
      <w:r w:rsidR="001A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предоставления межбюджетных трансфертов;</w:t>
      </w:r>
    </w:p>
    <w:p w:rsidR="007E7592" w:rsidRDefault="007E7592" w:rsidP="00CA77E6">
      <w:pPr>
        <w:pStyle w:val="a4"/>
        <w:widowControl w:val="0"/>
        <w:numPr>
          <w:ilvl w:val="0"/>
          <w:numId w:val="16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документов не в полном объеме или недостоверных сведений.</w:t>
      </w:r>
    </w:p>
    <w:p w:rsidR="007E7592" w:rsidRDefault="00E21454" w:rsidP="00CA77E6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принятия решения</w:t>
      </w:r>
      <w:r w:rsidRPr="0070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отсутствии потребности в неиспользованных остатках межбюджетных трансфертов главны</w:t>
      </w:r>
      <w:r w:rsidR="007E7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0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администратор</w:t>
      </w:r>
      <w:r w:rsidR="007E7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0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7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бюджетных </w:t>
      </w:r>
      <w:r w:rsidRPr="0070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 </w:t>
      </w:r>
      <w:r w:rsidR="007E7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направляют главным</w:t>
      </w:r>
      <w:r w:rsidRPr="0070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администратор</w:t>
      </w:r>
      <w:r w:rsidR="007E7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70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 бюджет</w:t>
      </w:r>
      <w:r w:rsidR="007E7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сельских поселений</w:t>
      </w:r>
      <w:r w:rsidRPr="0070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Александровского </w:t>
      </w:r>
      <w:r w:rsidRPr="0070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</w:t>
      </w:r>
      <w:r w:rsidR="00C2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E7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копии</w:t>
      </w:r>
      <w:r w:rsidRPr="0070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</w:t>
      </w:r>
      <w:r w:rsidR="007E7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70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7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причин, послуживших основанием для принятия решений.</w:t>
      </w:r>
    </w:p>
    <w:p w:rsidR="00294EAA" w:rsidRDefault="00294EAA" w:rsidP="00CA77E6">
      <w:pPr>
        <w:pStyle w:val="a4"/>
        <w:widowControl w:val="0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устранении причин, указанных в подпункте 2 пункта 5 настоящего Порядка, главные администраторы средств бюджетов сельских поселений Александровского района Томской области имеют право в течени</w:t>
      </w:r>
      <w:r w:rsidR="00351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трех рабочих дней со  дня принятия решений об отсутствии потребности на повторное направление документов, подтверждающих потребность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неиспользованных остатков межбюджетных трансфертов.</w:t>
      </w:r>
    </w:p>
    <w:p w:rsidR="00294EAA" w:rsidRDefault="00294EAA" w:rsidP="00CA77E6">
      <w:pPr>
        <w:pStyle w:val="a4"/>
        <w:widowControl w:val="0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принятии решения о наличии потребности в неиспользованных остатках межбюджетных трансфертов главные распорядители бюджетных сре</w:t>
      </w:r>
      <w:r w:rsidR="00DB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="00DB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направляют указанное решение на согласование в Финансовый отдел Администрации Александровского района с приложением документов, предусмотренных пунктом 2 Порядка.</w:t>
      </w:r>
    </w:p>
    <w:p w:rsidR="00DB38B5" w:rsidRDefault="00DB38B5" w:rsidP="00CA77E6">
      <w:pPr>
        <w:pStyle w:val="a4"/>
        <w:widowControl w:val="0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Финансовым отделом Администрации Александровского района решений о наличии потребности в неиспользованных остатках межбюджетных трансфертов осуществляется в течени</w:t>
      </w:r>
      <w:r w:rsidR="00E21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рабочих дней со дня их предоставления.</w:t>
      </w:r>
    </w:p>
    <w:p w:rsidR="00DB38B5" w:rsidRDefault="00DB38B5" w:rsidP="00CA77E6">
      <w:pPr>
        <w:pStyle w:val="a4"/>
        <w:widowControl w:val="0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согласования с Финансовым отделом Администрации Александровского района решений о наличии потребности в неиспользованных остатках межбюджетных трансфертов главные администраторы бюджетных средств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трех рабочих дней оформляют в двух экземплярах Уведомление по расчета между бюджетами (форма по ОКУД 0504817) на их возврат в бюджет, которому они были ранее предоставлены. Один экземпляр уведомления направляются главному администратору средств бюджета сельского поселения Александровского района Томской области, второй в Финансовый отдел Администрации Александровского района.</w:t>
      </w:r>
    </w:p>
    <w:p w:rsidR="00E21454" w:rsidRPr="00DB38B5" w:rsidRDefault="00DB38B5" w:rsidP="007007E9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 из бюджета района неиспользованных остатков</w:t>
      </w:r>
      <w:r w:rsidR="00E21454" w:rsidRPr="00DB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межбюджетных трансфертов, </w:t>
      </w:r>
      <w:r w:rsidRPr="00DB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потребность в </w:t>
      </w:r>
      <w:r w:rsidR="00E21454" w:rsidRPr="00DB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</w:t>
      </w:r>
      <w:r w:rsidRPr="00DB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подтверждена, осуществляется не позднее </w:t>
      </w:r>
      <w:r w:rsidR="00E21454" w:rsidRPr="00DB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рабочих дней со дня поступления указанных сре</w:t>
      </w:r>
      <w:proofErr w:type="gramStart"/>
      <w:r w:rsidR="00E21454" w:rsidRPr="00DB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б</w:t>
      </w:r>
      <w:proofErr w:type="gramEnd"/>
      <w:r w:rsidR="00E21454" w:rsidRPr="00DB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юджет </w:t>
      </w:r>
      <w:r w:rsidRPr="00DB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E21454" w:rsidRPr="00DB3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1454" w:rsidRDefault="00E21454" w:rsidP="00E21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8B5" w:rsidRPr="00E21454" w:rsidRDefault="00DB38B5" w:rsidP="00E21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B38B5" w:rsidRPr="00E21454" w:rsidSect="007007E9">
          <w:foot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E21454" w:rsidRPr="00E21454" w:rsidRDefault="00E21454" w:rsidP="00DB38B5">
      <w:pPr>
        <w:widowControl w:val="0"/>
        <w:autoSpaceDE w:val="0"/>
        <w:autoSpaceDN w:val="0"/>
        <w:spacing w:after="0" w:line="240" w:lineRule="auto"/>
        <w:ind w:left="822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4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E21454" w:rsidRPr="00E21454" w:rsidRDefault="00E21454" w:rsidP="00DB38B5">
      <w:pPr>
        <w:widowControl w:val="0"/>
        <w:autoSpaceDE w:val="0"/>
        <w:autoSpaceDN w:val="0"/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="00DB38B5" w:rsidRPr="00DB38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главными администраторами бюджетных средств решений о наличии потребности в межбюджетных трансфертах, полученных из бюджета района в форме субсидий, субвенций и иных межбюджетных трансфертов, имеющих целевое назначение, не использованных в отчетном финансовом году</w:t>
      </w:r>
    </w:p>
    <w:p w:rsidR="00E21454" w:rsidRPr="00E21454" w:rsidRDefault="00E21454" w:rsidP="00E2145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P157"/>
      <w:bookmarkEnd w:id="1"/>
      <w:r w:rsidRPr="00E214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Отчет о расходах бюджета муниципального образования, источником финансового обеспечения</w:t>
      </w:r>
    </w:p>
    <w:p w:rsidR="00E21454" w:rsidRPr="00E21454" w:rsidRDefault="00E21454" w:rsidP="00E2145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14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E214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которых</w:t>
      </w:r>
      <w:proofErr w:type="gramEnd"/>
      <w:r w:rsidRPr="00E214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являются целевые межбюджетные трансферты</w:t>
      </w:r>
      <w:r w:rsidRPr="00E2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14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20____год</w:t>
      </w:r>
    </w:p>
    <w:tbl>
      <w:tblPr>
        <w:tblW w:w="1508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1934"/>
        <w:gridCol w:w="1464"/>
        <w:gridCol w:w="1796"/>
        <w:gridCol w:w="1559"/>
        <w:gridCol w:w="2778"/>
        <w:gridCol w:w="1900"/>
        <w:gridCol w:w="1843"/>
      </w:tblGrid>
      <w:tr w:rsidR="00E21454" w:rsidRPr="00E21454" w:rsidTr="003E08A7">
        <w:trPr>
          <w:trHeight w:val="20"/>
        </w:trPr>
        <w:tc>
          <w:tcPr>
            <w:tcW w:w="1815" w:type="dxa"/>
            <w:vMerge w:val="restart"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454">
              <w:rPr>
                <w:rFonts w:ascii="Times New Roman" w:eastAsia="Times New Roman" w:hAnsi="Times New Roman" w:cs="Times New Roman"/>
                <w:lang w:eastAsia="ru-RU"/>
              </w:rPr>
              <w:t>Цель, направление расходования</w:t>
            </w:r>
          </w:p>
        </w:tc>
        <w:tc>
          <w:tcPr>
            <w:tcW w:w="1934" w:type="dxa"/>
            <w:vMerge w:val="restart"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454">
              <w:rPr>
                <w:rFonts w:ascii="Times New Roman" w:eastAsia="Times New Roman" w:hAnsi="Times New Roman" w:cs="Times New Roman"/>
                <w:lang w:eastAsia="ru-RU"/>
              </w:rPr>
              <w:t xml:space="preserve">КБК (КФСР, КЦСР, КВР, </w:t>
            </w:r>
            <w:hyperlink r:id="rId10" w:history="1">
              <w:r w:rsidRPr="00E21454">
                <w:rPr>
                  <w:rFonts w:ascii="Times New Roman" w:eastAsia="Times New Roman" w:hAnsi="Times New Roman" w:cs="Times New Roman"/>
                  <w:lang w:eastAsia="ru-RU"/>
                </w:rPr>
                <w:t>КОСГУ</w:t>
              </w:r>
            </w:hyperlink>
            <w:r w:rsidRPr="00E2145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64" w:type="dxa"/>
            <w:vMerge w:val="restart"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454">
              <w:rPr>
                <w:rFonts w:ascii="Times New Roman" w:eastAsia="Times New Roman" w:hAnsi="Times New Roman" w:cs="Times New Roman"/>
                <w:lang w:eastAsia="ru-RU"/>
              </w:rPr>
              <w:t>Поступило средств из бюджета района, руб.</w:t>
            </w:r>
          </w:p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6" w:type="dxa"/>
            <w:vMerge w:val="restart"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454">
              <w:rPr>
                <w:rFonts w:ascii="Times New Roman" w:eastAsia="Times New Roman" w:hAnsi="Times New Roman" w:cs="Times New Roman"/>
                <w:lang w:eastAsia="ru-RU"/>
              </w:rPr>
              <w:t>Утверждено бюджетных ассигнований, руб.</w:t>
            </w:r>
          </w:p>
        </w:tc>
        <w:tc>
          <w:tcPr>
            <w:tcW w:w="1559" w:type="dxa"/>
            <w:vMerge w:val="restart"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454">
              <w:rPr>
                <w:rFonts w:ascii="Times New Roman" w:eastAsia="Times New Roman" w:hAnsi="Times New Roman" w:cs="Times New Roman"/>
                <w:lang w:eastAsia="ru-RU"/>
              </w:rPr>
              <w:t>Кассовые расходы, руб.</w:t>
            </w:r>
          </w:p>
        </w:tc>
        <w:tc>
          <w:tcPr>
            <w:tcW w:w="2778" w:type="dxa"/>
            <w:vMerge w:val="restart"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Остаток межбюджетных трансфертов, полученных в форме субсидий, субвенций и иных межбюджетных трансфертов, имеющих целевое назначение, не использованных в отчетном финансовом году, руб.</w:t>
            </w:r>
          </w:p>
        </w:tc>
        <w:tc>
          <w:tcPr>
            <w:tcW w:w="3743" w:type="dxa"/>
            <w:gridSpan w:val="2"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возврата остатка межбюджетных трансфертов, полученных в форме субсидий, субвенций и иных межбюджетных трансфертов, имеющих целевое назначение, не использованных в отчетном финансовом году</w:t>
            </w:r>
          </w:p>
        </w:tc>
      </w:tr>
      <w:tr w:rsidR="00E21454" w:rsidRPr="00E21454" w:rsidTr="003E08A7">
        <w:trPr>
          <w:trHeight w:val="193"/>
        </w:trPr>
        <w:tc>
          <w:tcPr>
            <w:tcW w:w="1815" w:type="dxa"/>
            <w:vMerge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4" w:type="dxa"/>
            <w:vMerge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vMerge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6" w:type="dxa"/>
            <w:vMerge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8" w:type="dxa"/>
            <w:vMerge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0" w:type="dxa"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454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  <w:tc>
          <w:tcPr>
            <w:tcW w:w="1843" w:type="dxa"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454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</w:tr>
      <w:tr w:rsidR="00E21454" w:rsidRPr="00E21454" w:rsidTr="003E08A7">
        <w:trPr>
          <w:trHeight w:val="20"/>
        </w:trPr>
        <w:tc>
          <w:tcPr>
            <w:tcW w:w="1815" w:type="dxa"/>
            <w:vAlign w:val="center"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vAlign w:val="center"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4" w:type="dxa"/>
            <w:vAlign w:val="center"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6" w:type="dxa"/>
            <w:vAlign w:val="center"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78" w:type="dxa"/>
            <w:vAlign w:val="center"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0" w:type="dxa"/>
            <w:vAlign w:val="center"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21454" w:rsidRPr="00E21454" w:rsidTr="003E08A7">
        <w:trPr>
          <w:trHeight w:val="20"/>
        </w:trPr>
        <w:tc>
          <w:tcPr>
            <w:tcW w:w="1815" w:type="dxa"/>
            <w:vAlign w:val="center"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Align w:val="center"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vAlign w:val="center"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8" w:type="dxa"/>
            <w:vAlign w:val="center"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Align w:val="center"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454" w:rsidRPr="00E21454" w:rsidTr="003E08A7">
        <w:trPr>
          <w:trHeight w:val="20"/>
        </w:trPr>
        <w:tc>
          <w:tcPr>
            <w:tcW w:w="1815" w:type="dxa"/>
            <w:vAlign w:val="center"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Align w:val="center"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vAlign w:val="center"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8" w:type="dxa"/>
            <w:vAlign w:val="center"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Align w:val="center"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454" w:rsidRPr="00E21454" w:rsidTr="003E08A7">
        <w:trPr>
          <w:trHeight w:val="20"/>
        </w:trPr>
        <w:tc>
          <w:tcPr>
            <w:tcW w:w="1815" w:type="dxa"/>
            <w:vAlign w:val="center"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34" w:type="dxa"/>
            <w:vAlign w:val="center"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vAlign w:val="center"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8" w:type="dxa"/>
            <w:vAlign w:val="center"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Align w:val="center"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21454" w:rsidRPr="00E21454" w:rsidRDefault="00E21454" w:rsidP="00E21454">
            <w:pPr>
              <w:widowControl w:val="0"/>
              <w:autoSpaceDE w:val="0"/>
              <w:autoSpaceDN w:val="0"/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3063D" w:rsidRDefault="0023063D" w:rsidP="00E214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454" w:rsidRPr="00E21454" w:rsidRDefault="00E21454" w:rsidP="00E214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____________________                  ________________________</w:t>
      </w:r>
    </w:p>
    <w:p w:rsidR="00E21454" w:rsidRPr="00E21454" w:rsidRDefault="00E21454" w:rsidP="00E21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214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             _____________________                   ________________________</w:t>
      </w:r>
    </w:p>
    <w:p w:rsidR="00AD45AA" w:rsidRDefault="00AD45AA" w:rsidP="00BD5F9F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sectPr w:rsidR="00AD45AA" w:rsidSect="0023063D">
      <w:pgSz w:w="16838" w:h="11905" w:orient="landscape"/>
      <w:pgMar w:top="1134" w:right="851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E67" w:rsidRDefault="007C1E67">
      <w:pPr>
        <w:spacing w:after="0" w:line="240" w:lineRule="auto"/>
      </w:pPr>
      <w:r>
        <w:separator/>
      </w:r>
    </w:p>
  </w:endnote>
  <w:endnote w:type="continuationSeparator" w:id="0">
    <w:p w:rsidR="007C1E67" w:rsidRDefault="007C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E67" w:rsidRDefault="007C1E6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7BC1">
      <w:rPr>
        <w:noProof/>
      </w:rPr>
      <w:t>2</w:t>
    </w:r>
    <w:r>
      <w:fldChar w:fldCharType="end"/>
    </w:r>
  </w:p>
  <w:p w:rsidR="007C1E67" w:rsidRDefault="007C1E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E67" w:rsidRDefault="007C1E67">
      <w:pPr>
        <w:spacing w:after="0" w:line="240" w:lineRule="auto"/>
      </w:pPr>
      <w:r>
        <w:separator/>
      </w:r>
    </w:p>
  </w:footnote>
  <w:footnote w:type="continuationSeparator" w:id="0">
    <w:p w:rsidR="007C1E67" w:rsidRDefault="007C1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638"/>
    <w:multiLevelType w:val="hybridMultilevel"/>
    <w:tmpl w:val="9CB8A930"/>
    <w:lvl w:ilvl="0" w:tplc="94B08B7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EA0433"/>
    <w:multiLevelType w:val="hybridMultilevel"/>
    <w:tmpl w:val="A07C47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665C02"/>
    <w:multiLevelType w:val="hybridMultilevel"/>
    <w:tmpl w:val="170EF2A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02F0BE1"/>
    <w:multiLevelType w:val="hybridMultilevel"/>
    <w:tmpl w:val="C3485A3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E94C7B"/>
    <w:multiLevelType w:val="hybridMultilevel"/>
    <w:tmpl w:val="F8EAEB2A"/>
    <w:lvl w:ilvl="0" w:tplc="285EFFE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4068A4"/>
    <w:multiLevelType w:val="hybridMultilevel"/>
    <w:tmpl w:val="3D764C6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7BE59E2"/>
    <w:multiLevelType w:val="hybridMultilevel"/>
    <w:tmpl w:val="FF564C8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8AE209F"/>
    <w:multiLevelType w:val="hybridMultilevel"/>
    <w:tmpl w:val="40EE7A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F73EB"/>
    <w:multiLevelType w:val="hybridMultilevel"/>
    <w:tmpl w:val="B628C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4300A"/>
    <w:multiLevelType w:val="hybridMultilevel"/>
    <w:tmpl w:val="4BD803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C156E3C"/>
    <w:multiLevelType w:val="hybridMultilevel"/>
    <w:tmpl w:val="F57411BE"/>
    <w:lvl w:ilvl="0" w:tplc="A192E69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4E4DAD"/>
    <w:multiLevelType w:val="multilevel"/>
    <w:tmpl w:val="F76C72CC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63B030A3"/>
    <w:multiLevelType w:val="hybridMultilevel"/>
    <w:tmpl w:val="BECE8300"/>
    <w:lvl w:ilvl="0" w:tplc="32F8AC9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F35AB"/>
    <w:multiLevelType w:val="hybridMultilevel"/>
    <w:tmpl w:val="29CCD1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1C90B5A"/>
    <w:multiLevelType w:val="hybridMultilevel"/>
    <w:tmpl w:val="F1B2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1A396C"/>
    <w:multiLevelType w:val="hybridMultilevel"/>
    <w:tmpl w:val="3B0A740C"/>
    <w:lvl w:ilvl="0" w:tplc="32F8AC9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4"/>
  </w:num>
  <w:num w:numId="5">
    <w:abstractNumId w:val="0"/>
  </w:num>
  <w:num w:numId="6">
    <w:abstractNumId w:val="13"/>
  </w:num>
  <w:num w:numId="7">
    <w:abstractNumId w:val="6"/>
  </w:num>
  <w:num w:numId="8">
    <w:abstractNumId w:val="7"/>
  </w:num>
  <w:num w:numId="9">
    <w:abstractNumId w:val="12"/>
  </w:num>
  <w:num w:numId="10">
    <w:abstractNumId w:val="15"/>
  </w:num>
  <w:num w:numId="11">
    <w:abstractNumId w:val="1"/>
  </w:num>
  <w:num w:numId="12">
    <w:abstractNumId w:val="10"/>
  </w:num>
  <w:num w:numId="13">
    <w:abstractNumId w:val="3"/>
  </w:num>
  <w:num w:numId="14">
    <w:abstractNumId w:val="11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BC"/>
    <w:rsid w:val="0000049E"/>
    <w:rsid w:val="00006F1F"/>
    <w:rsid w:val="00044238"/>
    <w:rsid w:val="001040DB"/>
    <w:rsid w:val="00104571"/>
    <w:rsid w:val="001676D1"/>
    <w:rsid w:val="001A3E18"/>
    <w:rsid w:val="001B01E6"/>
    <w:rsid w:val="001C139D"/>
    <w:rsid w:val="001E01DF"/>
    <w:rsid w:val="0023063D"/>
    <w:rsid w:val="002330F2"/>
    <w:rsid w:val="00251568"/>
    <w:rsid w:val="00294EAA"/>
    <w:rsid w:val="002A20EC"/>
    <w:rsid w:val="002A68AE"/>
    <w:rsid w:val="002C5B19"/>
    <w:rsid w:val="002D6BFB"/>
    <w:rsid w:val="002F3603"/>
    <w:rsid w:val="002F58A9"/>
    <w:rsid w:val="00300902"/>
    <w:rsid w:val="00322EF5"/>
    <w:rsid w:val="003256D3"/>
    <w:rsid w:val="00335969"/>
    <w:rsid w:val="00341644"/>
    <w:rsid w:val="00351C1E"/>
    <w:rsid w:val="00360F32"/>
    <w:rsid w:val="00362CF7"/>
    <w:rsid w:val="003703AF"/>
    <w:rsid w:val="003C5D56"/>
    <w:rsid w:val="003E08A7"/>
    <w:rsid w:val="0041253A"/>
    <w:rsid w:val="00450F33"/>
    <w:rsid w:val="004E7F1A"/>
    <w:rsid w:val="00500F30"/>
    <w:rsid w:val="00502C1B"/>
    <w:rsid w:val="005311CD"/>
    <w:rsid w:val="00565E5C"/>
    <w:rsid w:val="00572C70"/>
    <w:rsid w:val="005A4EE5"/>
    <w:rsid w:val="005B250E"/>
    <w:rsid w:val="006241A0"/>
    <w:rsid w:val="00666308"/>
    <w:rsid w:val="00666F84"/>
    <w:rsid w:val="00671A4E"/>
    <w:rsid w:val="006B7BF3"/>
    <w:rsid w:val="006C7BC1"/>
    <w:rsid w:val="006D1074"/>
    <w:rsid w:val="006D229F"/>
    <w:rsid w:val="007007E9"/>
    <w:rsid w:val="007173EB"/>
    <w:rsid w:val="0072411C"/>
    <w:rsid w:val="0074153C"/>
    <w:rsid w:val="007C1E67"/>
    <w:rsid w:val="007E7592"/>
    <w:rsid w:val="00802BF0"/>
    <w:rsid w:val="0080521F"/>
    <w:rsid w:val="00813927"/>
    <w:rsid w:val="00816F00"/>
    <w:rsid w:val="008E515E"/>
    <w:rsid w:val="008F2DEB"/>
    <w:rsid w:val="008F6C65"/>
    <w:rsid w:val="008F7905"/>
    <w:rsid w:val="00967D90"/>
    <w:rsid w:val="009957F8"/>
    <w:rsid w:val="009C6029"/>
    <w:rsid w:val="009E4490"/>
    <w:rsid w:val="00A22107"/>
    <w:rsid w:val="00A22BFE"/>
    <w:rsid w:val="00A50BCA"/>
    <w:rsid w:val="00A925CB"/>
    <w:rsid w:val="00A92AB7"/>
    <w:rsid w:val="00A94873"/>
    <w:rsid w:val="00AC1436"/>
    <w:rsid w:val="00AD45AA"/>
    <w:rsid w:val="00AD7020"/>
    <w:rsid w:val="00AF6BB6"/>
    <w:rsid w:val="00B14DC0"/>
    <w:rsid w:val="00B3276A"/>
    <w:rsid w:val="00B5361A"/>
    <w:rsid w:val="00B80DBA"/>
    <w:rsid w:val="00BD55BC"/>
    <w:rsid w:val="00BD5F9F"/>
    <w:rsid w:val="00BE1C37"/>
    <w:rsid w:val="00BF0E34"/>
    <w:rsid w:val="00C26B32"/>
    <w:rsid w:val="00C3122A"/>
    <w:rsid w:val="00C67DB3"/>
    <w:rsid w:val="00C81E65"/>
    <w:rsid w:val="00CA0C4D"/>
    <w:rsid w:val="00CA77E6"/>
    <w:rsid w:val="00D307BB"/>
    <w:rsid w:val="00D35EAB"/>
    <w:rsid w:val="00D40B88"/>
    <w:rsid w:val="00D50084"/>
    <w:rsid w:val="00D515E5"/>
    <w:rsid w:val="00D93620"/>
    <w:rsid w:val="00DB38B5"/>
    <w:rsid w:val="00DF5613"/>
    <w:rsid w:val="00E21205"/>
    <w:rsid w:val="00E21454"/>
    <w:rsid w:val="00E65CD0"/>
    <w:rsid w:val="00E7272E"/>
    <w:rsid w:val="00E8479B"/>
    <w:rsid w:val="00EA6207"/>
    <w:rsid w:val="00EB24FE"/>
    <w:rsid w:val="00F23E3D"/>
    <w:rsid w:val="00F6042F"/>
    <w:rsid w:val="00FA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F6C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13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D45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E21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21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F6C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13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D45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E21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21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B2E66775BEDF212BD6AC46CECD95F7F041FFAF20B16B6F4237B737333BE2FDECA6106F404806E37lDl6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PC62</cp:lastModifiedBy>
  <cp:revision>2</cp:revision>
  <cp:lastPrinted>2018-06-07T09:03:00Z</cp:lastPrinted>
  <dcterms:created xsi:type="dcterms:W3CDTF">2018-06-07T09:05:00Z</dcterms:created>
  <dcterms:modified xsi:type="dcterms:W3CDTF">2018-06-07T09:05:00Z</dcterms:modified>
</cp:coreProperties>
</file>