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C8" w:rsidRPr="007866C8" w:rsidRDefault="007866C8" w:rsidP="00601BE7">
      <w:pPr>
        <w:spacing w:after="0" w:line="240" w:lineRule="auto"/>
        <w:jc w:val="center"/>
        <w:rPr>
          <w:rFonts w:ascii="Times New Roman" w:eastAsia="Times New Roman" w:hAnsi="Times New Roman" w:cs="Courier New"/>
          <w:sz w:val="20"/>
          <w:szCs w:val="20"/>
          <w:lang w:eastAsia="ru-RU"/>
        </w:rPr>
      </w:pPr>
      <w:bookmarkStart w:id="0" w:name="_GoBack"/>
      <w:bookmarkEnd w:id="0"/>
      <w:r w:rsidRPr="007866C8">
        <w:rPr>
          <w:rFonts w:ascii="Times New Roman" w:eastAsia="Times New Roman" w:hAnsi="Times New Roman" w:cs="Courier New"/>
          <w:noProof/>
          <w:sz w:val="20"/>
          <w:szCs w:val="20"/>
          <w:lang w:eastAsia="ru-RU"/>
        </w:rPr>
        <w:drawing>
          <wp:inline distT="0" distB="0" distL="0" distR="0">
            <wp:extent cx="666750" cy="828675"/>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7866C8" w:rsidRPr="007866C8" w:rsidRDefault="007866C8" w:rsidP="00601BE7">
      <w:pPr>
        <w:keepNext/>
        <w:spacing w:after="0" w:line="240" w:lineRule="auto"/>
        <w:jc w:val="center"/>
        <w:outlineLvl w:val="0"/>
        <w:rPr>
          <w:rFonts w:ascii="Times New Roman" w:eastAsia="Times New Roman" w:hAnsi="Times New Roman" w:cs="Times New Roman"/>
          <w:sz w:val="28"/>
          <w:szCs w:val="28"/>
          <w:lang w:eastAsia="ru-RU"/>
        </w:rPr>
      </w:pPr>
      <w:r w:rsidRPr="007866C8">
        <w:rPr>
          <w:rFonts w:ascii="Times New Roman" w:eastAsia="Times New Roman" w:hAnsi="Times New Roman" w:cs="Times New Roman"/>
          <w:sz w:val="28"/>
          <w:szCs w:val="28"/>
          <w:lang w:eastAsia="ru-RU"/>
        </w:rPr>
        <w:t>АДМИНИСТРАЦИЯ АЛЕКСАНДРОВСКОГО РАЙОНА</w:t>
      </w:r>
    </w:p>
    <w:p w:rsidR="007866C8" w:rsidRPr="007866C8" w:rsidRDefault="007866C8" w:rsidP="00601BE7">
      <w:pPr>
        <w:keepNext/>
        <w:spacing w:after="0" w:line="240" w:lineRule="auto"/>
        <w:jc w:val="center"/>
        <w:outlineLvl w:val="0"/>
        <w:rPr>
          <w:rFonts w:ascii="Times New Roman" w:eastAsia="Times New Roman" w:hAnsi="Times New Roman" w:cs="Times New Roman"/>
          <w:sz w:val="28"/>
          <w:szCs w:val="28"/>
          <w:lang w:eastAsia="ru-RU"/>
        </w:rPr>
      </w:pPr>
      <w:r w:rsidRPr="007866C8">
        <w:rPr>
          <w:rFonts w:ascii="Times New Roman" w:eastAsia="Times New Roman" w:hAnsi="Times New Roman" w:cs="Times New Roman"/>
          <w:sz w:val="28"/>
          <w:szCs w:val="28"/>
          <w:lang w:eastAsia="ru-RU"/>
        </w:rPr>
        <w:t>ТОМСКОЙ ОБЛАСТИ</w:t>
      </w:r>
    </w:p>
    <w:p w:rsidR="007866C8" w:rsidRPr="007866C8" w:rsidRDefault="007866C8" w:rsidP="00601BE7">
      <w:pPr>
        <w:spacing w:after="0" w:line="240" w:lineRule="auto"/>
        <w:jc w:val="center"/>
        <w:rPr>
          <w:rFonts w:ascii="Times New Roman" w:eastAsia="Times New Roman" w:hAnsi="Times New Roman" w:cs="Courier New"/>
          <w:sz w:val="20"/>
          <w:szCs w:val="20"/>
          <w:lang w:eastAsia="ru-RU"/>
        </w:rPr>
      </w:pPr>
    </w:p>
    <w:p w:rsidR="007866C8" w:rsidRDefault="007866C8" w:rsidP="00601BE7">
      <w:pPr>
        <w:spacing w:after="0" w:line="240" w:lineRule="auto"/>
        <w:jc w:val="center"/>
        <w:rPr>
          <w:rFonts w:ascii="Times New Roman" w:eastAsia="Times New Roman" w:hAnsi="Times New Roman" w:cs="Courier New"/>
          <w:b/>
          <w:sz w:val="32"/>
          <w:szCs w:val="20"/>
          <w:lang w:eastAsia="ru-RU"/>
        </w:rPr>
      </w:pPr>
      <w:r w:rsidRPr="007866C8">
        <w:rPr>
          <w:rFonts w:ascii="Times New Roman" w:eastAsia="Times New Roman" w:hAnsi="Times New Roman" w:cs="Courier New"/>
          <w:b/>
          <w:sz w:val="32"/>
          <w:szCs w:val="20"/>
          <w:lang w:eastAsia="ru-RU"/>
        </w:rPr>
        <w:t>ПОСТАНОВЛЕНИЕ</w:t>
      </w:r>
    </w:p>
    <w:tbl>
      <w:tblPr>
        <w:tblW w:w="0" w:type="auto"/>
        <w:tblLook w:val="01E0" w:firstRow="1" w:lastRow="1" w:firstColumn="1" w:lastColumn="1" w:noHBand="0" w:noVBand="0"/>
      </w:tblPr>
      <w:tblGrid>
        <w:gridCol w:w="4643"/>
        <w:gridCol w:w="852"/>
        <w:gridCol w:w="3792"/>
      </w:tblGrid>
      <w:tr w:rsidR="00603BEA" w:rsidRPr="00603BEA" w:rsidTr="00296CB8">
        <w:tc>
          <w:tcPr>
            <w:tcW w:w="4643" w:type="dxa"/>
          </w:tcPr>
          <w:p w:rsidR="00603BEA" w:rsidRPr="00603BEA" w:rsidRDefault="000276DD" w:rsidP="00601BE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01BE7">
              <w:rPr>
                <w:rFonts w:ascii="Times New Roman" w:hAnsi="Times New Roman" w:cs="Times New Roman"/>
                <w:sz w:val="24"/>
                <w:szCs w:val="24"/>
              </w:rPr>
              <w:t>0.05</w:t>
            </w:r>
            <w:r w:rsidR="008C44AF">
              <w:rPr>
                <w:rFonts w:ascii="Times New Roman" w:hAnsi="Times New Roman" w:cs="Times New Roman"/>
                <w:sz w:val="24"/>
                <w:szCs w:val="24"/>
              </w:rPr>
              <w:t>.201</w:t>
            </w:r>
            <w:r w:rsidR="00CE6964">
              <w:rPr>
                <w:rFonts w:ascii="Times New Roman" w:hAnsi="Times New Roman" w:cs="Times New Roman"/>
                <w:sz w:val="24"/>
                <w:szCs w:val="24"/>
              </w:rPr>
              <w:t>8</w:t>
            </w:r>
          </w:p>
        </w:tc>
        <w:tc>
          <w:tcPr>
            <w:tcW w:w="4644" w:type="dxa"/>
            <w:gridSpan w:val="2"/>
          </w:tcPr>
          <w:p w:rsidR="00603BEA" w:rsidRPr="00603BEA" w:rsidRDefault="00603BEA" w:rsidP="00601BE7">
            <w:pPr>
              <w:pStyle w:val="2"/>
              <w:jc w:val="right"/>
              <w:rPr>
                <w:sz w:val="24"/>
                <w:szCs w:val="24"/>
              </w:rPr>
            </w:pPr>
            <w:r w:rsidRPr="00603BEA">
              <w:rPr>
                <w:sz w:val="24"/>
                <w:szCs w:val="24"/>
              </w:rPr>
              <w:t>№</w:t>
            </w:r>
            <w:r w:rsidR="000276DD">
              <w:rPr>
                <w:sz w:val="24"/>
                <w:szCs w:val="24"/>
              </w:rPr>
              <w:t xml:space="preserve"> 654</w:t>
            </w:r>
            <w:r w:rsidRPr="00603BEA">
              <w:rPr>
                <w:sz w:val="24"/>
                <w:szCs w:val="24"/>
              </w:rPr>
              <w:t xml:space="preserve"> </w:t>
            </w:r>
          </w:p>
        </w:tc>
      </w:tr>
      <w:tr w:rsidR="00603BEA" w:rsidRPr="00603BEA" w:rsidTr="00296CB8">
        <w:tc>
          <w:tcPr>
            <w:tcW w:w="9287" w:type="dxa"/>
            <w:gridSpan w:val="3"/>
          </w:tcPr>
          <w:p w:rsidR="00603BEA" w:rsidRPr="00603BEA" w:rsidRDefault="00603BEA" w:rsidP="00601BE7">
            <w:pPr>
              <w:spacing w:after="0" w:line="240" w:lineRule="auto"/>
              <w:jc w:val="center"/>
              <w:rPr>
                <w:rFonts w:ascii="Times New Roman" w:hAnsi="Times New Roman" w:cs="Times New Roman"/>
                <w:sz w:val="24"/>
                <w:szCs w:val="24"/>
              </w:rPr>
            </w:pPr>
            <w:r w:rsidRPr="00603BEA">
              <w:rPr>
                <w:rFonts w:ascii="Times New Roman" w:hAnsi="Times New Roman" w:cs="Times New Roman"/>
                <w:sz w:val="24"/>
                <w:szCs w:val="24"/>
              </w:rPr>
              <w:t>с. Александровское</w:t>
            </w:r>
          </w:p>
          <w:p w:rsidR="00603BEA" w:rsidRPr="00603BEA" w:rsidRDefault="00603BEA" w:rsidP="00601BE7">
            <w:pPr>
              <w:spacing w:after="0" w:line="240" w:lineRule="auto"/>
              <w:jc w:val="center"/>
              <w:rPr>
                <w:rFonts w:ascii="Times New Roman" w:hAnsi="Times New Roman" w:cs="Times New Roman"/>
                <w:sz w:val="24"/>
                <w:szCs w:val="24"/>
              </w:rPr>
            </w:pPr>
          </w:p>
        </w:tc>
      </w:tr>
      <w:tr w:rsidR="00603BEA" w:rsidRPr="00603BEA" w:rsidTr="00296CB8">
        <w:trPr>
          <w:gridAfter w:val="1"/>
          <w:wAfter w:w="3792" w:type="dxa"/>
        </w:trPr>
        <w:tc>
          <w:tcPr>
            <w:tcW w:w="5495" w:type="dxa"/>
            <w:gridSpan w:val="2"/>
          </w:tcPr>
          <w:p w:rsidR="00603BEA" w:rsidRPr="00603BEA" w:rsidRDefault="00601BE7" w:rsidP="000E4F08">
            <w:pPr>
              <w:autoSpaceDE w:val="0"/>
              <w:autoSpaceDN w:val="0"/>
              <w:adjustRightInd w:val="0"/>
              <w:spacing w:after="0" w:line="240" w:lineRule="auto"/>
              <w:jc w:val="both"/>
              <w:rPr>
                <w:rFonts w:ascii="Times New Roman" w:hAnsi="Times New Roman" w:cs="Times New Roman"/>
                <w:sz w:val="24"/>
                <w:szCs w:val="24"/>
              </w:rPr>
            </w:pPr>
            <w:r w:rsidRPr="00601BE7">
              <w:rPr>
                <w:rFonts w:ascii="Times New Roman" w:hAnsi="Times New Roman" w:cs="Times New Roman"/>
                <w:sz w:val="24"/>
                <w:szCs w:val="24"/>
              </w:rPr>
              <w:t xml:space="preserve">Об утверждении Порядка осуществления </w:t>
            </w:r>
            <w:proofErr w:type="gramStart"/>
            <w:r w:rsidRPr="00601BE7">
              <w:rPr>
                <w:rFonts w:ascii="Times New Roman" w:hAnsi="Times New Roman" w:cs="Times New Roman"/>
                <w:sz w:val="24"/>
                <w:szCs w:val="24"/>
              </w:rPr>
              <w:t>контроля за</w:t>
            </w:r>
            <w:proofErr w:type="gramEnd"/>
            <w:r w:rsidRPr="00601BE7">
              <w:rPr>
                <w:rFonts w:ascii="Times New Roman" w:hAnsi="Times New Roman" w:cs="Times New Roman"/>
                <w:sz w:val="24"/>
                <w:szCs w:val="24"/>
              </w:rPr>
              <w:t xml:space="preserve">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0E4F08">
              <w:rPr>
                <w:rFonts w:ascii="Times New Roman" w:hAnsi="Times New Roman" w:cs="Times New Roman"/>
                <w:sz w:val="24"/>
                <w:szCs w:val="24"/>
              </w:rPr>
              <w:t xml:space="preserve"> органом</w:t>
            </w:r>
            <w:r>
              <w:rPr>
                <w:rFonts w:ascii="Times New Roman" w:hAnsi="Times New Roman" w:cs="Times New Roman"/>
                <w:sz w:val="24"/>
                <w:szCs w:val="24"/>
              </w:rPr>
              <w:t xml:space="preserve"> муниципального финансового контроля</w:t>
            </w:r>
            <w:r w:rsidR="000E4F08">
              <w:rPr>
                <w:rFonts w:ascii="Times New Roman" w:hAnsi="Times New Roman" w:cs="Times New Roman"/>
                <w:sz w:val="24"/>
                <w:szCs w:val="24"/>
              </w:rPr>
              <w:t xml:space="preserve"> Администрации Александровского района Томской области</w:t>
            </w:r>
          </w:p>
        </w:tc>
      </w:tr>
    </w:tbl>
    <w:p w:rsidR="00603BEA" w:rsidRPr="007866C8" w:rsidRDefault="00603BEA" w:rsidP="00601BE7">
      <w:pPr>
        <w:spacing w:after="0" w:line="240" w:lineRule="auto"/>
        <w:jc w:val="center"/>
        <w:rPr>
          <w:rFonts w:ascii="Times New Roman" w:eastAsia="Times New Roman" w:hAnsi="Times New Roman" w:cs="Courier New"/>
          <w:sz w:val="20"/>
          <w:szCs w:val="20"/>
          <w:lang w:eastAsia="ru-RU"/>
        </w:rPr>
      </w:pPr>
    </w:p>
    <w:p w:rsidR="00C52A71" w:rsidRDefault="00C52A71" w:rsidP="00601BE7">
      <w:pPr>
        <w:spacing w:after="0" w:line="240" w:lineRule="auto"/>
        <w:jc w:val="both"/>
        <w:rPr>
          <w:rFonts w:ascii="Times New Roman" w:eastAsia="Times New Roman" w:hAnsi="Times New Roman" w:cs="Times New Roman"/>
          <w:sz w:val="24"/>
          <w:szCs w:val="24"/>
          <w:lang w:eastAsia="ru-RU"/>
        </w:rPr>
      </w:pPr>
    </w:p>
    <w:p w:rsidR="00601BE7" w:rsidRDefault="00601BE7" w:rsidP="00601BE7">
      <w:pPr>
        <w:spacing w:after="0" w:line="240" w:lineRule="auto"/>
        <w:ind w:firstLine="567"/>
        <w:jc w:val="both"/>
        <w:rPr>
          <w:rFonts w:ascii="Times New Roman" w:eastAsia="Times New Roman" w:hAnsi="Times New Roman" w:cs="Times New Roman"/>
          <w:sz w:val="24"/>
          <w:szCs w:val="24"/>
          <w:lang w:eastAsia="ru-RU"/>
        </w:rPr>
      </w:pPr>
      <w:r w:rsidRPr="00601BE7">
        <w:rPr>
          <w:rFonts w:ascii="Times New Roman" w:eastAsia="Times New Roman" w:hAnsi="Times New Roman" w:cs="Times New Roman"/>
          <w:sz w:val="24"/>
          <w:szCs w:val="24"/>
          <w:lang w:eastAsia="ru-RU"/>
        </w:rPr>
        <w:t>Руководствуясь  частью 11 статьи 99 Федерального закона от 05.04.2013 №44-ФЗ «О контрактной системе в сфере закупок товаров, работ, услуг для обеспечения государс</w:t>
      </w:r>
      <w:r>
        <w:rPr>
          <w:rFonts w:ascii="Times New Roman" w:eastAsia="Times New Roman" w:hAnsi="Times New Roman" w:cs="Times New Roman"/>
          <w:sz w:val="24"/>
          <w:szCs w:val="24"/>
          <w:lang w:eastAsia="ru-RU"/>
        </w:rPr>
        <w:t>твенных и муниципальных нужд», У</w:t>
      </w:r>
      <w:r w:rsidRPr="00601BE7">
        <w:rPr>
          <w:rFonts w:ascii="Times New Roman" w:eastAsia="Times New Roman" w:hAnsi="Times New Roman" w:cs="Times New Roman"/>
          <w:sz w:val="24"/>
          <w:szCs w:val="24"/>
          <w:lang w:eastAsia="ru-RU"/>
        </w:rPr>
        <w:t xml:space="preserve">ставом </w:t>
      </w:r>
      <w:r>
        <w:rPr>
          <w:rFonts w:ascii="Times New Roman" w:eastAsia="Times New Roman" w:hAnsi="Times New Roman" w:cs="Times New Roman"/>
          <w:sz w:val="24"/>
          <w:szCs w:val="24"/>
          <w:lang w:eastAsia="ru-RU"/>
        </w:rPr>
        <w:t>муниципального образования «Александровский район»</w:t>
      </w:r>
      <w:r w:rsidRPr="00601BE7">
        <w:rPr>
          <w:rFonts w:ascii="Times New Roman" w:eastAsia="Times New Roman" w:hAnsi="Times New Roman" w:cs="Times New Roman"/>
          <w:sz w:val="24"/>
          <w:szCs w:val="24"/>
          <w:lang w:eastAsia="ru-RU"/>
        </w:rPr>
        <w:t xml:space="preserve">, </w:t>
      </w:r>
    </w:p>
    <w:p w:rsidR="006D115B" w:rsidRPr="00D77030" w:rsidRDefault="006D115B" w:rsidP="00601BE7">
      <w:pPr>
        <w:spacing w:after="0" w:line="240" w:lineRule="auto"/>
        <w:ind w:firstLine="567"/>
        <w:jc w:val="both"/>
        <w:rPr>
          <w:rFonts w:ascii="Times New Roman" w:eastAsia="Times New Roman" w:hAnsi="Times New Roman" w:cs="Times New Roman"/>
          <w:sz w:val="24"/>
          <w:szCs w:val="24"/>
          <w:lang w:eastAsia="ru-RU"/>
        </w:rPr>
      </w:pPr>
      <w:r w:rsidRPr="00D77030">
        <w:rPr>
          <w:rFonts w:ascii="Times New Roman" w:eastAsia="Times New Roman" w:hAnsi="Times New Roman" w:cs="Times New Roman"/>
          <w:sz w:val="24"/>
          <w:szCs w:val="24"/>
          <w:lang w:eastAsia="ru-RU"/>
        </w:rPr>
        <w:t>ПОСТАНОВЛЯЮ:</w:t>
      </w:r>
    </w:p>
    <w:p w:rsidR="00601BE7" w:rsidRPr="007B1B5C" w:rsidRDefault="00C35DC3" w:rsidP="007B1B5C">
      <w:pPr>
        <w:tabs>
          <w:tab w:val="left" w:pos="993"/>
          <w:tab w:val="left" w:pos="1134"/>
        </w:tabs>
        <w:spacing w:after="0" w:line="240" w:lineRule="atLeast"/>
        <w:ind w:firstLine="567"/>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1.</w:t>
      </w:r>
      <w:r w:rsidR="00601BE7" w:rsidRPr="007B1B5C">
        <w:rPr>
          <w:rFonts w:ascii="Times New Roman" w:eastAsia="Times New Roman" w:hAnsi="Times New Roman" w:cs="Courier New"/>
          <w:sz w:val="24"/>
          <w:szCs w:val="24"/>
          <w:lang w:eastAsia="ru-RU"/>
        </w:rPr>
        <w:t xml:space="preserve">Утвердить Порядок </w:t>
      </w:r>
      <w:r w:rsidR="007B1B5C" w:rsidRPr="00601BE7">
        <w:rPr>
          <w:rFonts w:ascii="Times New Roman" w:hAnsi="Times New Roman" w:cs="Times New Roman"/>
          <w:sz w:val="24"/>
          <w:szCs w:val="24"/>
        </w:rPr>
        <w:t xml:space="preserve">осуществления </w:t>
      </w:r>
      <w:proofErr w:type="gramStart"/>
      <w:r w:rsidR="007B1B5C" w:rsidRPr="00601BE7">
        <w:rPr>
          <w:rFonts w:ascii="Times New Roman" w:hAnsi="Times New Roman" w:cs="Times New Roman"/>
          <w:sz w:val="24"/>
          <w:szCs w:val="24"/>
        </w:rPr>
        <w:t>контроля за</w:t>
      </w:r>
      <w:proofErr w:type="gramEnd"/>
      <w:r w:rsidR="007B1B5C" w:rsidRPr="00601BE7">
        <w:rPr>
          <w:rFonts w:ascii="Times New Roman" w:hAnsi="Times New Roman" w:cs="Times New Roman"/>
          <w:sz w:val="24"/>
          <w:szCs w:val="24"/>
        </w:rPr>
        <w:t xml:space="preserve">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0E4F08">
        <w:rPr>
          <w:rFonts w:ascii="Times New Roman" w:hAnsi="Times New Roman" w:cs="Times New Roman"/>
          <w:sz w:val="24"/>
          <w:szCs w:val="24"/>
        </w:rPr>
        <w:t xml:space="preserve"> органом</w:t>
      </w:r>
      <w:r w:rsidR="007B1B5C">
        <w:rPr>
          <w:rFonts w:ascii="Times New Roman" w:hAnsi="Times New Roman" w:cs="Times New Roman"/>
          <w:sz w:val="24"/>
          <w:szCs w:val="24"/>
        </w:rPr>
        <w:t xml:space="preserve"> муниципального финансового контроля</w:t>
      </w:r>
      <w:r>
        <w:rPr>
          <w:rFonts w:ascii="Times New Roman" w:hAnsi="Times New Roman" w:cs="Times New Roman"/>
          <w:sz w:val="24"/>
          <w:szCs w:val="24"/>
        </w:rPr>
        <w:t xml:space="preserve"> </w:t>
      </w:r>
      <w:r w:rsidR="000E4F08">
        <w:rPr>
          <w:rFonts w:ascii="Times New Roman" w:hAnsi="Times New Roman" w:cs="Times New Roman"/>
          <w:sz w:val="24"/>
          <w:szCs w:val="24"/>
        </w:rPr>
        <w:t xml:space="preserve">Администрации Александровского района Томской области </w:t>
      </w:r>
      <w:r>
        <w:rPr>
          <w:rFonts w:ascii="Times New Roman" w:hAnsi="Times New Roman" w:cs="Times New Roman"/>
          <w:sz w:val="24"/>
          <w:szCs w:val="24"/>
        </w:rPr>
        <w:t>согласно приложению к настоящему постановлению</w:t>
      </w:r>
      <w:r w:rsidR="00601BE7" w:rsidRPr="007B1B5C">
        <w:rPr>
          <w:rFonts w:ascii="Times New Roman" w:eastAsia="Times New Roman" w:hAnsi="Times New Roman" w:cs="Courier New"/>
          <w:sz w:val="24"/>
          <w:szCs w:val="24"/>
          <w:lang w:eastAsia="ru-RU"/>
        </w:rPr>
        <w:t>.</w:t>
      </w:r>
    </w:p>
    <w:p w:rsidR="007B1B5C" w:rsidRDefault="007B1B5C" w:rsidP="007B1B5C">
      <w:pPr>
        <w:pStyle w:val="ConsPlusTitle"/>
        <w:widowControl/>
        <w:ind w:firstLine="540"/>
        <w:jc w:val="both"/>
        <w:rPr>
          <w:b w:val="0"/>
          <w:bCs w:val="0"/>
        </w:rPr>
      </w:pPr>
      <w:r>
        <w:rPr>
          <w:b w:val="0"/>
          <w:bCs w:val="0"/>
        </w:rPr>
        <w:t>2.Настоящее постановление вступает в силу со дня его официального опубликования (обнародования).</w:t>
      </w:r>
    </w:p>
    <w:p w:rsidR="007B1B5C" w:rsidRPr="008C0BAF" w:rsidRDefault="007B1B5C" w:rsidP="007B1B5C">
      <w:pPr>
        <w:pStyle w:val="ConsPlusTitle"/>
        <w:widowControl/>
        <w:ind w:firstLine="540"/>
        <w:jc w:val="both"/>
        <w:rPr>
          <w:b w:val="0"/>
        </w:rPr>
      </w:pPr>
      <w:r>
        <w:rPr>
          <w:b w:val="0"/>
        </w:rPr>
        <w:t>3.</w:t>
      </w:r>
      <w:proofErr w:type="gramStart"/>
      <w:r w:rsidRPr="008C0BAF">
        <w:rPr>
          <w:b w:val="0"/>
        </w:rPr>
        <w:t>Контроль за</w:t>
      </w:r>
      <w:proofErr w:type="gramEnd"/>
      <w:r w:rsidRPr="008C0BAF">
        <w:rPr>
          <w:b w:val="0"/>
        </w:rPr>
        <w:t xml:space="preserve"> исполнением настоящего постановления </w:t>
      </w:r>
      <w:r>
        <w:rPr>
          <w:b w:val="0"/>
        </w:rPr>
        <w:t>возложить на первого заместителя Главы Александровского района В.П. Мумбера.</w:t>
      </w:r>
    </w:p>
    <w:p w:rsidR="00AA7E3E" w:rsidRDefault="00AA7E3E" w:rsidP="00601BE7">
      <w:pPr>
        <w:tabs>
          <w:tab w:val="left" w:pos="993"/>
          <w:tab w:val="left" w:pos="1134"/>
        </w:tabs>
        <w:spacing w:after="0" w:line="240" w:lineRule="atLeast"/>
        <w:jc w:val="both"/>
        <w:rPr>
          <w:rFonts w:ascii="Times New Roman" w:hAnsi="Times New Roman" w:cs="Times New Roman"/>
          <w:sz w:val="24"/>
          <w:szCs w:val="24"/>
        </w:rPr>
      </w:pPr>
    </w:p>
    <w:p w:rsidR="00573A6D" w:rsidRDefault="00573A6D" w:rsidP="00601BE7">
      <w:pPr>
        <w:tabs>
          <w:tab w:val="left" w:pos="993"/>
          <w:tab w:val="left" w:pos="1134"/>
        </w:tabs>
        <w:spacing w:after="0" w:line="240" w:lineRule="atLeast"/>
        <w:jc w:val="both"/>
        <w:rPr>
          <w:rFonts w:ascii="Times New Roman" w:hAnsi="Times New Roman" w:cs="Times New Roman"/>
          <w:sz w:val="24"/>
          <w:szCs w:val="24"/>
        </w:rPr>
      </w:pPr>
    </w:p>
    <w:p w:rsidR="000276DD" w:rsidRDefault="000276DD" w:rsidP="00601BE7">
      <w:pPr>
        <w:tabs>
          <w:tab w:val="left" w:pos="993"/>
          <w:tab w:val="left" w:pos="1134"/>
        </w:tabs>
        <w:spacing w:after="0" w:line="240" w:lineRule="atLeast"/>
        <w:jc w:val="both"/>
        <w:rPr>
          <w:rFonts w:ascii="Times New Roman" w:hAnsi="Times New Roman" w:cs="Times New Roman"/>
          <w:sz w:val="24"/>
          <w:szCs w:val="24"/>
        </w:rPr>
      </w:pPr>
    </w:p>
    <w:p w:rsidR="00AA7E3E" w:rsidRDefault="000276DD" w:rsidP="00601BE7">
      <w:pPr>
        <w:tabs>
          <w:tab w:val="left" w:pos="993"/>
          <w:tab w:val="left" w:pos="1134"/>
        </w:tabs>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gramStart"/>
      <w:r>
        <w:rPr>
          <w:rFonts w:ascii="Times New Roman" w:hAnsi="Times New Roman" w:cs="Times New Roman"/>
          <w:sz w:val="24"/>
          <w:szCs w:val="24"/>
        </w:rPr>
        <w:t>.</w:t>
      </w:r>
      <w:r w:rsidR="008F7E6C">
        <w:rPr>
          <w:rFonts w:ascii="Times New Roman" w:hAnsi="Times New Roman" w:cs="Times New Roman"/>
          <w:sz w:val="24"/>
          <w:szCs w:val="24"/>
        </w:rPr>
        <w:t>Г</w:t>
      </w:r>
      <w:proofErr w:type="gramEnd"/>
      <w:r w:rsidR="008F7E6C">
        <w:rPr>
          <w:rFonts w:ascii="Times New Roman" w:hAnsi="Times New Roman" w:cs="Times New Roman"/>
          <w:sz w:val="24"/>
          <w:szCs w:val="24"/>
        </w:rPr>
        <w:t>лав</w:t>
      </w:r>
      <w:r>
        <w:rPr>
          <w:rFonts w:ascii="Times New Roman" w:hAnsi="Times New Roman" w:cs="Times New Roman"/>
          <w:sz w:val="24"/>
          <w:szCs w:val="24"/>
        </w:rPr>
        <w:t>ы</w:t>
      </w:r>
      <w:proofErr w:type="spellEnd"/>
      <w:r w:rsidR="00594E0E" w:rsidRPr="00594E0E">
        <w:rPr>
          <w:rFonts w:ascii="Times New Roman" w:hAnsi="Times New Roman" w:cs="Times New Roman"/>
          <w:sz w:val="24"/>
          <w:szCs w:val="24"/>
        </w:rPr>
        <w:t xml:space="preserve"> Александровского района</w:t>
      </w:r>
      <w:r w:rsidR="00FB7E74">
        <w:rPr>
          <w:rFonts w:ascii="Times New Roman" w:hAnsi="Times New Roman" w:cs="Times New Roman"/>
          <w:sz w:val="24"/>
          <w:szCs w:val="24"/>
        </w:rPr>
        <w:t xml:space="preserve">                                                                 </w:t>
      </w:r>
      <w:r>
        <w:rPr>
          <w:rFonts w:ascii="Times New Roman" w:hAnsi="Times New Roman" w:cs="Times New Roman"/>
          <w:sz w:val="24"/>
          <w:szCs w:val="24"/>
        </w:rPr>
        <w:t>В.П. Крылов</w:t>
      </w:r>
    </w:p>
    <w:p w:rsidR="008F7E6C" w:rsidRDefault="008F7E6C" w:rsidP="00601BE7">
      <w:pPr>
        <w:tabs>
          <w:tab w:val="left" w:pos="993"/>
          <w:tab w:val="left" w:pos="1134"/>
        </w:tabs>
        <w:spacing w:after="0" w:line="240" w:lineRule="atLeast"/>
        <w:jc w:val="both"/>
        <w:rPr>
          <w:rFonts w:ascii="Times New Roman" w:hAnsi="Times New Roman" w:cs="Times New Roman"/>
          <w:sz w:val="24"/>
          <w:szCs w:val="24"/>
        </w:rPr>
      </w:pPr>
    </w:p>
    <w:p w:rsidR="00573A6D" w:rsidRDefault="00573A6D" w:rsidP="00601BE7">
      <w:pPr>
        <w:tabs>
          <w:tab w:val="left" w:pos="993"/>
          <w:tab w:val="left" w:pos="1134"/>
        </w:tabs>
        <w:spacing w:after="0" w:line="240" w:lineRule="atLeast"/>
        <w:jc w:val="both"/>
        <w:rPr>
          <w:rFonts w:ascii="Times New Roman" w:hAnsi="Times New Roman" w:cs="Times New Roman"/>
          <w:sz w:val="24"/>
          <w:szCs w:val="24"/>
        </w:rPr>
      </w:pPr>
    </w:p>
    <w:p w:rsidR="00FB7E74" w:rsidRDefault="00FB7E74" w:rsidP="00601BE7">
      <w:pPr>
        <w:tabs>
          <w:tab w:val="left" w:pos="993"/>
          <w:tab w:val="left" w:pos="1134"/>
        </w:tabs>
        <w:spacing w:after="0" w:line="240" w:lineRule="atLeast"/>
        <w:jc w:val="both"/>
        <w:rPr>
          <w:rFonts w:ascii="Times New Roman" w:hAnsi="Times New Roman" w:cs="Times New Roman"/>
          <w:sz w:val="24"/>
          <w:szCs w:val="24"/>
        </w:rPr>
      </w:pPr>
    </w:p>
    <w:p w:rsidR="008C44AF" w:rsidRDefault="008C44AF" w:rsidP="00601BE7">
      <w:pPr>
        <w:tabs>
          <w:tab w:val="left" w:pos="993"/>
          <w:tab w:val="left" w:pos="1134"/>
        </w:tabs>
        <w:spacing w:after="0" w:line="240" w:lineRule="atLeast"/>
        <w:jc w:val="both"/>
        <w:rPr>
          <w:rFonts w:ascii="Times New Roman" w:hAnsi="Times New Roman" w:cs="Times New Roman"/>
          <w:sz w:val="24"/>
          <w:szCs w:val="24"/>
        </w:rPr>
      </w:pPr>
    </w:p>
    <w:p w:rsidR="008C44AF" w:rsidRDefault="008C44AF" w:rsidP="00601BE7">
      <w:pPr>
        <w:tabs>
          <w:tab w:val="left" w:pos="993"/>
          <w:tab w:val="left" w:pos="1134"/>
        </w:tabs>
        <w:spacing w:after="0" w:line="240" w:lineRule="atLeast"/>
        <w:jc w:val="both"/>
        <w:rPr>
          <w:rFonts w:ascii="Times New Roman" w:hAnsi="Times New Roman" w:cs="Times New Roman"/>
          <w:sz w:val="24"/>
          <w:szCs w:val="24"/>
        </w:rPr>
      </w:pPr>
    </w:p>
    <w:p w:rsidR="008C44AF" w:rsidRDefault="008C44AF" w:rsidP="00601BE7">
      <w:pPr>
        <w:tabs>
          <w:tab w:val="left" w:pos="993"/>
          <w:tab w:val="left" w:pos="1134"/>
        </w:tabs>
        <w:spacing w:after="0" w:line="240" w:lineRule="atLeast"/>
        <w:jc w:val="both"/>
        <w:rPr>
          <w:rFonts w:ascii="Times New Roman" w:hAnsi="Times New Roman" w:cs="Times New Roman"/>
          <w:sz w:val="24"/>
          <w:szCs w:val="24"/>
        </w:rPr>
      </w:pPr>
    </w:p>
    <w:p w:rsidR="008C44AF" w:rsidRDefault="008C44AF" w:rsidP="00601BE7">
      <w:pPr>
        <w:tabs>
          <w:tab w:val="left" w:pos="993"/>
          <w:tab w:val="left" w:pos="1134"/>
        </w:tabs>
        <w:spacing w:after="0" w:line="240" w:lineRule="atLeast"/>
        <w:jc w:val="both"/>
        <w:rPr>
          <w:rFonts w:ascii="Times New Roman" w:hAnsi="Times New Roman" w:cs="Times New Roman"/>
          <w:sz w:val="24"/>
          <w:szCs w:val="24"/>
        </w:rPr>
      </w:pPr>
    </w:p>
    <w:p w:rsidR="008C44AF" w:rsidRDefault="008C44AF" w:rsidP="00601BE7">
      <w:pPr>
        <w:tabs>
          <w:tab w:val="left" w:pos="993"/>
          <w:tab w:val="left" w:pos="1134"/>
        </w:tabs>
        <w:spacing w:after="0" w:line="240" w:lineRule="atLeast"/>
        <w:jc w:val="both"/>
        <w:rPr>
          <w:rFonts w:ascii="Times New Roman" w:hAnsi="Times New Roman" w:cs="Times New Roman"/>
          <w:sz w:val="24"/>
          <w:szCs w:val="24"/>
        </w:rPr>
      </w:pPr>
    </w:p>
    <w:p w:rsidR="008C44AF" w:rsidRDefault="008C44AF" w:rsidP="00601BE7">
      <w:pPr>
        <w:tabs>
          <w:tab w:val="left" w:pos="993"/>
          <w:tab w:val="left" w:pos="1134"/>
        </w:tabs>
        <w:spacing w:after="0" w:line="240" w:lineRule="atLeast"/>
        <w:jc w:val="both"/>
        <w:rPr>
          <w:rFonts w:ascii="Times New Roman" w:hAnsi="Times New Roman" w:cs="Times New Roman"/>
          <w:sz w:val="24"/>
          <w:szCs w:val="24"/>
        </w:rPr>
      </w:pPr>
    </w:p>
    <w:p w:rsidR="00FB7E74" w:rsidRDefault="00FB7E74" w:rsidP="00601BE7">
      <w:pPr>
        <w:tabs>
          <w:tab w:val="left" w:pos="993"/>
          <w:tab w:val="left" w:pos="1134"/>
        </w:tabs>
        <w:spacing w:after="0" w:line="240" w:lineRule="atLeast"/>
        <w:jc w:val="both"/>
        <w:rPr>
          <w:rFonts w:ascii="Times New Roman" w:hAnsi="Times New Roman" w:cs="Times New Roman"/>
          <w:sz w:val="20"/>
          <w:szCs w:val="20"/>
        </w:rPr>
      </w:pPr>
    </w:p>
    <w:p w:rsidR="008F7E6C" w:rsidRDefault="00FB7E74" w:rsidP="00601BE7">
      <w:pPr>
        <w:tabs>
          <w:tab w:val="left" w:pos="993"/>
          <w:tab w:val="left" w:pos="1134"/>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Лутфулина Е.Л.</w:t>
      </w:r>
    </w:p>
    <w:p w:rsidR="008C44AF" w:rsidRDefault="008C44AF" w:rsidP="00601BE7">
      <w:pPr>
        <w:tabs>
          <w:tab w:val="left" w:pos="993"/>
          <w:tab w:val="left" w:pos="1134"/>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2-48-86</w:t>
      </w:r>
    </w:p>
    <w:p w:rsidR="004911DB" w:rsidRDefault="004911DB" w:rsidP="00601BE7">
      <w:pPr>
        <w:tabs>
          <w:tab w:val="left" w:pos="993"/>
          <w:tab w:val="left" w:pos="1134"/>
        </w:tabs>
        <w:spacing w:after="0" w:line="240" w:lineRule="atLeast"/>
        <w:jc w:val="both"/>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0276DD" w:rsidRDefault="000276DD">
      <w:pPr>
        <w:rPr>
          <w:rFonts w:ascii="Times New Roman" w:eastAsia="Times New Roman" w:hAnsi="Times New Roman" w:cs="Courier New"/>
          <w:sz w:val="20"/>
          <w:szCs w:val="20"/>
          <w:lang w:eastAsia="ru-RU"/>
        </w:rPr>
      </w:pPr>
    </w:p>
    <w:p w:rsidR="002611E6" w:rsidRDefault="002611E6">
      <w:pPr>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Рассылка:</w:t>
      </w:r>
    </w:p>
    <w:p w:rsidR="002611E6" w:rsidRDefault="002611E6">
      <w:pPr>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Отдел экономики, Финансовый отдел, КРК</w:t>
      </w:r>
    </w:p>
    <w:p w:rsidR="00601BE7" w:rsidRDefault="00C35DC3" w:rsidP="00C35DC3">
      <w:pPr>
        <w:tabs>
          <w:tab w:val="left" w:pos="993"/>
          <w:tab w:val="left" w:pos="1134"/>
        </w:tabs>
        <w:spacing w:after="0" w:line="240" w:lineRule="atLeast"/>
        <w:ind w:left="4956"/>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lastRenderedPageBreak/>
        <w:t>Утвержден</w:t>
      </w:r>
    </w:p>
    <w:p w:rsidR="00C35DC3" w:rsidRDefault="00C35DC3" w:rsidP="00C35DC3">
      <w:pPr>
        <w:tabs>
          <w:tab w:val="left" w:pos="993"/>
          <w:tab w:val="left" w:pos="1134"/>
        </w:tabs>
        <w:spacing w:after="0" w:line="240" w:lineRule="atLeast"/>
        <w:ind w:left="4956"/>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 xml:space="preserve">Постановлением Администрации </w:t>
      </w:r>
    </w:p>
    <w:p w:rsidR="00C35DC3" w:rsidRDefault="00C35DC3" w:rsidP="00C35DC3">
      <w:pPr>
        <w:tabs>
          <w:tab w:val="left" w:pos="993"/>
          <w:tab w:val="left" w:pos="1134"/>
        </w:tabs>
        <w:spacing w:after="0" w:line="240" w:lineRule="atLeast"/>
        <w:ind w:left="4956"/>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Александровского района Томской области</w:t>
      </w:r>
    </w:p>
    <w:p w:rsidR="00C35DC3" w:rsidRPr="00601BE7" w:rsidRDefault="000276DD" w:rsidP="00C35DC3">
      <w:pPr>
        <w:tabs>
          <w:tab w:val="left" w:pos="993"/>
          <w:tab w:val="left" w:pos="1134"/>
        </w:tabs>
        <w:spacing w:after="0" w:line="240" w:lineRule="atLeast"/>
        <w:ind w:left="4956"/>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О</w:t>
      </w:r>
      <w:r w:rsidR="00C35DC3">
        <w:rPr>
          <w:rFonts w:ascii="Times New Roman" w:eastAsia="Times New Roman" w:hAnsi="Times New Roman" w:cs="Courier New"/>
          <w:sz w:val="20"/>
          <w:szCs w:val="20"/>
          <w:lang w:eastAsia="ru-RU"/>
        </w:rPr>
        <w:t>т</w:t>
      </w:r>
      <w:r>
        <w:rPr>
          <w:rFonts w:ascii="Times New Roman" w:eastAsia="Times New Roman" w:hAnsi="Times New Roman" w:cs="Courier New"/>
          <w:sz w:val="20"/>
          <w:szCs w:val="20"/>
          <w:lang w:eastAsia="ru-RU"/>
        </w:rPr>
        <w:t xml:space="preserve"> 30.05.2018 </w:t>
      </w:r>
      <w:r w:rsidR="00C35DC3">
        <w:rPr>
          <w:rFonts w:ascii="Times New Roman" w:eastAsia="Times New Roman" w:hAnsi="Times New Roman" w:cs="Courier New"/>
          <w:sz w:val="20"/>
          <w:szCs w:val="20"/>
          <w:lang w:eastAsia="ru-RU"/>
        </w:rPr>
        <w:t xml:space="preserve"> № </w:t>
      </w:r>
      <w:r>
        <w:rPr>
          <w:rFonts w:ascii="Times New Roman" w:eastAsia="Times New Roman" w:hAnsi="Times New Roman" w:cs="Courier New"/>
          <w:sz w:val="20"/>
          <w:szCs w:val="20"/>
          <w:lang w:eastAsia="ru-RU"/>
        </w:rPr>
        <w:t>654</w:t>
      </w:r>
    </w:p>
    <w:p w:rsidR="00601BE7" w:rsidRPr="00C35DC3" w:rsidRDefault="00601BE7" w:rsidP="00601BE7">
      <w:pPr>
        <w:tabs>
          <w:tab w:val="left" w:pos="993"/>
          <w:tab w:val="left" w:pos="1134"/>
        </w:tabs>
        <w:spacing w:after="0" w:line="240" w:lineRule="atLeast"/>
        <w:jc w:val="both"/>
        <w:rPr>
          <w:rFonts w:ascii="Times New Roman" w:eastAsia="Times New Roman" w:hAnsi="Times New Roman" w:cs="Courier New"/>
          <w:sz w:val="24"/>
          <w:szCs w:val="24"/>
          <w:lang w:eastAsia="ru-RU"/>
        </w:rPr>
      </w:pPr>
      <w:r w:rsidRPr="00601BE7">
        <w:rPr>
          <w:rFonts w:ascii="Times New Roman" w:eastAsia="Times New Roman" w:hAnsi="Times New Roman" w:cs="Courier New"/>
          <w:sz w:val="20"/>
          <w:szCs w:val="20"/>
          <w:lang w:eastAsia="ru-RU"/>
        </w:rPr>
        <w:t xml:space="preserve"> </w:t>
      </w:r>
    </w:p>
    <w:p w:rsidR="00C35DC3" w:rsidRDefault="00C35DC3" w:rsidP="00C35DC3">
      <w:pPr>
        <w:tabs>
          <w:tab w:val="left" w:pos="993"/>
          <w:tab w:val="left" w:pos="1134"/>
        </w:tabs>
        <w:spacing w:after="0" w:line="240" w:lineRule="atLeast"/>
        <w:jc w:val="center"/>
        <w:rPr>
          <w:rFonts w:ascii="Times New Roman" w:eastAsia="Times New Roman" w:hAnsi="Times New Roman" w:cs="Courier New"/>
          <w:sz w:val="24"/>
          <w:szCs w:val="24"/>
          <w:lang w:eastAsia="ru-RU"/>
        </w:rPr>
      </w:pPr>
      <w:r w:rsidRPr="007B1B5C">
        <w:rPr>
          <w:rFonts w:ascii="Times New Roman" w:eastAsia="Times New Roman" w:hAnsi="Times New Roman" w:cs="Courier New"/>
          <w:sz w:val="24"/>
          <w:szCs w:val="24"/>
          <w:lang w:eastAsia="ru-RU"/>
        </w:rPr>
        <w:t xml:space="preserve">Порядок </w:t>
      </w:r>
    </w:p>
    <w:p w:rsidR="00601BE7" w:rsidRDefault="00C35DC3" w:rsidP="00C35DC3">
      <w:pPr>
        <w:tabs>
          <w:tab w:val="left" w:pos="993"/>
          <w:tab w:val="left" w:pos="1134"/>
        </w:tabs>
        <w:spacing w:after="0" w:line="240" w:lineRule="atLeast"/>
        <w:jc w:val="center"/>
        <w:rPr>
          <w:rFonts w:ascii="Times New Roman" w:hAnsi="Times New Roman" w:cs="Times New Roman"/>
          <w:sz w:val="24"/>
          <w:szCs w:val="24"/>
        </w:rPr>
      </w:pPr>
      <w:r w:rsidRPr="00601BE7">
        <w:rPr>
          <w:rFonts w:ascii="Times New Roman" w:hAnsi="Times New Roman" w:cs="Times New Roman"/>
          <w:sz w:val="24"/>
          <w:szCs w:val="24"/>
        </w:rPr>
        <w:t xml:space="preserve">осуществления </w:t>
      </w:r>
      <w:proofErr w:type="gramStart"/>
      <w:r w:rsidRPr="00601BE7">
        <w:rPr>
          <w:rFonts w:ascii="Times New Roman" w:hAnsi="Times New Roman" w:cs="Times New Roman"/>
          <w:sz w:val="24"/>
          <w:szCs w:val="24"/>
        </w:rPr>
        <w:t>контроля за</w:t>
      </w:r>
      <w:proofErr w:type="gramEnd"/>
      <w:r w:rsidRPr="00601BE7">
        <w:rPr>
          <w:rFonts w:ascii="Times New Roman" w:hAnsi="Times New Roman" w:cs="Times New Roman"/>
          <w:sz w:val="24"/>
          <w:szCs w:val="24"/>
        </w:rPr>
        <w:t xml:space="preserve">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000E4F08">
        <w:rPr>
          <w:rFonts w:ascii="Times New Roman" w:hAnsi="Times New Roman" w:cs="Times New Roman"/>
          <w:sz w:val="24"/>
          <w:szCs w:val="24"/>
        </w:rPr>
        <w:t xml:space="preserve"> органом</w:t>
      </w:r>
      <w:r>
        <w:rPr>
          <w:rFonts w:ascii="Times New Roman" w:hAnsi="Times New Roman" w:cs="Times New Roman"/>
          <w:sz w:val="24"/>
          <w:szCs w:val="24"/>
        </w:rPr>
        <w:t xml:space="preserve"> муниципального финансового контроля</w:t>
      </w:r>
      <w:r w:rsidR="000E4F08">
        <w:rPr>
          <w:rFonts w:ascii="Times New Roman" w:hAnsi="Times New Roman" w:cs="Times New Roman"/>
          <w:sz w:val="24"/>
          <w:szCs w:val="24"/>
        </w:rPr>
        <w:t xml:space="preserve"> Администрации Александровского района Томской области</w:t>
      </w:r>
    </w:p>
    <w:p w:rsidR="00601BE7" w:rsidRPr="00C35DC3" w:rsidRDefault="00601BE7" w:rsidP="00C35DC3">
      <w:pPr>
        <w:tabs>
          <w:tab w:val="left" w:pos="993"/>
          <w:tab w:val="left" w:pos="1134"/>
        </w:tabs>
        <w:spacing w:after="0" w:line="240" w:lineRule="auto"/>
        <w:ind w:firstLine="992"/>
        <w:jc w:val="both"/>
        <w:rPr>
          <w:rFonts w:ascii="Times New Roman" w:eastAsia="Times New Roman" w:hAnsi="Times New Roman" w:cs="Courier New"/>
          <w:sz w:val="24"/>
          <w:szCs w:val="24"/>
          <w:lang w:eastAsia="ru-RU"/>
        </w:rPr>
      </w:pPr>
    </w:p>
    <w:p w:rsidR="00601BE7" w:rsidRPr="00C35DC3" w:rsidRDefault="00C35DC3" w:rsidP="00C35DC3">
      <w:pPr>
        <w:tabs>
          <w:tab w:val="left" w:pos="993"/>
          <w:tab w:val="left" w:pos="1134"/>
        </w:tabs>
        <w:spacing w:after="0" w:line="240" w:lineRule="auto"/>
        <w:ind w:firstLine="992"/>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1</w:t>
      </w:r>
      <w:r w:rsidR="00601BE7" w:rsidRPr="00C35DC3">
        <w:rPr>
          <w:rFonts w:ascii="Times New Roman" w:eastAsia="Times New Roman" w:hAnsi="Times New Roman" w:cs="Courier New"/>
          <w:sz w:val="24"/>
          <w:szCs w:val="24"/>
          <w:lang w:eastAsia="ru-RU"/>
        </w:rPr>
        <w:t>. Общие положения</w:t>
      </w:r>
    </w:p>
    <w:p w:rsidR="00601BE7" w:rsidRPr="00C35DC3" w:rsidRDefault="00601BE7" w:rsidP="00C35DC3">
      <w:pPr>
        <w:tabs>
          <w:tab w:val="left" w:pos="993"/>
          <w:tab w:val="left" w:pos="1134"/>
        </w:tabs>
        <w:spacing w:after="0" w:line="240" w:lineRule="auto"/>
        <w:ind w:firstLine="992"/>
        <w:jc w:val="both"/>
        <w:rPr>
          <w:rFonts w:ascii="Times New Roman" w:eastAsia="Times New Roman" w:hAnsi="Times New Roman" w:cs="Courier New"/>
          <w:sz w:val="24"/>
          <w:szCs w:val="24"/>
          <w:lang w:eastAsia="ru-RU"/>
        </w:rPr>
      </w:pPr>
    </w:p>
    <w:p w:rsidR="00296CB8" w:rsidRDefault="00601BE7" w:rsidP="00E25902">
      <w:pPr>
        <w:autoSpaceDE w:val="0"/>
        <w:autoSpaceDN w:val="0"/>
        <w:adjustRightInd w:val="0"/>
        <w:spacing w:after="0" w:line="240" w:lineRule="auto"/>
        <w:ind w:firstLine="567"/>
        <w:jc w:val="both"/>
        <w:rPr>
          <w:rFonts w:ascii="Times New Roman" w:hAnsi="Times New Roman" w:cs="Times New Roman"/>
          <w:sz w:val="24"/>
          <w:szCs w:val="24"/>
        </w:rPr>
      </w:pPr>
      <w:r w:rsidRPr="00C35DC3">
        <w:rPr>
          <w:rFonts w:ascii="Times New Roman" w:eastAsia="Times New Roman" w:hAnsi="Times New Roman" w:cs="Courier New"/>
          <w:sz w:val="24"/>
          <w:szCs w:val="24"/>
          <w:lang w:eastAsia="ru-RU"/>
        </w:rPr>
        <w:t xml:space="preserve">1. </w:t>
      </w:r>
      <w:proofErr w:type="gramStart"/>
      <w:r w:rsidRPr="00C35DC3">
        <w:rPr>
          <w:rFonts w:ascii="Times New Roman" w:eastAsia="Times New Roman" w:hAnsi="Times New Roman" w:cs="Courier New"/>
          <w:sz w:val="24"/>
          <w:szCs w:val="24"/>
          <w:lang w:eastAsia="ru-RU"/>
        </w:rPr>
        <w:t>Настоящий Порядок разработан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w:t>
      </w:r>
      <w:r w:rsidR="00C35DC3">
        <w:rPr>
          <w:rFonts w:ascii="Times New Roman" w:eastAsia="Times New Roman" w:hAnsi="Times New Roman" w:cs="Courier New"/>
          <w:sz w:val="24"/>
          <w:szCs w:val="24"/>
          <w:lang w:eastAsia="ru-RU"/>
        </w:rPr>
        <w:t>жд» (далее – Федеральный закон</w:t>
      </w:r>
      <w:r w:rsidR="00296CB8">
        <w:rPr>
          <w:rFonts w:ascii="Times New Roman" w:eastAsia="Times New Roman" w:hAnsi="Times New Roman" w:cs="Courier New"/>
          <w:sz w:val="24"/>
          <w:szCs w:val="24"/>
          <w:lang w:eastAsia="ru-RU"/>
        </w:rPr>
        <w:t xml:space="preserve"> № 44-ФЗ</w:t>
      </w:r>
      <w:r w:rsidR="00C35DC3">
        <w:rPr>
          <w:rFonts w:ascii="Times New Roman" w:eastAsia="Times New Roman" w:hAnsi="Times New Roman" w:cs="Courier New"/>
          <w:sz w:val="24"/>
          <w:szCs w:val="24"/>
          <w:lang w:eastAsia="ru-RU"/>
        </w:rPr>
        <w:t xml:space="preserve">), приказом Федерального казначейства Российской Федерации </w:t>
      </w:r>
      <w:r w:rsidR="00296CB8">
        <w:rPr>
          <w:rFonts w:ascii="Times New Roman" w:eastAsia="Times New Roman" w:hAnsi="Times New Roman" w:cs="Courier New"/>
          <w:sz w:val="24"/>
          <w:szCs w:val="24"/>
          <w:lang w:eastAsia="ru-RU"/>
        </w:rPr>
        <w:t xml:space="preserve">от 12.03.2018 № 14н «Об утверждении общих требований </w:t>
      </w:r>
      <w:r w:rsidR="00296CB8">
        <w:rPr>
          <w:rFonts w:ascii="Times New Roman" w:hAnsi="Times New Roman" w:cs="Times New Roman"/>
          <w:sz w:val="24"/>
          <w:szCs w:val="24"/>
        </w:rPr>
        <w:t>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w:t>
      </w:r>
      <w:proofErr w:type="gramEnd"/>
      <w:r w:rsidR="00296CB8">
        <w:rPr>
          <w:rFonts w:ascii="Times New Roman" w:hAnsi="Times New Roman" w:cs="Times New Roman"/>
          <w:sz w:val="24"/>
          <w:szCs w:val="24"/>
        </w:rPr>
        <w:t xml:space="preserve"> администраций), </w:t>
      </w:r>
      <w:proofErr w:type="gramStart"/>
      <w:r w:rsidR="00296CB8">
        <w:rPr>
          <w:rFonts w:ascii="Times New Roman" w:hAnsi="Times New Roman" w:cs="Times New Roman"/>
          <w:sz w:val="24"/>
          <w:szCs w:val="24"/>
        </w:rPr>
        <w:t>контроля за</w:t>
      </w:r>
      <w:proofErr w:type="gramEnd"/>
      <w:r w:rsidR="00296CB8">
        <w:rPr>
          <w:rFonts w:ascii="Times New Roman" w:hAnsi="Times New Roman" w:cs="Times New Roman"/>
          <w:sz w:val="24"/>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0E4F08">
        <w:rPr>
          <w:rFonts w:ascii="Times New Roman" w:hAnsi="Times New Roman" w:cs="Times New Roman"/>
          <w:sz w:val="24"/>
          <w:szCs w:val="24"/>
        </w:rPr>
        <w:t xml:space="preserve"> </w:t>
      </w:r>
      <w:r w:rsidR="000E4F08" w:rsidRPr="00296CB8">
        <w:rPr>
          <w:rFonts w:ascii="Times New Roman" w:eastAsia="Times New Roman" w:hAnsi="Times New Roman" w:cs="Courier New"/>
          <w:sz w:val="24"/>
          <w:szCs w:val="24"/>
          <w:lang w:eastAsia="ru-RU"/>
        </w:rPr>
        <w:t>(далее - Порядок)</w:t>
      </w:r>
      <w:r w:rsidR="00296CB8">
        <w:rPr>
          <w:rFonts w:ascii="Times New Roman" w:hAnsi="Times New Roman" w:cs="Times New Roman"/>
          <w:sz w:val="24"/>
          <w:szCs w:val="24"/>
        </w:rPr>
        <w:t>.</w:t>
      </w:r>
    </w:p>
    <w:p w:rsidR="00601BE7" w:rsidRPr="00C35DC3" w:rsidRDefault="000E4F08" w:rsidP="00E25902">
      <w:pPr>
        <w:tabs>
          <w:tab w:val="left" w:pos="993"/>
          <w:tab w:val="left" w:pos="1134"/>
        </w:tabs>
        <w:spacing w:after="0" w:line="240" w:lineRule="auto"/>
        <w:ind w:firstLine="567"/>
        <w:jc w:val="both"/>
        <w:rPr>
          <w:rFonts w:ascii="Times New Roman" w:eastAsia="Times New Roman" w:hAnsi="Times New Roman" w:cs="Courier New"/>
          <w:sz w:val="24"/>
          <w:szCs w:val="24"/>
          <w:lang w:eastAsia="ru-RU"/>
        </w:rPr>
      </w:pPr>
      <w:proofErr w:type="gramStart"/>
      <w:r>
        <w:rPr>
          <w:rFonts w:ascii="Times New Roman" w:eastAsia="Times New Roman" w:hAnsi="Times New Roman" w:cs="Courier New"/>
          <w:sz w:val="24"/>
          <w:szCs w:val="24"/>
          <w:lang w:eastAsia="ru-RU"/>
        </w:rPr>
        <w:t>2.</w:t>
      </w:r>
      <w:r w:rsidR="00296CB8">
        <w:rPr>
          <w:rFonts w:ascii="Times New Roman" w:eastAsia="Times New Roman" w:hAnsi="Times New Roman" w:cs="Courier New"/>
          <w:sz w:val="24"/>
          <w:szCs w:val="24"/>
          <w:lang w:eastAsia="ru-RU"/>
        </w:rPr>
        <w:t xml:space="preserve">Настоящий Порядок </w:t>
      </w:r>
      <w:r w:rsidR="00296CB8" w:rsidRPr="00296CB8">
        <w:rPr>
          <w:rFonts w:ascii="Times New Roman" w:eastAsia="Times New Roman" w:hAnsi="Times New Roman" w:cs="Courier New"/>
          <w:sz w:val="24"/>
          <w:szCs w:val="24"/>
          <w:lang w:eastAsia="ru-RU"/>
        </w:rPr>
        <w:t>определя</w:t>
      </w:r>
      <w:r w:rsidR="00296CB8">
        <w:rPr>
          <w:rFonts w:ascii="Times New Roman" w:eastAsia="Times New Roman" w:hAnsi="Times New Roman" w:cs="Courier New"/>
          <w:sz w:val="24"/>
          <w:szCs w:val="24"/>
          <w:lang w:eastAsia="ru-RU"/>
        </w:rPr>
        <w:t xml:space="preserve">ет порядок осуществления </w:t>
      </w:r>
      <w:r>
        <w:rPr>
          <w:rFonts w:ascii="Times New Roman" w:hAnsi="Times New Roman" w:cs="Times New Roman"/>
          <w:sz w:val="24"/>
          <w:szCs w:val="24"/>
        </w:rPr>
        <w:t>органом муниципального финансового контроля Администрации Александровского района Томской области</w:t>
      </w:r>
      <w:r w:rsidRPr="00296CB8">
        <w:rPr>
          <w:rFonts w:ascii="Times New Roman" w:eastAsia="Times New Roman" w:hAnsi="Times New Roman" w:cs="Courier New"/>
          <w:sz w:val="24"/>
          <w:szCs w:val="24"/>
          <w:lang w:eastAsia="ru-RU"/>
        </w:rPr>
        <w:t xml:space="preserve"> </w:t>
      </w:r>
      <w:r w:rsidR="00296CB8" w:rsidRPr="00296CB8">
        <w:rPr>
          <w:rFonts w:ascii="Times New Roman" w:eastAsia="Times New Roman" w:hAnsi="Times New Roman" w:cs="Courier New"/>
          <w:sz w:val="24"/>
          <w:szCs w:val="24"/>
          <w:lang w:eastAsia="ru-RU"/>
        </w:rPr>
        <w:t xml:space="preserve">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закупок для обеспечения муниципальных нужд </w:t>
      </w:r>
      <w:r>
        <w:rPr>
          <w:rFonts w:ascii="Times New Roman" w:eastAsia="Times New Roman" w:hAnsi="Times New Roman" w:cs="Courier New"/>
          <w:sz w:val="24"/>
          <w:szCs w:val="24"/>
          <w:lang w:eastAsia="ru-RU"/>
        </w:rPr>
        <w:t>Администрации Александровского района Томской области</w:t>
      </w:r>
      <w:r w:rsidR="00296CB8" w:rsidRPr="00296CB8">
        <w:rPr>
          <w:rFonts w:ascii="Times New Roman" w:eastAsia="Times New Roman" w:hAnsi="Times New Roman" w:cs="Courier New"/>
          <w:sz w:val="24"/>
          <w:szCs w:val="24"/>
          <w:lang w:eastAsia="ru-RU"/>
        </w:rPr>
        <w:t xml:space="preserve"> (далее - деятельность по контролю).</w:t>
      </w:r>
      <w:proofErr w:type="gramEnd"/>
    </w:p>
    <w:p w:rsidR="000E4F08" w:rsidRDefault="00782BC1" w:rsidP="00E25902">
      <w:pPr>
        <w:tabs>
          <w:tab w:val="left" w:pos="993"/>
          <w:tab w:val="left" w:pos="1134"/>
        </w:tabs>
        <w:spacing w:after="0" w:line="240" w:lineRule="auto"/>
        <w:ind w:firstLine="567"/>
        <w:jc w:val="both"/>
        <w:rPr>
          <w:rFonts w:ascii="Times New Roman" w:eastAsia="Times New Roman" w:hAnsi="Times New Roman" w:cs="Courier New"/>
          <w:sz w:val="24"/>
          <w:szCs w:val="24"/>
          <w:lang w:eastAsia="ru-RU"/>
        </w:rPr>
      </w:pPr>
      <w:proofErr w:type="gramStart"/>
      <w:r>
        <w:rPr>
          <w:rFonts w:ascii="Times New Roman" w:eastAsia="Times New Roman" w:hAnsi="Times New Roman" w:cs="Courier New"/>
          <w:sz w:val="24"/>
          <w:szCs w:val="24"/>
          <w:lang w:eastAsia="ru-RU"/>
        </w:rPr>
        <w:t>3.Органом</w:t>
      </w:r>
      <w:r w:rsidR="000E4F08" w:rsidRPr="00296CB8">
        <w:rPr>
          <w:rFonts w:ascii="Times New Roman" w:eastAsia="Times New Roman" w:hAnsi="Times New Roman" w:cs="Courier New"/>
          <w:sz w:val="24"/>
          <w:szCs w:val="24"/>
          <w:lang w:eastAsia="ru-RU"/>
        </w:rPr>
        <w:t xml:space="preserve"> муниципального финансового контроля </w:t>
      </w:r>
      <w:r>
        <w:rPr>
          <w:rFonts w:ascii="Times New Roman" w:hAnsi="Times New Roman" w:cs="Times New Roman"/>
          <w:sz w:val="24"/>
          <w:szCs w:val="24"/>
        </w:rPr>
        <w:t>Администрации Александровского района Томской области</w:t>
      </w:r>
      <w:r w:rsidRPr="000E4F08">
        <w:rPr>
          <w:rFonts w:ascii="Times New Roman" w:eastAsia="Times New Roman" w:hAnsi="Times New Roman" w:cs="Courier New"/>
          <w:sz w:val="24"/>
          <w:szCs w:val="24"/>
          <w:lang w:eastAsia="ru-RU"/>
        </w:rPr>
        <w:t xml:space="preserve"> </w:t>
      </w:r>
      <w:r w:rsidR="000E4F08" w:rsidRPr="000E4F08">
        <w:rPr>
          <w:rFonts w:ascii="Times New Roman" w:eastAsia="Times New Roman" w:hAnsi="Times New Roman" w:cs="Courier New"/>
          <w:sz w:val="24"/>
          <w:szCs w:val="24"/>
          <w:lang w:eastAsia="ru-RU"/>
        </w:rPr>
        <w:t>осуществляет</w:t>
      </w:r>
      <w:r w:rsidR="000E4F08">
        <w:rPr>
          <w:rFonts w:ascii="Times New Roman" w:eastAsia="Times New Roman" w:hAnsi="Times New Roman" w:cs="Courier New"/>
          <w:sz w:val="24"/>
          <w:szCs w:val="24"/>
          <w:lang w:eastAsia="ru-RU"/>
        </w:rPr>
        <w:t>ся</w:t>
      </w:r>
      <w:r w:rsidR="000E4F08" w:rsidRPr="000E4F08">
        <w:rPr>
          <w:rFonts w:ascii="Times New Roman" w:eastAsia="Times New Roman" w:hAnsi="Times New Roman" w:cs="Courier New"/>
          <w:sz w:val="24"/>
          <w:szCs w:val="24"/>
          <w:lang w:eastAsia="ru-RU"/>
        </w:rPr>
        <w:t xml:space="preserve"> деятельность по контролю в сфере закупок в целях установления законности составления и исполнения бюджета муниципального образования </w:t>
      </w:r>
      <w:r w:rsidR="000E4F08">
        <w:rPr>
          <w:rFonts w:ascii="Times New Roman" w:eastAsia="Times New Roman" w:hAnsi="Times New Roman" w:cs="Courier New"/>
          <w:sz w:val="24"/>
          <w:szCs w:val="24"/>
          <w:lang w:eastAsia="ru-RU"/>
        </w:rPr>
        <w:t>«Александровский район»</w:t>
      </w:r>
      <w:r w:rsidR="000E4F08" w:rsidRPr="000E4F08">
        <w:rPr>
          <w:rFonts w:ascii="Times New Roman" w:eastAsia="Times New Roman" w:hAnsi="Times New Roman" w:cs="Courier New"/>
          <w:sz w:val="24"/>
          <w:szCs w:val="24"/>
          <w:lang w:eastAsia="ru-RU"/>
        </w:rPr>
        <w:t xml:space="preserve"> в отношении расходов, связанных с осуществлением закупок, достоверности учета таких расходов и отчетности в соот</w:t>
      </w:r>
      <w:r w:rsidR="000E4F08">
        <w:rPr>
          <w:rFonts w:ascii="Times New Roman" w:eastAsia="Times New Roman" w:hAnsi="Times New Roman" w:cs="Courier New"/>
          <w:sz w:val="24"/>
          <w:szCs w:val="24"/>
          <w:lang w:eastAsia="ru-RU"/>
        </w:rPr>
        <w:t>ветствии с Федеральным законом №</w:t>
      </w:r>
      <w:r w:rsidR="000E4F08" w:rsidRPr="000E4F08">
        <w:rPr>
          <w:rFonts w:ascii="Times New Roman" w:eastAsia="Times New Roman" w:hAnsi="Times New Roman" w:cs="Courier New"/>
          <w:sz w:val="24"/>
          <w:szCs w:val="24"/>
          <w:lang w:eastAsia="ru-RU"/>
        </w:rPr>
        <w:t xml:space="preserve"> 44-ФЗ, Бюджетным кодексом Российской Федерации и принимаемыми в соответствии с ними нормативными правовыми</w:t>
      </w:r>
      <w:proofErr w:type="gramEnd"/>
      <w:r w:rsidR="000E4F08" w:rsidRPr="000E4F08">
        <w:rPr>
          <w:rFonts w:ascii="Times New Roman" w:eastAsia="Times New Roman" w:hAnsi="Times New Roman" w:cs="Courier New"/>
          <w:sz w:val="24"/>
          <w:szCs w:val="24"/>
          <w:lang w:eastAsia="ru-RU"/>
        </w:rPr>
        <w:t xml:space="preserve"> актами Российской Федерации.</w:t>
      </w:r>
    </w:p>
    <w:p w:rsidR="000E4F08" w:rsidRDefault="000E4F08" w:rsidP="00E25902">
      <w:pPr>
        <w:tabs>
          <w:tab w:val="left" w:pos="993"/>
          <w:tab w:val="left" w:pos="1134"/>
        </w:tabs>
        <w:spacing w:after="0" w:line="240" w:lineRule="auto"/>
        <w:ind w:firstLine="567"/>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4.</w:t>
      </w:r>
      <w:r w:rsidRPr="000E4F08">
        <w:rPr>
          <w:rFonts w:ascii="Times New Roman" w:eastAsia="Times New Roman" w:hAnsi="Times New Roman" w:cs="Courier New"/>
          <w:sz w:val="24"/>
          <w:szCs w:val="24"/>
          <w:lang w:eastAsia="ru-RU"/>
        </w:rPr>
        <w:t xml:space="preserve">Деятельность </w:t>
      </w:r>
      <w:r w:rsidR="00782BC1">
        <w:rPr>
          <w:rFonts w:ascii="Times New Roman" w:eastAsia="Times New Roman" w:hAnsi="Times New Roman" w:cs="Courier New"/>
          <w:sz w:val="24"/>
          <w:szCs w:val="24"/>
          <w:lang w:eastAsia="ru-RU"/>
        </w:rPr>
        <w:t>органа</w:t>
      </w:r>
      <w:r w:rsidRPr="00296CB8">
        <w:rPr>
          <w:rFonts w:ascii="Times New Roman" w:eastAsia="Times New Roman" w:hAnsi="Times New Roman" w:cs="Courier New"/>
          <w:sz w:val="24"/>
          <w:szCs w:val="24"/>
          <w:lang w:eastAsia="ru-RU"/>
        </w:rPr>
        <w:t xml:space="preserve"> муниципального финансового контроля </w:t>
      </w:r>
      <w:r w:rsidR="00782BC1">
        <w:rPr>
          <w:rFonts w:ascii="Times New Roman" w:hAnsi="Times New Roman" w:cs="Times New Roman"/>
          <w:sz w:val="24"/>
          <w:szCs w:val="24"/>
        </w:rPr>
        <w:t>Администрации Александровского района Томской области</w:t>
      </w:r>
      <w:r w:rsidR="00782BC1" w:rsidRPr="000E4F08">
        <w:rPr>
          <w:rFonts w:ascii="Times New Roman" w:eastAsia="Times New Roman" w:hAnsi="Times New Roman" w:cs="Courier New"/>
          <w:sz w:val="24"/>
          <w:szCs w:val="24"/>
          <w:lang w:eastAsia="ru-RU"/>
        </w:rPr>
        <w:t xml:space="preserve"> </w:t>
      </w:r>
      <w:r w:rsidRPr="000E4F08">
        <w:rPr>
          <w:rFonts w:ascii="Times New Roman" w:eastAsia="Times New Roman" w:hAnsi="Times New Roman" w:cs="Courier New"/>
          <w:sz w:val="24"/>
          <w:szCs w:val="24"/>
          <w:lang w:eastAsia="ru-RU"/>
        </w:rPr>
        <w:t>по контролю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E4F08" w:rsidRDefault="000E4F08" w:rsidP="00E25902">
      <w:pPr>
        <w:tabs>
          <w:tab w:val="left" w:pos="993"/>
          <w:tab w:val="left" w:pos="1134"/>
        </w:tabs>
        <w:spacing w:after="0" w:line="240" w:lineRule="auto"/>
        <w:ind w:firstLine="567"/>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5.</w:t>
      </w:r>
      <w:r w:rsidRPr="000E4F08">
        <w:rPr>
          <w:rFonts w:ascii="Times New Roman" w:eastAsia="Times New Roman" w:hAnsi="Times New Roman" w:cs="Courier New"/>
          <w:sz w:val="24"/>
          <w:szCs w:val="24"/>
          <w:lang w:eastAsia="ru-RU"/>
        </w:rPr>
        <w:t xml:space="preserve">Контроль в сфере закупок осуществляется </w:t>
      </w:r>
      <w:r w:rsidR="00782BC1">
        <w:rPr>
          <w:rFonts w:ascii="Times New Roman" w:eastAsia="Times New Roman" w:hAnsi="Times New Roman" w:cs="Courier New"/>
          <w:sz w:val="24"/>
          <w:szCs w:val="24"/>
          <w:lang w:eastAsia="ru-RU"/>
        </w:rPr>
        <w:t>органом</w:t>
      </w:r>
      <w:r w:rsidRPr="00296CB8">
        <w:rPr>
          <w:rFonts w:ascii="Times New Roman" w:eastAsia="Times New Roman" w:hAnsi="Times New Roman" w:cs="Courier New"/>
          <w:sz w:val="24"/>
          <w:szCs w:val="24"/>
          <w:lang w:eastAsia="ru-RU"/>
        </w:rPr>
        <w:t xml:space="preserve"> муниципального финансового контроля</w:t>
      </w:r>
      <w:r w:rsidR="00782BC1">
        <w:rPr>
          <w:rFonts w:ascii="Times New Roman" w:eastAsia="Times New Roman" w:hAnsi="Times New Roman" w:cs="Courier New"/>
          <w:sz w:val="24"/>
          <w:szCs w:val="24"/>
          <w:lang w:eastAsia="ru-RU"/>
        </w:rPr>
        <w:t xml:space="preserve"> </w:t>
      </w:r>
      <w:r w:rsidR="00782BC1">
        <w:rPr>
          <w:rFonts w:ascii="Times New Roman" w:hAnsi="Times New Roman" w:cs="Times New Roman"/>
          <w:sz w:val="24"/>
          <w:szCs w:val="24"/>
        </w:rPr>
        <w:t>Администрации Александровского района Томской области</w:t>
      </w:r>
      <w:r w:rsidRPr="000E4F08">
        <w:rPr>
          <w:rFonts w:ascii="Times New Roman" w:eastAsia="Times New Roman" w:hAnsi="Times New Roman" w:cs="Courier New"/>
          <w:sz w:val="24"/>
          <w:szCs w:val="24"/>
          <w:lang w:eastAsia="ru-RU"/>
        </w:rPr>
        <w:t xml:space="preserve"> в отношении заказчиков, 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(далее - субъекты контроля).</w:t>
      </w:r>
    </w:p>
    <w:p w:rsidR="00782BC1" w:rsidRDefault="000E4F08" w:rsidP="00E25902">
      <w:pPr>
        <w:tabs>
          <w:tab w:val="left" w:pos="993"/>
          <w:tab w:val="left" w:pos="1134"/>
        </w:tabs>
        <w:spacing w:after="0" w:line="240" w:lineRule="auto"/>
        <w:ind w:firstLine="567"/>
        <w:jc w:val="both"/>
        <w:rPr>
          <w:rFonts w:ascii="Times New Roman" w:hAnsi="Times New Roman" w:cs="Times New Roman"/>
          <w:sz w:val="24"/>
          <w:szCs w:val="24"/>
        </w:rPr>
      </w:pPr>
      <w:r>
        <w:rPr>
          <w:rFonts w:ascii="Times New Roman" w:eastAsia="Times New Roman" w:hAnsi="Times New Roman" w:cs="Courier New"/>
          <w:sz w:val="24"/>
          <w:szCs w:val="24"/>
          <w:lang w:eastAsia="ru-RU"/>
        </w:rPr>
        <w:t>6.</w:t>
      </w:r>
      <w:r w:rsidRPr="000E4F08">
        <w:rPr>
          <w:rFonts w:ascii="Times New Roman" w:eastAsia="Times New Roman" w:hAnsi="Times New Roman" w:cs="Courier New"/>
          <w:sz w:val="24"/>
          <w:szCs w:val="24"/>
          <w:lang w:eastAsia="ru-RU"/>
        </w:rPr>
        <w:t>Орган</w:t>
      </w:r>
      <w:r w:rsidR="00782BC1">
        <w:rPr>
          <w:rFonts w:ascii="Times New Roman" w:eastAsia="Times New Roman" w:hAnsi="Times New Roman" w:cs="Courier New"/>
          <w:sz w:val="24"/>
          <w:szCs w:val="24"/>
          <w:lang w:eastAsia="ru-RU"/>
        </w:rPr>
        <w:t xml:space="preserve"> </w:t>
      </w:r>
      <w:r w:rsidRPr="000E4F08">
        <w:rPr>
          <w:rFonts w:ascii="Times New Roman" w:eastAsia="Times New Roman" w:hAnsi="Times New Roman" w:cs="Courier New"/>
          <w:sz w:val="24"/>
          <w:szCs w:val="24"/>
          <w:lang w:eastAsia="ru-RU"/>
        </w:rPr>
        <w:t xml:space="preserve">муниципального финансового контроля </w:t>
      </w:r>
      <w:r>
        <w:rPr>
          <w:rFonts w:ascii="Times New Roman" w:eastAsia="Times New Roman" w:hAnsi="Times New Roman" w:cs="Courier New"/>
          <w:sz w:val="24"/>
          <w:szCs w:val="24"/>
          <w:lang w:eastAsia="ru-RU"/>
        </w:rPr>
        <w:t>Администрации Александровского района Томской области</w:t>
      </w:r>
      <w:r w:rsidRPr="000E4F08">
        <w:rPr>
          <w:rFonts w:ascii="Times New Roman" w:eastAsia="Times New Roman" w:hAnsi="Times New Roman" w:cs="Courier New"/>
          <w:sz w:val="24"/>
          <w:szCs w:val="24"/>
          <w:lang w:eastAsia="ru-RU"/>
        </w:rPr>
        <w:t>, а также его должностные лица, уполномоченные на проведения деятельности по контрол</w:t>
      </w:r>
      <w:r w:rsidR="00782BC1">
        <w:rPr>
          <w:rFonts w:ascii="Times New Roman" w:eastAsia="Times New Roman" w:hAnsi="Times New Roman" w:cs="Courier New"/>
          <w:sz w:val="24"/>
          <w:szCs w:val="24"/>
          <w:lang w:eastAsia="ru-RU"/>
        </w:rPr>
        <w:t>ю, определяются правовым актом А</w:t>
      </w:r>
      <w:r w:rsidRPr="000E4F08">
        <w:rPr>
          <w:rFonts w:ascii="Times New Roman" w:eastAsia="Times New Roman" w:hAnsi="Times New Roman" w:cs="Courier New"/>
          <w:sz w:val="24"/>
          <w:szCs w:val="24"/>
          <w:lang w:eastAsia="ru-RU"/>
        </w:rPr>
        <w:t xml:space="preserve">дминистрации </w:t>
      </w:r>
      <w:r w:rsidR="00782BC1">
        <w:rPr>
          <w:rFonts w:ascii="Times New Roman" w:hAnsi="Times New Roman" w:cs="Times New Roman"/>
          <w:sz w:val="24"/>
          <w:szCs w:val="24"/>
        </w:rPr>
        <w:t>Александровского района Томской области.</w:t>
      </w:r>
    </w:p>
    <w:p w:rsidR="00601BE7" w:rsidRPr="00C35DC3" w:rsidRDefault="00782BC1" w:rsidP="00E25902">
      <w:pPr>
        <w:tabs>
          <w:tab w:val="left" w:pos="993"/>
          <w:tab w:val="left" w:pos="1134"/>
        </w:tabs>
        <w:spacing w:after="0" w:line="240" w:lineRule="auto"/>
        <w:ind w:firstLine="567"/>
        <w:jc w:val="both"/>
        <w:rPr>
          <w:rFonts w:ascii="Times New Roman" w:eastAsia="Times New Roman" w:hAnsi="Times New Roman" w:cs="Courier New"/>
          <w:sz w:val="24"/>
          <w:szCs w:val="24"/>
          <w:lang w:eastAsia="ru-RU"/>
        </w:rPr>
      </w:pPr>
      <w:r w:rsidRPr="00C35DC3">
        <w:rPr>
          <w:rFonts w:ascii="Times New Roman" w:eastAsia="Times New Roman" w:hAnsi="Times New Roman" w:cs="Courier New"/>
          <w:sz w:val="24"/>
          <w:szCs w:val="24"/>
          <w:lang w:eastAsia="ru-RU"/>
        </w:rPr>
        <w:t xml:space="preserve"> </w:t>
      </w:r>
      <w:r w:rsidR="00601BE7" w:rsidRPr="00C35DC3">
        <w:rPr>
          <w:rFonts w:ascii="Times New Roman" w:eastAsia="Times New Roman" w:hAnsi="Times New Roman" w:cs="Courier New"/>
          <w:sz w:val="24"/>
          <w:szCs w:val="24"/>
          <w:lang w:eastAsia="ru-RU"/>
        </w:rPr>
        <w:t>4. Орган   контроля осуществляет контроль в отношении:</w:t>
      </w:r>
    </w:p>
    <w:p w:rsidR="00601BE7" w:rsidRPr="00782BC1" w:rsidRDefault="00782BC1" w:rsidP="00E25902">
      <w:pPr>
        <w:tabs>
          <w:tab w:val="left" w:pos="993"/>
          <w:tab w:val="left" w:pos="1134"/>
        </w:tabs>
        <w:spacing w:after="0" w:line="240" w:lineRule="auto"/>
        <w:ind w:firstLine="567"/>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lastRenderedPageBreak/>
        <w:t>1</w:t>
      </w:r>
      <w:r w:rsidR="00601BE7" w:rsidRPr="00782BC1">
        <w:rPr>
          <w:rFonts w:ascii="Times New Roman" w:eastAsia="Times New Roman" w:hAnsi="Times New Roman" w:cs="Courier New"/>
          <w:sz w:val="24"/>
          <w:szCs w:val="24"/>
          <w:lang w:eastAsia="ru-RU"/>
        </w:rPr>
        <w:t xml:space="preserve">) объектов контроля, подлежащих в соответствии с Федеральным законом </w:t>
      </w:r>
      <w:r w:rsidR="00E25902">
        <w:rPr>
          <w:rFonts w:ascii="Times New Roman" w:eastAsia="Times New Roman" w:hAnsi="Times New Roman" w:cs="Courier New"/>
          <w:sz w:val="24"/>
          <w:szCs w:val="24"/>
          <w:lang w:eastAsia="ru-RU"/>
        </w:rPr>
        <w:t xml:space="preserve">№ 44-ФЗ </w:t>
      </w:r>
      <w:r w:rsidR="00601BE7" w:rsidRPr="00782BC1">
        <w:rPr>
          <w:rFonts w:ascii="Times New Roman" w:eastAsia="Times New Roman" w:hAnsi="Times New Roman" w:cs="Courier New"/>
          <w:sz w:val="24"/>
          <w:szCs w:val="24"/>
          <w:lang w:eastAsia="ru-RU"/>
        </w:rPr>
        <w:t>размещению в информационной системе, при их направлении субъектами контроля для размещения в установленном порядке в информационной системе;</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xml:space="preserve">) объектов контроля, содержащих сведения, составляющие государственную тайну и не подлежащие в соответствии с Федеральным законом </w:t>
      </w:r>
      <w:r>
        <w:rPr>
          <w:rFonts w:ascii="Times New Roman" w:eastAsia="Times New Roman" w:hAnsi="Times New Roman" w:cs="Courier New"/>
          <w:sz w:val="24"/>
          <w:szCs w:val="24"/>
          <w:lang w:eastAsia="ru-RU"/>
        </w:rPr>
        <w:t>№ 44-ФЗ</w:t>
      </w:r>
      <w:r w:rsidRPr="00E25902">
        <w:rPr>
          <w:rFonts w:ascii="Times New Roman" w:eastAsia="Times New Roman" w:hAnsi="Times New Roman" w:cs="Times New Roman"/>
          <w:sz w:val="24"/>
          <w:szCs w:val="24"/>
          <w:lang w:eastAsia="ru-RU"/>
        </w:rPr>
        <w:t xml:space="preserve"> </w:t>
      </w:r>
      <w:r w:rsidR="00601BE7" w:rsidRPr="00E25902">
        <w:rPr>
          <w:rFonts w:ascii="Times New Roman" w:eastAsia="Times New Roman" w:hAnsi="Times New Roman" w:cs="Times New Roman"/>
          <w:sz w:val="24"/>
          <w:szCs w:val="24"/>
          <w:lang w:eastAsia="ru-RU"/>
        </w:rPr>
        <w:t>размещению в информационной системе, путем направления с соблюдением требований законодательства Российской Федерации о защите государственной тайны на согласование в орган контроля:</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3)и</w:t>
      </w:r>
      <w:r w:rsidR="00601BE7" w:rsidRPr="00E25902">
        <w:rPr>
          <w:rFonts w:ascii="Times New Roman" w:eastAsia="Times New Roman" w:hAnsi="Times New Roman" w:cs="Times New Roman"/>
          <w:sz w:val="24"/>
          <w:szCs w:val="24"/>
          <w:lang w:eastAsia="ru-RU"/>
        </w:rPr>
        <w:t>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 включенной в утвержденные в установленном порядке планы закупок и планы-графики закупок, в том числе в изменения, внесенные в них, а также в извещения об осуществлении закупки, в приглашения принять участие в определении поставщиков (подрядчиков, исполнителей), документацию о закупках, протоколы определения</w:t>
      </w:r>
      <w:proofErr w:type="gramEnd"/>
      <w:r w:rsidR="00601BE7" w:rsidRPr="00E25902">
        <w:rPr>
          <w:rFonts w:ascii="Times New Roman" w:eastAsia="Times New Roman" w:hAnsi="Times New Roman" w:cs="Times New Roman"/>
          <w:sz w:val="24"/>
          <w:szCs w:val="24"/>
          <w:lang w:eastAsia="ru-RU"/>
        </w:rPr>
        <w:t xml:space="preserve"> поставщиков (подрядчиков, исполнителей) и проекты контрактов, до направления соответствующих объектов контроля участникам закупок;</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w:t>
      </w:r>
      <w:r w:rsidR="00601BE7" w:rsidRPr="00E25902">
        <w:rPr>
          <w:rFonts w:ascii="Times New Roman" w:eastAsia="Times New Roman" w:hAnsi="Times New Roman" w:cs="Times New Roman"/>
          <w:sz w:val="24"/>
          <w:szCs w:val="24"/>
          <w:lang w:eastAsia="ru-RU"/>
        </w:rPr>
        <w:t>ведений о контракте при их представлении в установленном порядке для включения в реестр контрактов, содержащий сведения, составляющие государственную тайну;</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1BE7" w:rsidRPr="00E25902">
        <w:rPr>
          <w:rFonts w:ascii="Times New Roman" w:eastAsia="Times New Roman" w:hAnsi="Times New Roman" w:cs="Times New Roman"/>
          <w:sz w:val="24"/>
          <w:szCs w:val="24"/>
          <w:lang w:eastAsia="ru-RU"/>
        </w:rPr>
        <w:t xml:space="preserve">объектов контроля, содержащих сведения, не составляющие государственную тайну и не подлежащие в соответствии с Федеральным законом </w:t>
      </w:r>
      <w:r>
        <w:rPr>
          <w:rFonts w:ascii="Times New Roman" w:eastAsia="Times New Roman" w:hAnsi="Times New Roman" w:cs="Courier New"/>
          <w:sz w:val="24"/>
          <w:szCs w:val="24"/>
          <w:lang w:eastAsia="ru-RU"/>
        </w:rPr>
        <w:t>№ 44-ФЗ</w:t>
      </w:r>
      <w:r w:rsidRPr="00E25902">
        <w:rPr>
          <w:rFonts w:ascii="Times New Roman" w:eastAsia="Times New Roman" w:hAnsi="Times New Roman" w:cs="Times New Roman"/>
          <w:sz w:val="24"/>
          <w:szCs w:val="24"/>
          <w:lang w:eastAsia="ru-RU"/>
        </w:rPr>
        <w:t xml:space="preserve"> </w:t>
      </w:r>
      <w:r w:rsidR="00601BE7" w:rsidRPr="00E25902">
        <w:rPr>
          <w:rFonts w:ascii="Times New Roman" w:eastAsia="Times New Roman" w:hAnsi="Times New Roman" w:cs="Times New Roman"/>
          <w:sz w:val="24"/>
          <w:szCs w:val="24"/>
          <w:lang w:eastAsia="ru-RU"/>
        </w:rPr>
        <w:t>размещению в информационной системе, путем направления в орган контроля контролируемой информации в порядке, предусмотренном порядком взаимодействия органа контроля с субъектами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5. Должностными лицами органов   контроля, осуществляющими деятельность по контролю, являются:</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руководитель органа контроля;</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xml:space="preserve">) заместители руководителя органа   контроля, к </w:t>
      </w:r>
      <w:proofErr w:type="gramStart"/>
      <w:r w:rsidR="00601BE7" w:rsidRPr="00E25902">
        <w:rPr>
          <w:rFonts w:ascii="Times New Roman" w:eastAsia="Times New Roman" w:hAnsi="Times New Roman" w:cs="Times New Roman"/>
          <w:sz w:val="24"/>
          <w:szCs w:val="24"/>
          <w:lang w:eastAsia="ru-RU"/>
        </w:rPr>
        <w:t>компетенции</w:t>
      </w:r>
      <w:proofErr w:type="gramEnd"/>
      <w:r w:rsidR="00601BE7" w:rsidRPr="00E25902">
        <w:rPr>
          <w:rFonts w:ascii="Times New Roman" w:eastAsia="Times New Roman" w:hAnsi="Times New Roman" w:cs="Times New Roman"/>
          <w:sz w:val="24"/>
          <w:szCs w:val="24"/>
          <w:lang w:eastAsia="ru-RU"/>
        </w:rPr>
        <w:t xml:space="preserve"> которых относятся вопросы осуществления деятельности по контролю;</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01BE7" w:rsidRPr="00E25902">
        <w:rPr>
          <w:rFonts w:ascii="Times New Roman" w:eastAsia="Times New Roman" w:hAnsi="Times New Roman" w:cs="Times New Roman"/>
          <w:sz w:val="24"/>
          <w:szCs w:val="24"/>
          <w:lang w:eastAsia="ru-RU"/>
        </w:rPr>
        <w:t>. Пр</w:t>
      </w:r>
      <w:r>
        <w:rPr>
          <w:rFonts w:ascii="Times New Roman" w:eastAsia="Times New Roman" w:hAnsi="Times New Roman" w:cs="Times New Roman"/>
          <w:sz w:val="24"/>
          <w:szCs w:val="24"/>
          <w:lang w:eastAsia="ru-RU"/>
        </w:rPr>
        <w:t xml:space="preserve">и осуществлении полномочий по </w:t>
      </w:r>
      <w:r w:rsidR="00601BE7" w:rsidRPr="00E25902">
        <w:rPr>
          <w:rFonts w:ascii="Times New Roman" w:eastAsia="Times New Roman" w:hAnsi="Times New Roman" w:cs="Times New Roman"/>
          <w:sz w:val="24"/>
          <w:szCs w:val="24"/>
          <w:lang w:eastAsia="ru-RU"/>
        </w:rPr>
        <w:t>контролю органом  контроля проводится:</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xml:space="preserve">) проверка информации об объеме финансового обеспечения, включенного в планы закупок, в части </w:t>
      </w:r>
      <w:proofErr w:type="spellStart"/>
      <w:r w:rsidR="00601BE7" w:rsidRPr="00E25902">
        <w:rPr>
          <w:rFonts w:ascii="Times New Roman" w:eastAsia="Times New Roman" w:hAnsi="Times New Roman" w:cs="Times New Roman"/>
          <w:sz w:val="24"/>
          <w:szCs w:val="24"/>
          <w:lang w:eastAsia="ru-RU"/>
        </w:rPr>
        <w:t>непревышения</w:t>
      </w:r>
      <w:proofErr w:type="spellEnd"/>
      <w:r w:rsidR="00601BE7" w:rsidRPr="00E25902">
        <w:rPr>
          <w:rFonts w:ascii="Times New Roman" w:eastAsia="Times New Roman" w:hAnsi="Times New Roman" w:cs="Times New Roman"/>
          <w:sz w:val="24"/>
          <w:szCs w:val="24"/>
          <w:lang w:eastAsia="ru-RU"/>
        </w:rPr>
        <w:t xml:space="preserve"> объема финансового обеспечения </w:t>
      </w:r>
      <w:proofErr w:type="gramStart"/>
      <w:r w:rsidR="00601BE7" w:rsidRPr="00E25902">
        <w:rPr>
          <w:rFonts w:ascii="Times New Roman" w:eastAsia="Times New Roman" w:hAnsi="Times New Roman" w:cs="Times New Roman"/>
          <w:sz w:val="24"/>
          <w:szCs w:val="24"/>
          <w:lang w:eastAsia="ru-RU"/>
        </w:rPr>
        <w:t>над</w:t>
      </w:r>
      <w:proofErr w:type="gramEnd"/>
      <w:r w:rsidR="00601BE7" w:rsidRPr="00E25902">
        <w:rPr>
          <w:rFonts w:ascii="Times New Roman" w:eastAsia="Times New Roman" w:hAnsi="Times New Roman" w:cs="Times New Roman"/>
          <w:sz w:val="24"/>
          <w:szCs w:val="24"/>
          <w:lang w:eastAsia="ru-RU"/>
        </w:rPr>
        <w:t>:</w:t>
      </w:r>
    </w:p>
    <w:p w:rsidR="00601BE7" w:rsidRPr="00E25902" w:rsidRDefault="00E25902"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roofErr w:type="gramStart"/>
      <w:r>
        <w:rPr>
          <w:rFonts w:ascii="Times New Roman" w:eastAsia="Times New Roman" w:hAnsi="Times New Roman" w:cs="Times New Roman"/>
          <w:sz w:val="24"/>
          <w:szCs w:val="24"/>
          <w:lang w:eastAsia="ru-RU"/>
        </w:rPr>
        <w:t>)</w:t>
      </w:r>
      <w:r w:rsidR="00601BE7" w:rsidRPr="00E25902">
        <w:rPr>
          <w:rFonts w:ascii="Times New Roman" w:eastAsia="Times New Roman" w:hAnsi="Times New Roman" w:cs="Times New Roman"/>
          <w:sz w:val="24"/>
          <w:szCs w:val="24"/>
          <w:lang w:eastAsia="ru-RU"/>
        </w:rPr>
        <w:t>л</w:t>
      </w:r>
      <w:proofErr w:type="gramEnd"/>
      <w:r w:rsidR="00601BE7" w:rsidRPr="00E25902">
        <w:rPr>
          <w:rFonts w:ascii="Times New Roman" w:eastAsia="Times New Roman" w:hAnsi="Times New Roman" w:cs="Times New Roman"/>
          <w:sz w:val="24"/>
          <w:szCs w:val="24"/>
          <w:lang w:eastAsia="ru-RU"/>
        </w:rPr>
        <w:t>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муниципального заказчика как получателя бюджетных средств с учетом принятых и неисполненных обязательств субъектами контроля, а также объемами средств, содержащимися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roofErr w:type="gramStart"/>
      <w:r>
        <w:rPr>
          <w:rFonts w:ascii="Times New Roman" w:eastAsia="Times New Roman" w:hAnsi="Times New Roman" w:cs="Times New Roman"/>
          <w:sz w:val="24"/>
          <w:szCs w:val="24"/>
          <w:lang w:eastAsia="ru-RU"/>
        </w:rPr>
        <w:t>)</w:t>
      </w:r>
      <w:r w:rsidR="00601BE7" w:rsidRPr="00E25902">
        <w:rPr>
          <w:rFonts w:ascii="Times New Roman" w:eastAsia="Times New Roman" w:hAnsi="Times New Roman" w:cs="Times New Roman"/>
          <w:sz w:val="24"/>
          <w:szCs w:val="24"/>
          <w:lang w:eastAsia="ru-RU"/>
        </w:rPr>
        <w:t>п</w:t>
      </w:r>
      <w:proofErr w:type="gramEnd"/>
      <w:r w:rsidR="00601BE7" w:rsidRPr="00E25902">
        <w:rPr>
          <w:rFonts w:ascii="Times New Roman" w:eastAsia="Times New Roman" w:hAnsi="Times New Roman" w:cs="Times New Roman"/>
          <w:sz w:val="24"/>
          <w:szCs w:val="24"/>
          <w:lang w:eastAsia="ru-RU"/>
        </w:rPr>
        <w:t>оказателями выплат на закупку товаров, работ, услуг на соответствующий финансовый год и плановый период, осуществляемых в соответствии с Федеральным законом</w:t>
      </w:r>
      <w:r>
        <w:rPr>
          <w:rFonts w:ascii="Times New Roman" w:eastAsia="Times New Roman" w:hAnsi="Times New Roman" w:cs="Times New Roman"/>
          <w:sz w:val="24"/>
          <w:szCs w:val="24"/>
          <w:lang w:eastAsia="ru-RU"/>
        </w:rPr>
        <w:t xml:space="preserve"> № 44-ФЗ</w:t>
      </w:r>
      <w:r w:rsidR="00601BE7" w:rsidRPr="00E25902">
        <w:rPr>
          <w:rFonts w:ascii="Times New Roman" w:eastAsia="Times New Roman" w:hAnsi="Times New Roman" w:cs="Times New Roman"/>
          <w:sz w:val="24"/>
          <w:szCs w:val="24"/>
          <w:lang w:eastAsia="ru-RU"/>
        </w:rPr>
        <w:t>, включенными в планы финансово-хозяйственной деятельности муниципальных бюджетных и автономных учреждений, по году начала закупки;</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xml:space="preserve">) проверка на предмет </w:t>
      </w:r>
      <w:proofErr w:type="spellStart"/>
      <w:r w:rsidR="00601BE7" w:rsidRPr="00E25902">
        <w:rPr>
          <w:rFonts w:ascii="Times New Roman" w:eastAsia="Times New Roman" w:hAnsi="Times New Roman" w:cs="Times New Roman"/>
          <w:sz w:val="24"/>
          <w:szCs w:val="24"/>
          <w:lang w:eastAsia="ru-RU"/>
        </w:rPr>
        <w:t>непревышения</w:t>
      </w:r>
      <w:proofErr w:type="spellEnd"/>
      <w:r w:rsidR="00601BE7" w:rsidRPr="00E25902">
        <w:rPr>
          <w:rFonts w:ascii="Times New Roman" w:eastAsia="Times New Roman" w:hAnsi="Times New Roman" w:cs="Times New Roman"/>
          <w:sz w:val="24"/>
          <w:szCs w:val="24"/>
          <w:lang w:eastAsia="ru-RU"/>
        </w:rPr>
        <w:t xml:space="preserve"> суммы бюджетного обязательства получателя бюджетных средств, заключившего соглашение о предоставлении </w:t>
      </w:r>
      <w:r w:rsidR="00601BE7" w:rsidRPr="00E25902">
        <w:rPr>
          <w:rFonts w:ascii="Times New Roman" w:eastAsia="Times New Roman" w:hAnsi="Times New Roman" w:cs="Times New Roman"/>
          <w:sz w:val="24"/>
          <w:szCs w:val="24"/>
          <w:lang w:eastAsia="ru-RU"/>
        </w:rPr>
        <w:lastRenderedPageBreak/>
        <w:t>муниципальному унитарному предприятию субсидий на осуществление капитальных вложений в соответствии со статьей 78.2 Бюджетного кодекса Российской Федерации, поставленного на учет согласно порядку учета бюджетных обязательств, установленному в соответствии со статьей 219 Бюджетного кодекса Российской Федерации Министерством финансов Российской Федерации, финансовым органом субъекта Российской Федерации, органом</w:t>
      </w:r>
      <w:proofErr w:type="gramEnd"/>
      <w:r w:rsidR="00601BE7" w:rsidRPr="00E25902">
        <w:rPr>
          <w:rFonts w:ascii="Times New Roman" w:eastAsia="Times New Roman" w:hAnsi="Times New Roman" w:cs="Times New Roman"/>
          <w:sz w:val="24"/>
          <w:szCs w:val="24"/>
          <w:lang w:eastAsia="ru-RU"/>
        </w:rPr>
        <w:t xml:space="preserve"> управления государственным внебюджетным фондом;</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проверка контролируемой информации в части:</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roofErr w:type="gramStart"/>
      <w:r>
        <w:rPr>
          <w:rFonts w:ascii="Times New Roman" w:eastAsia="Times New Roman" w:hAnsi="Times New Roman" w:cs="Times New Roman"/>
          <w:sz w:val="24"/>
          <w:szCs w:val="24"/>
          <w:lang w:eastAsia="ru-RU"/>
        </w:rPr>
        <w:t>)</w:t>
      </w:r>
      <w:proofErr w:type="spellStart"/>
      <w:r w:rsidR="00601BE7" w:rsidRPr="00E25902">
        <w:rPr>
          <w:rFonts w:ascii="Times New Roman" w:eastAsia="Times New Roman" w:hAnsi="Times New Roman" w:cs="Times New Roman"/>
          <w:sz w:val="24"/>
          <w:szCs w:val="24"/>
          <w:lang w:eastAsia="ru-RU"/>
        </w:rPr>
        <w:t>н</w:t>
      </w:r>
      <w:proofErr w:type="gramEnd"/>
      <w:r w:rsidR="00601BE7" w:rsidRPr="00E25902">
        <w:rPr>
          <w:rFonts w:ascii="Times New Roman" w:eastAsia="Times New Roman" w:hAnsi="Times New Roman" w:cs="Times New Roman"/>
          <w:sz w:val="24"/>
          <w:szCs w:val="24"/>
          <w:lang w:eastAsia="ru-RU"/>
        </w:rPr>
        <w:t>епревышения</w:t>
      </w:r>
      <w:proofErr w:type="spellEnd"/>
      <w:r w:rsidR="00601BE7" w:rsidRPr="00E25902">
        <w:rPr>
          <w:rFonts w:ascii="Times New Roman" w:eastAsia="Times New Roman" w:hAnsi="Times New Roman" w:cs="Times New Roman"/>
          <w:sz w:val="24"/>
          <w:szCs w:val="24"/>
          <w:lang w:eastAsia="ru-RU"/>
        </w:rPr>
        <w:t xml:space="preserve">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roofErr w:type="gramStart"/>
      <w:r>
        <w:rPr>
          <w:rFonts w:ascii="Times New Roman" w:eastAsia="Times New Roman" w:hAnsi="Times New Roman" w:cs="Times New Roman"/>
          <w:sz w:val="24"/>
          <w:szCs w:val="24"/>
          <w:lang w:eastAsia="ru-RU"/>
        </w:rPr>
        <w:t>)</w:t>
      </w:r>
      <w:r w:rsidR="00601BE7" w:rsidRPr="00E25902">
        <w:rPr>
          <w:rFonts w:ascii="Times New Roman" w:eastAsia="Times New Roman" w:hAnsi="Times New Roman" w:cs="Times New Roman"/>
          <w:sz w:val="24"/>
          <w:szCs w:val="24"/>
          <w:lang w:eastAsia="ru-RU"/>
        </w:rPr>
        <w:t>с</w:t>
      </w:r>
      <w:proofErr w:type="gramEnd"/>
      <w:r w:rsidR="00601BE7" w:rsidRPr="00E25902">
        <w:rPr>
          <w:rFonts w:ascii="Times New Roman" w:eastAsia="Times New Roman" w:hAnsi="Times New Roman" w:cs="Times New Roman"/>
          <w:sz w:val="24"/>
          <w:szCs w:val="24"/>
          <w:lang w:eastAsia="ru-RU"/>
        </w:rPr>
        <w:t xml:space="preserve">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цене, содержащейся в </w:t>
      </w:r>
      <w:proofErr w:type="gramStart"/>
      <w:r w:rsidR="00601BE7" w:rsidRPr="00E25902">
        <w:rPr>
          <w:rFonts w:ascii="Times New Roman" w:eastAsia="Times New Roman" w:hAnsi="Times New Roman" w:cs="Times New Roman"/>
          <w:sz w:val="24"/>
          <w:szCs w:val="24"/>
          <w:lang w:eastAsia="ru-RU"/>
        </w:rPr>
        <w:t>плане-графике</w:t>
      </w:r>
      <w:proofErr w:type="gramEnd"/>
      <w:r w:rsidR="00601BE7" w:rsidRPr="00E25902">
        <w:rPr>
          <w:rFonts w:ascii="Times New Roman" w:eastAsia="Times New Roman" w:hAnsi="Times New Roman" w:cs="Times New Roman"/>
          <w:sz w:val="24"/>
          <w:szCs w:val="24"/>
          <w:lang w:eastAsia="ru-RU"/>
        </w:rPr>
        <w:t xml:space="preserve"> закупок;</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gramStart"/>
      <w:r>
        <w:rPr>
          <w:rFonts w:ascii="Times New Roman" w:eastAsia="Times New Roman" w:hAnsi="Times New Roman" w:cs="Times New Roman"/>
          <w:sz w:val="24"/>
          <w:szCs w:val="24"/>
          <w:lang w:eastAsia="ru-RU"/>
        </w:rPr>
        <w:t>)</w:t>
      </w:r>
      <w:proofErr w:type="spellStart"/>
      <w:r w:rsidR="00601BE7" w:rsidRPr="00E25902">
        <w:rPr>
          <w:rFonts w:ascii="Times New Roman" w:eastAsia="Times New Roman" w:hAnsi="Times New Roman" w:cs="Times New Roman"/>
          <w:sz w:val="24"/>
          <w:szCs w:val="24"/>
          <w:lang w:eastAsia="ru-RU"/>
        </w:rPr>
        <w:t>н</w:t>
      </w:r>
      <w:proofErr w:type="gramEnd"/>
      <w:r w:rsidR="00601BE7" w:rsidRPr="00E25902">
        <w:rPr>
          <w:rFonts w:ascii="Times New Roman" w:eastAsia="Times New Roman" w:hAnsi="Times New Roman" w:cs="Times New Roman"/>
          <w:sz w:val="24"/>
          <w:szCs w:val="24"/>
          <w:lang w:eastAsia="ru-RU"/>
        </w:rPr>
        <w:t>епревышения</w:t>
      </w:r>
      <w:proofErr w:type="spellEnd"/>
      <w:r w:rsidR="00601BE7" w:rsidRPr="00E25902">
        <w:rPr>
          <w:rFonts w:ascii="Times New Roman" w:eastAsia="Times New Roman" w:hAnsi="Times New Roman" w:cs="Times New Roman"/>
          <w:sz w:val="24"/>
          <w:szCs w:val="24"/>
          <w:lang w:eastAsia="ru-RU"/>
        </w:rPr>
        <w:t xml:space="preserve">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00601BE7" w:rsidRPr="00E25902">
        <w:rPr>
          <w:rFonts w:ascii="Times New Roman" w:eastAsia="Times New Roman" w:hAnsi="Times New Roman" w:cs="Times New Roman"/>
          <w:sz w:val="24"/>
          <w:szCs w:val="24"/>
          <w:lang w:eastAsia="ru-RU"/>
        </w:rPr>
        <w:t>с</w:t>
      </w:r>
      <w:proofErr w:type="gramEnd"/>
      <w:r w:rsidR="00601BE7" w:rsidRPr="00E25902">
        <w:rPr>
          <w:rFonts w:ascii="Times New Roman" w:eastAsia="Times New Roman" w:hAnsi="Times New Roman" w:cs="Times New Roman"/>
          <w:sz w:val="24"/>
          <w:szCs w:val="24"/>
          <w:lang w:eastAsia="ru-RU"/>
        </w:rPr>
        <w:t>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w:t>
      </w:r>
      <w:r w:rsidR="00601BE7" w:rsidRPr="00E25902">
        <w:rPr>
          <w:rFonts w:ascii="Times New Roman" w:eastAsia="Times New Roman" w:hAnsi="Times New Roman" w:cs="Times New Roman"/>
          <w:sz w:val="24"/>
          <w:szCs w:val="24"/>
          <w:lang w:eastAsia="ru-RU"/>
        </w:rPr>
        <w:t>с</w:t>
      </w:r>
      <w:proofErr w:type="gramEnd"/>
      <w:r w:rsidR="00601BE7" w:rsidRPr="00E25902">
        <w:rPr>
          <w:rFonts w:ascii="Times New Roman" w:eastAsia="Times New Roman" w:hAnsi="Times New Roman" w:cs="Times New Roman"/>
          <w:sz w:val="24"/>
          <w:szCs w:val="24"/>
          <w:lang w:eastAsia="ru-RU"/>
        </w:rPr>
        <w:t xml:space="preserve">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w:t>
      </w:r>
      <w:proofErr w:type="spellStart"/>
      <w:r w:rsidR="00601BE7" w:rsidRPr="00E25902">
        <w:rPr>
          <w:rFonts w:ascii="Times New Roman" w:eastAsia="Times New Roman" w:hAnsi="Times New Roman" w:cs="Times New Roman"/>
          <w:sz w:val="24"/>
          <w:szCs w:val="24"/>
          <w:lang w:eastAsia="ru-RU"/>
        </w:rPr>
        <w:t>непревышения</w:t>
      </w:r>
      <w:proofErr w:type="spellEnd"/>
      <w:r w:rsidR="00601BE7" w:rsidRPr="00E25902">
        <w:rPr>
          <w:rFonts w:ascii="Times New Roman" w:eastAsia="Times New Roman" w:hAnsi="Times New Roman" w:cs="Times New Roman"/>
          <w:sz w:val="24"/>
          <w:szCs w:val="24"/>
          <w:lang w:eastAsia="ru-RU"/>
        </w:rPr>
        <w:t xml:space="preserve"> цены проекта контракта над начальной (максимальной) ценой контракта, содержащейся в документации о закупке;</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proofErr w:type="gramStart"/>
      <w:r>
        <w:rPr>
          <w:rFonts w:ascii="Times New Roman" w:eastAsia="Times New Roman" w:hAnsi="Times New Roman" w:cs="Times New Roman"/>
          <w:sz w:val="24"/>
          <w:szCs w:val="24"/>
          <w:lang w:eastAsia="ru-RU"/>
        </w:rPr>
        <w:t>)</w:t>
      </w:r>
      <w:r w:rsidR="00601BE7" w:rsidRPr="00E25902">
        <w:rPr>
          <w:rFonts w:ascii="Times New Roman" w:eastAsia="Times New Roman" w:hAnsi="Times New Roman" w:cs="Times New Roman"/>
          <w:sz w:val="24"/>
          <w:szCs w:val="24"/>
          <w:lang w:eastAsia="ru-RU"/>
        </w:rPr>
        <w:t>с</w:t>
      </w:r>
      <w:proofErr w:type="gramEnd"/>
      <w:r w:rsidR="00601BE7" w:rsidRPr="00E25902">
        <w:rPr>
          <w:rFonts w:ascii="Times New Roman" w:eastAsia="Times New Roman" w:hAnsi="Times New Roman" w:cs="Times New Roman"/>
          <w:sz w:val="24"/>
          <w:szCs w:val="24"/>
          <w:lang w:eastAsia="ru-RU"/>
        </w:rPr>
        <w:t>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7. </w:t>
      </w:r>
      <w:proofErr w:type="gramStart"/>
      <w:r w:rsidRPr="00E25902">
        <w:rPr>
          <w:rFonts w:ascii="Times New Roman" w:eastAsia="Times New Roman" w:hAnsi="Times New Roman" w:cs="Times New Roman"/>
          <w:sz w:val="24"/>
          <w:szCs w:val="24"/>
          <w:lang w:eastAsia="ru-RU"/>
        </w:rPr>
        <w:t>Деятельность по контролю подразделяется на плановую и внеплановую и осуществляется посредством проведения плановых и внеплановых проверок.</w:t>
      </w:r>
      <w:proofErr w:type="gramEnd"/>
      <w:r w:rsidRPr="00E25902">
        <w:rPr>
          <w:rFonts w:ascii="Times New Roman" w:eastAsia="Times New Roman" w:hAnsi="Times New Roman" w:cs="Times New Roman"/>
          <w:sz w:val="24"/>
          <w:szCs w:val="24"/>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8. Должностные лица, органа контроля имеют право:</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01BE7" w:rsidRPr="00E25902">
        <w:rPr>
          <w:rFonts w:ascii="Times New Roman" w:eastAsia="Times New Roman" w:hAnsi="Times New Roman" w:cs="Times New Roman"/>
          <w:sz w:val="24"/>
          <w:szCs w:val="24"/>
          <w:lang w:eastAsia="ru-RU"/>
        </w:rPr>
        <w:t xml:space="preserve">) при осуществлении контрольных мероприятий беспрепятственно по предъявлении служебных удостоверений и копии распорядительного документа </w:t>
      </w:r>
      <w:r>
        <w:rPr>
          <w:rFonts w:ascii="Times New Roman" w:eastAsia="Times New Roman" w:hAnsi="Times New Roman" w:cs="Times New Roman"/>
          <w:sz w:val="24"/>
          <w:szCs w:val="24"/>
          <w:lang w:eastAsia="ru-RU"/>
        </w:rPr>
        <w:t>Г</w:t>
      </w:r>
      <w:r w:rsidR="00601BE7" w:rsidRPr="00E25902">
        <w:rPr>
          <w:rFonts w:ascii="Times New Roman" w:eastAsia="Times New Roman" w:hAnsi="Times New Roman" w:cs="Times New Roman"/>
          <w:sz w:val="24"/>
          <w:szCs w:val="24"/>
          <w:lang w:eastAsia="ru-RU"/>
        </w:rPr>
        <w:t xml:space="preserve">лавы </w:t>
      </w:r>
      <w:r>
        <w:rPr>
          <w:rFonts w:ascii="Times New Roman" w:eastAsia="Times New Roman" w:hAnsi="Times New Roman" w:cs="Times New Roman"/>
          <w:sz w:val="24"/>
          <w:szCs w:val="24"/>
          <w:lang w:eastAsia="ru-RU"/>
        </w:rPr>
        <w:t>района</w:t>
      </w:r>
      <w:r w:rsidR="00601BE7" w:rsidRPr="00E25902">
        <w:rPr>
          <w:rFonts w:ascii="Times New Roman" w:eastAsia="Times New Roman" w:hAnsi="Times New Roman" w:cs="Times New Roman"/>
          <w:sz w:val="24"/>
          <w:szCs w:val="24"/>
          <w:lang w:eastAsia="ru-RU"/>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00601BE7" w:rsidRPr="00E25902">
        <w:rPr>
          <w:rFonts w:ascii="Times New Roman" w:eastAsia="Times New Roman" w:hAnsi="Times New Roman" w:cs="Times New Roman"/>
          <w:sz w:val="24"/>
          <w:szCs w:val="24"/>
          <w:lang w:eastAsia="ru-RU"/>
        </w:rPr>
        <w:t>жд в сл</w:t>
      </w:r>
      <w:proofErr w:type="gramEnd"/>
      <w:r w:rsidR="00601BE7" w:rsidRPr="00E25902">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1BE7" w:rsidRPr="00E25902">
        <w:rPr>
          <w:rFonts w:ascii="Times New Roman" w:eastAsia="Times New Roman" w:hAnsi="Times New Roman" w:cs="Times New Roman"/>
          <w:sz w:val="24"/>
          <w:szCs w:val="24"/>
          <w:lang w:eastAsia="ru-RU"/>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9. Должностные лица, органа   контроля  обязаны:</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соблюдать требования нормативных правовых актов в установленной сфере деятельности органа   контроля;</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проводить контрольные мероприятия в соответствии с распорядительным документом руководителя (заместителя руководителя) органа контроля;</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sidR="00601BE7" w:rsidRPr="00E25902">
        <w:rPr>
          <w:rFonts w:ascii="Times New Roman" w:eastAsia="Times New Roman" w:hAnsi="Times New Roman" w:cs="Times New Roman"/>
          <w:sz w:val="24"/>
          <w:szCs w:val="24"/>
          <w:lang w:eastAsia="ru-RU"/>
        </w:rPr>
        <w:t xml:space="preserve">   контроля, а также с результатами выездной и камеральной проверки;</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601BE7" w:rsidRPr="00E25902" w:rsidRDefault="00BE2A53"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1BE7" w:rsidRPr="00E25902">
        <w:rPr>
          <w:rFonts w:ascii="Times New Roman" w:eastAsia="Times New Roman" w:hAnsi="Times New Roman" w:cs="Times New Roman"/>
          <w:sz w:val="24"/>
          <w:szCs w:val="24"/>
          <w:lang w:eastAsia="ru-RU"/>
        </w:rPr>
        <w:t>)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10.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11.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w:t>
      </w:r>
      <w:r w:rsidRPr="00E25902">
        <w:rPr>
          <w:rFonts w:ascii="Times New Roman" w:eastAsia="Times New Roman" w:hAnsi="Times New Roman" w:cs="Times New Roman"/>
          <w:sz w:val="24"/>
          <w:szCs w:val="24"/>
          <w:lang w:eastAsia="ru-RU"/>
        </w:rPr>
        <w:lastRenderedPageBreak/>
        <w:t>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12.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13. Должностные лица, указанные в пункте 5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1F2CA8" w:rsidP="001F2CA8">
      <w:pPr>
        <w:tabs>
          <w:tab w:val="left" w:pos="993"/>
          <w:tab w:val="left" w:pos="1134"/>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Назначение контрольных мероприятий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15. Контрольное мероприятие проводится должностным лицом (должностными лицами) органа   контроля на основании распорядительного документа руководит</w:t>
      </w:r>
      <w:r w:rsidR="001F2CA8">
        <w:rPr>
          <w:rFonts w:ascii="Times New Roman" w:eastAsia="Times New Roman" w:hAnsi="Times New Roman" w:cs="Times New Roman"/>
          <w:sz w:val="24"/>
          <w:szCs w:val="24"/>
          <w:lang w:eastAsia="ru-RU"/>
        </w:rPr>
        <w:t>еля (заместителя руководителя) о</w:t>
      </w:r>
      <w:r w:rsidRPr="00E25902">
        <w:rPr>
          <w:rFonts w:ascii="Times New Roman" w:eastAsia="Times New Roman" w:hAnsi="Times New Roman" w:cs="Times New Roman"/>
          <w:sz w:val="24"/>
          <w:szCs w:val="24"/>
          <w:lang w:eastAsia="ru-RU"/>
        </w:rPr>
        <w:t>ргана контроля о назначении контрольного мероприятия.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16.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наименование субъекта контроля;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место нахождения субъекта контроля;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место фактического осуществления деятельности субъекта контроля;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проверяемый период;</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основание проведения контрольного мероприятия;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1BE7" w:rsidRPr="00E25902">
        <w:rPr>
          <w:rFonts w:ascii="Times New Roman" w:eastAsia="Times New Roman" w:hAnsi="Times New Roman" w:cs="Times New Roman"/>
          <w:sz w:val="24"/>
          <w:szCs w:val="24"/>
          <w:lang w:eastAsia="ru-RU"/>
        </w:rPr>
        <w:t>) тему контрольного мероприятия;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01BE7" w:rsidRPr="00E25902">
        <w:rPr>
          <w:rFonts w:ascii="Times New Roman" w:eastAsia="Times New Roman" w:hAnsi="Times New Roman" w:cs="Times New Roman"/>
          <w:sz w:val="24"/>
          <w:szCs w:val="24"/>
          <w:lang w:eastAsia="ru-RU"/>
        </w:rPr>
        <w:t>)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w:t>
      </w:r>
      <w:r>
        <w:rPr>
          <w:rFonts w:ascii="Times New Roman" w:eastAsia="Times New Roman" w:hAnsi="Times New Roman" w:cs="Times New Roman"/>
          <w:sz w:val="24"/>
          <w:szCs w:val="24"/>
          <w:lang w:eastAsia="ru-RU"/>
        </w:rPr>
        <w:t>теля проверочной группы органа</w:t>
      </w:r>
      <w:r w:rsidR="00601BE7" w:rsidRPr="00E25902">
        <w:rPr>
          <w:rFonts w:ascii="Times New Roman" w:eastAsia="Times New Roman" w:hAnsi="Times New Roman" w:cs="Times New Roman"/>
          <w:sz w:val="24"/>
          <w:szCs w:val="24"/>
          <w:lang w:eastAsia="ru-RU"/>
        </w:rPr>
        <w:t xml:space="preserve">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01BE7" w:rsidRPr="00E25902">
        <w:rPr>
          <w:rFonts w:ascii="Times New Roman" w:eastAsia="Times New Roman" w:hAnsi="Times New Roman" w:cs="Times New Roman"/>
          <w:sz w:val="24"/>
          <w:szCs w:val="24"/>
          <w:lang w:eastAsia="ru-RU"/>
        </w:rPr>
        <w:t>) срок проведения контрольного мероприятия;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01BE7" w:rsidRPr="00E25902">
        <w:rPr>
          <w:rFonts w:ascii="Times New Roman" w:eastAsia="Times New Roman" w:hAnsi="Times New Roman" w:cs="Times New Roman"/>
          <w:sz w:val="24"/>
          <w:szCs w:val="24"/>
          <w:lang w:eastAsia="ru-RU"/>
        </w:rPr>
        <w:t>) перечень основных вопросов, подлежащих изучению в ходе проведения контрольного мероприятия.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17.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18. Плановые проверки осуществляются в соответствии с утвержденным планом контрольных мероприятий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19. Периодичность проведения плановых проверок в отношении одного субъекта контроля должна составлять не более 1 раза в год.</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20. Внеплановые проверки проводятся в соответствии с решением руководителя (заместителя руководителя) органа   контроля, принятого:</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01BE7" w:rsidRPr="00E25902">
        <w:rPr>
          <w:rFonts w:ascii="Times New Roman" w:eastAsia="Times New Roman" w:hAnsi="Times New Roman" w:cs="Times New Roman"/>
          <w:sz w:val="24"/>
          <w:szCs w:val="24"/>
          <w:lang w:eastAsia="ru-RU"/>
        </w:rPr>
        <w:t>) в случае истечения срока исполнения ранее выданного предписания;</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xml:space="preserve">) в случае, предусмотренном подпунктом </w:t>
      </w:r>
      <w:r>
        <w:rPr>
          <w:rFonts w:ascii="Times New Roman" w:eastAsia="Times New Roman" w:hAnsi="Times New Roman" w:cs="Times New Roman"/>
          <w:sz w:val="24"/>
          <w:szCs w:val="24"/>
          <w:lang w:eastAsia="ru-RU"/>
        </w:rPr>
        <w:t xml:space="preserve">«в» </w:t>
      </w:r>
      <w:r w:rsidR="00601BE7" w:rsidRPr="00E25902">
        <w:rPr>
          <w:rFonts w:ascii="Times New Roman" w:eastAsia="Times New Roman" w:hAnsi="Times New Roman" w:cs="Times New Roman"/>
          <w:sz w:val="24"/>
          <w:szCs w:val="24"/>
          <w:lang w:eastAsia="ru-RU"/>
        </w:rPr>
        <w:t>пункта 42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w:t>
      </w:r>
      <w:r>
        <w:rPr>
          <w:rFonts w:ascii="Times New Roman" w:eastAsia="Times New Roman" w:hAnsi="Times New Roman" w:cs="Times New Roman"/>
          <w:sz w:val="24"/>
          <w:szCs w:val="24"/>
          <w:lang w:eastAsia="ru-RU"/>
        </w:rPr>
        <w:t>дерального закона «</w:t>
      </w:r>
      <w:r w:rsidR="00601BE7" w:rsidRPr="00E25902">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w:t>
      </w:r>
      <w:r>
        <w:rPr>
          <w:rFonts w:ascii="Times New Roman" w:eastAsia="Times New Roman" w:hAnsi="Times New Roman" w:cs="Times New Roman"/>
          <w:sz w:val="24"/>
          <w:szCs w:val="24"/>
          <w:lang w:eastAsia="ru-RU"/>
        </w:rPr>
        <w:t>арственных и муниципальных нужд»</w:t>
      </w:r>
      <w:r w:rsidR="00601BE7" w:rsidRPr="00E25902">
        <w:rPr>
          <w:rFonts w:ascii="Times New Roman" w:eastAsia="Times New Roman" w:hAnsi="Times New Roman" w:cs="Times New Roman"/>
          <w:sz w:val="24"/>
          <w:szCs w:val="24"/>
          <w:lang w:eastAsia="ru-RU"/>
        </w:rPr>
        <w:t>, утвержденных Приказом Федерального казначе</w:t>
      </w:r>
      <w:r>
        <w:rPr>
          <w:rFonts w:ascii="Times New Roman" w:eastAsia="Times New Roman" w:hAnsi="Times New Roman" w:cs="Times New Roman"/>
          <w:sz w:val="24"/>
          <w:szCs w:val="24"/>
          <w:lang w:eastAsia="ru-RU"/>
        </w:rPr>
        <w:t>йства от 12.03.2018 № 14н</w:t>
      </w:r>
      <w:r w:rsidR="00601BE7" w:rsidRPr="00E25902">
        <w:rPr>
          <w:rFonts w:ascii="Times New Roman" w:eastAsia="Times New Roman" w:hAnsi="Times New Roman" w:cs="Times New Roman"/>
          <w:sz w:val="24"/>
          <w:szCs w:val="24"/>
          <w:lang w:eastAsia="ru-RU"/>
        </w:rPr>
        <w:t>.</w:t>
      </w:r>
      <w:proofErr w:type="gramEnd"/>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1F2CA8" w:rsidP="001F2CA8">
      <w:pPr>
        <w:tabs>
          <w:tab w:val="left" w:pos="993"/>
          <w:tab w:val="left" w:pos="1134"/>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Проведение контрольных мероприятий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21. Камеральная проверка может проводиться одним должностным лицом или проверочной группой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22. Выездная проверка проводит</w:t>
      </w:r>
      <w:r w:rsidR="001F2CA8">
        <w:rPr>
          <w:rFonts w:ascii="Times New Roman" w:eastAsia="Times New Roman" w:hAnsi="Times New Roman" w:cs="Times New Roman"/>
          <w:sz w:val="24"/>
          <w:szCs w:val="24"/>
          <w:lang w:eastAsia="ru-RU"/>
        </w:rPr>
        <w:t xml:space="preserve">ся проверочной группой органа </w:t>
      </w:r>
      <w:r w:rsidRPr="00E25902">
        <w:rPr>
          <w:rFonts w:ascii="Times New Roman" w:eastAsia="Times New Roman" w:hAnsi="Times New Roman" w:cs="Times New Roman"/>
          <w:sz w:val="24"/>
          <w:szCs w:val="24"/>
          <w:lang w:eastAsia="ru-RU"/>
        </w:rPr>
        <w:t>контроля в составе не менее двух должностных лиц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23. Руководите</w:t>
      </w:r>
      <w:r w:rsidR="001F2CA8">
        <w:rPr>
          <w:rFonts w:ascii="Times New Roman" w:eastAsia="Times New Roman" w:hAnsi="Times New Roman" w:cs="Times New Roman"/>
          <w:sz w:val="24"/>
          <w:szCs w:val="24"/>
          <w:lang w:eastAsia="ru-RU"/>
        </w:rPr>
        <w:t>лем проверочной группы органа</w:t>
      </w:r>
      <w:r w:rsidRPr="00E25902">
        <w:rPr>
          <w:rFonts w:ascii="Times New Roman" w:eastAsia="Times New Roman" w:hAnsi="Times New Roman" w:cs="Times New Roman"/>
          <w:sz w:val="24"/>
          <w:szCs w:val="24"/>
          <w:lang w:eastAsia="ru-RU"/>
        </w:rPr>
        <w:t xml:space="preserve"> контроля назнач</w:t>
      </w:r>
      <w:r w:rsidR="001F2CA8">
        <w:rPr>
          <w:rFonts w:ascii="Times New Roman" w:eastAsia="Times New Roman" w:hAnsi="Times New Roman" w:cs="Times New Roman"/>
          <w:sz w:val="24"/>
          <w:szCs w:val="24"/>
          <w:lang w:eastAsia="ru-RU"/>
        </w:rPr>
        <w:t xml:space="preserve">ается должностное лицо органа </w:t>
      </w:r>
      <w:r w:rsidRPr="00E25902">
        <w:rPr>
          <w:rFonts w:ascii="Times New Roman" w:eastAsia="Times New Roman" w:hAnsi="Times New Roman" w:cs="Times New Roman"/>
          <w:sz w:val="24"/>
          <w:szCs w:val="24"/>
          <w:lang w:eastAsia="ru-RU"/>
        </w:rPr>
        <w:t>контроля, уполномоченное составлять протоколы об административных правонарушениях.</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В случае если камеральная проверка проводится о</w:t>
      </w:r>
      <w:r w:rsidR="001F2CA8">
        <w:rPr>
          <w:rFonts w:ascii="Times New Roman" w:eastAsia="Times New Roman" w:hAnsi="Times New Roman" w:cs="Times New Roman"/>
          <w:sz w:val="24"/>
          <w:szCs w:val="24"/>
          <w:lang w:eastAsia="ru-RU"/>
        </w:rPr>
        <w:t xml:space="preserve">дним должностным лицом органа </w:t>
      </w:r>
      <w:r w:rsidRPr="00E25902">
        <w:rPr>
          <w:rFonts w:ascii="Times New Roman" w:eastAsia="Times New Roman" w:hAnsi="Times New Roman" w:cs="Times New Roman"/>
          <w:sz w:val="24"/>
          <w:szCs w:val="24"/>
          <w:lang w:eastAsia="ru-RU"/>
        </w:rPr>
        <w:t xml:space="preserve">контроля, данное должностное лицо должно быть </w:t>
      </w:r>
      <w:proofErr w:type="gramStart"/>
      <w:r w:rsidRPr="00E25902">
        <w:rPr>
          <w:rFonts w:ascii="Times New Roman" w:eastAsia="Times New Roman" w:hAnsi="Times New Roman" w:cs="Times New Roman"/>
          <w:sz w:val="24"/>
          <w:szCs w:val="24"/>
          <w:lang w:eastAsia="ru-RU"/>
        </w:rPr>
        <w:t>уполномочено</w:t>
      </w:r>
      <w:proofErr w:type="gramEnd"/>
      <w:r w:rsidRPr="00E25902">
        <w:rPr>
          <w:rFonts w:ascii="Times New Roman" w:eastAsia="Times New Roman" w:hAnsi="Times New Roman" w:cs="Times New Roman"/>
          <w:sz w:val="24"/>
          <w:szCs w:val="24"/>
          <w:lang w:eastAsia="ru-RU"/>
        </w:rPr>
        <w:t xml:space="preserve"> составлять протоколы об административных правонарушениях.</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24. Камеральная проверка проводи</w:t>
      </w:r>
      <w:r w:rsidR="001F2CA8">
        <w:rPr>
          <w:rFonts w:ascii="Times New Roman" w:eastAsia="Times New Roman" w:hAnsi="Times New Roman" w:cs="Times New Roman"/>
          <w:sz w:val="24"/>
          <w:szCs w:val="24"/>
          <w:lang w:eastAsia="ru-RU"/>
        </w:rPr>
        <w:t>тся по месту нахождения органа</w:t>
      </w:r>
      <w:r w:rsidRPr="00E25902">
        <w:rPr>
          <w:rFonts w:ascii="Times New Roman" w:eastAsia="Times New Roman" w:hAnsi="Times New Roman" w:cs="Times New Roman"/>
          <w:sz w:val="24"/>
          <w:szCs w:val="24"/>
          <w:lang w:eastAsia="ru-RU"/>
        </w:rPr>
        <w:t xml:space="preserve">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26.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27. </w:t>
      </w:r>
      <w:proofErr w:type="gramStart"/>
      <w:r w:rsidRPr="00E25902">
        <w:rPr>
          <w:rFonts w:ascii="Times New Roman" w:eastAsia="Times New Roman" w:hAnsi="Times New Roman" w:cs="Times New Roman"/>
          <w:sz w:val="24"/>
          <w:szCs w:val="24"/>
          <w:lang w:eastAsia="ru-RU"/>
        </w:rPr>
        <w:t xml:space="preserve">В случае если по результатам проверки полноты представленных субъектом контроля документов </w:t>
      </w:r>
      <w:r w:rsidR="001F2CA8">
        <w:rPr>
          <w:rFonts w:ascii="Times New Roman" w:eastAsia="Times New Roman" w:hAnsi="Times New Roman" w:cs="Times New Roman"/>
          <w:sz w:val="24"/>
          <w:szCs w:val="24"/>
          <w:lang w:eastAsia="ru-RU"/>
        </w:rPr>
        <w:t xml:space="preserve">и информации в соответствии с пунктом </w:t>
      </w:r>
      <w:r w:rsidRPr="00E25902">
        <w:rPr>
          <w:rFonts w:ascii="Times New Roman" w:eastAsia="Times New Roman" w:hAnsi="Times New Roman" w:cs="Times New Roman"/>
          <w:sz w:val="24"/>
          <w:szCs w:val="24"/>
          <w:lang w:eastAsia="ru-RU"/>
        </w:rPr>
        <w:t>26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w:t>
      </w:r>
      <w:r w:rsidR="001F2CA8">
        <w:rPr>
          <w:rFonts w:ascii="Times New Roman" w:eastAsia="Times New Roman" w:hAnsi="Times New Roman" w:cs="Times New Roman"/>
          <w:sz w:val="24"/>
          <w:szCs w:val="24"/>
          <w:lang w:eastAsia="ru-RU"/>
        </w:rPr>
        <w:t>ся в соответствии с подпунктом 4)</w:t>
      </w:r>
      <w:r w:rsidRPr="00E25902">
        <w:rPr>
          <w:rFonts w:ascii="Times New Roman" w:eastAsia="Times New Roman" w:hAnsi="Times New Roman" w:cs="Times New Roman"/>
          <w:sz w:val="24"/>
          <w:szCs w:val="24"/>
          <w:lang w:eastAsia="ru-RU"/>
        </w:rPr>
        <w:t xml:space="preserve"> пункта 34 Порядка со дня окончания проверки полноты представленных субъектом контроля документов и информации.</w:t>
      </w:r>
      <w:proofErr w:type="gramEnd"/>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Одновременно с направлением копии решения о приостановлении камераль</w:t>
      </w:r>
      <w:r w:rsidR="001F2CA8">
        <w:rPr>
          <w:rFonts w:ascii="Times New Roman" w:eastAsia="Times New Roman" w:hAnsi="Times New Roman" w:cs="Times New Roman"/>
          <w:sz w:val="24"/>
          <w:szCs w:val="24"/>
          <w:lang w:eastAsia="ru-RU"/>
        </w:rPr>
        <w:t xml:space="preserve">ной проверки в соответствии с пунктом </w:t>
      </w:r>
      <w:r w:rsidRPr="00E25902">
        <w:rPr>
          <w:rFonts w:ascii="Times New Roman" w:eastAsia="Times New Roman" w:hAnsi="Times New Roman" w:cs="Times New Roman"/>
          <w:sz w:val="24"/>
          <w:szCs w:val="24"/>
          <w:lang w:eastAsia="ru-RU"/>
        </w:rPr>
        <w:t>36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w:t>
      </w:r>
      <w:r w:rsidR="001F2CA8">
        <w:rPr>
          <w:rFonts w:ascii="Times New Roman" w:eastAsia="Times New Roman" w:hAnsi="Times New Roman" w:cs="Times New Roman"/>
          <w:sz w:val="24"/>
          <w:szCs w:val="24"/>
          <w:lang w:eastAsia="ru-RU"/>
        </w:rPr>
        <w:t xml:space="preserve">и в соответствии с подпунктом 4) </w:t>
      </w:r>
      <w:r w:rsidRPr="00E25902">
        <w:rPr>
          <w:rFonts w:ascii="Times New Roman" w:eastAsia="Times New Roman" w:hAnsi="Times New Roman" w:cs="Times New Roman"/>
          <w:sz w:val="24"/>
          <w:szCs w:val="24"/>
          <w:lang w:eastAsia="ru-RU"/>
        </w:rPr>
        <w:t xml:space="preserve"> пункта 34 Порядка проверка возобновляется.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28. Выездная проверка проводится по месту нахождения и месту фактического осуществления деятельности субъекта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29. Срок проведения выездной проверки не может превышать 30 рабочих дней.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lastRenderedPageBreak/>
        <w:t>30. В ходе выездной проверки проводятся контрольные действия по документальному и фактическому изучению деятельности субъекта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E25902">
        <w:rPr>
          <w:rFonts w:ascii="Times New Roman" w:eastAsia="Times New Roman" w:hAnsi="Times New Roman" w:cs="Times New Roman"/>
          <w:sz w:val="24"/>
          <w:szCs w:val="24"/>
          <w:lang w:eastAsia="ru-RU"/>
        </w:rPr>
        <w:t>субъекта контроля нарушений законодательства Российской Федерации</w:t>
      </w:r>
      <w:proofErr w:type="gramEnd"/>
      <w:r w:rsidRPr="00E25902">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32.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33. Встречная проверка проводится в порядке,</w:t>
      </w:r>
      <w:r w:rsidR="001F2CA8">
        <w:rPr>
          <w:rFonts w:ascii="Times New Roman" w:eastAsia="Times New Roman" w:hAnsi="Times New Roman" w:cs="Times New Roman"/>
          <w:sz w:val="24"/>
          <w:szCs w:val="24"/>
          <w:lang w:eastAsia="ru-RU"/>
        </w:rPr>
        <w:t xml:space="preserve"> установленном настоящим Порядком</w:t>
      </w:r>
      <w:r w:rsidRPr="00E25902">
        <w:rPr>
          <w:rFonts w:ascii="Times New Roman" w:eastAsia="Times New Roman" w:hAnsi="Times New Roman" w:cs="Times New Roman"/>
          <w:sz w:val="24"/>
          <w:szCs w:val="24"/>
          <w:lang w:eastAsia="ru-RU"/>
        </w:rPr>
        <w:t xml:space="preserve"> для выездных и камеральных проверок.</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Срок проведения встречной проверки не может превышать 20 рабочих дней.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34. Проведение выездной или камеральной проверки по решению руководителя (за</w:t>
      </w:r>
      <w:r w:rsidR="001F2CA8">
        <w:rPr>
          <w:rFonts w:ascii="Times New Roman" w:eastAsia="Times New Roman" w:hAnsi="Times New Roman" w:cs="Times New Roman"/>
          <w:sz w:val="24"/>
          <w:szCs w:val="24"/>
          <w:lang w:eastAsia="ru-RU"/>
        </w:rPr>
        <w:t>местителя руководителя) органа</w:t>
      </w:r>
      <w:r w:rsidRPr="00E25902">
        <w:rPr>
          <w:rFonts w:ascii="Times New Roman" w:eastAsia="Times New Roman" w:hAnsi="Times New Roman" w:cs="Times New Roman"/>
          <w:sz w:val="24"/>
          <w:szCs w:val="24"/>
          <w:lang w:eastAsia="ru-RU"/>
        </w:rPr>
        <w:t xml:space="preserve">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на период проведения встречной проверки, но не более чем на 20 рабочих дней;</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на период организации и проведения экспертиз, но не более чем на 20 рабочих дней;</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на период, необходимый для представления субъектом контроля документов и информации по повторному запросу органа   контроля в соответствии с пунктом 27  Порядка, но не более чем на 10 рабочих дней;</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601BE7" w:rsidRPr="00E25902">
        <w:rPr>
          <w:rFonts w:ascii="Times New Roman" w:eastAsia="Times New Roman" w:hAnsi="Times New Roman" w:cs="Times New Roman"/>
          <w:sz w:val="24"/>
          <w:szCs w:val="24"/>
          <w:lang w:eastAsia="ru-RU"/>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35. Решение о возобновлении проведения выездной или камеральной проверки принимается в срок не более 2 рабочих дней:</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xml:space="preserve">) после завершения проведения встречной проверки и (или) экспертизы согласно подпунктам </w:t>
      </w:r>
      <w:r>
        <w:rPr>
          <w:rFonts w:ascii="Times New Roman" w:eastAsia="Times New Roman" w:hAnsi="Times New Roman" w:cs="Times New Roman"/>
          <w:sz w:val="24"/>
          <w:szCs w:val="24"/>
          <w:lang w:eastAsia="ru-RU"/>
        </w:rPr>
        <w:t>1) 2)</w:t>
      </w:r>
      <w:r w:rsidR="00601BE7" w:rsidRPr="00E25902">
        <w:rPr>
          <w:rFonts w:ascii="Times New Roman" w:eastAsia="Times New Roman" w:hAnsi="Times New Roman" w:cs="Times New Roman"/>
          <w:sz w:val="24"/>
          <w:szCs w:val="24"/>
          <w:lang w:eastAsia="ru-RU"/>
        </w:rPr>
        <w:t xml:space="preserve"> пункта 34 Порядка;</w:t>
      </w:r>
    </w:p>
    <w:p w:rsidR="00601BE7" w:rsidRPr="00E25902" w:rsidRDefault="001F2CA8"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xml:space="preserve">) после устранения причин приостановления проведения проверки, указанных в подпунктах </w:t>
      </w:r>
      <w:r>
        <w:rPr>
          <w:rFonts w:ascii="Times New Roman" w:eastAsia="Times New Roman" w:hAnsi="Times New Roman" w:cs="Times New Roman"/>
          <w:sz w:val="24"/>
          <w:szCs w:val="24"/>
          <w:lang w:eastAsia="ru-RU"/>
        </w:rPr>
        <w:t>3)-5)</w:t>
      </w:r>
      <w:r w:rsidR="00601BE7" w:rsidRPr="00E25902">
        <w:rPr>
          <w:rFonts w:ascii="Times New Roman" w:eastAsia="Times New Roman" w:hAnsi="Times New Roman" w:cs="Times New Roman"/>
          <w:sz w:val="24"/>
          <w:szCs w:val="24"/>
          <w:lang w:eastAsia="ru-RU"/>
        </w:rPr>
        <w:t xml:space="preserve"> пункта 34 Порядка;</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в) после истечения срока приостановления проверки в соответствии с подпунктами </w:t>
      </w:r>
      <w:r w:rsidR="001F2CA8">
        <w:rPr>
          <w:rFonts w:ascii="Times New Roman" w:eastAsia="Times New Roman" w:hAnsi="Times New Roman" w:cs="Times New Roman"/>
          <w:sz w:val="24"/>
          <w:szCs w:val="24"/>
          <w:lang w:eastAsia="ru-RU"/>
        </w:rPr>
        <w:t>3)-5)</w:t>
      </w:r>
      <w:r w:rsidRPr="00E25902">
        <w:rPr>
          <w:rFonts w:ascii="Times New Roman" w:eastAsia="Times New Roman" w:hAnsi="Times New Roman" w:cs="Times New Roman"/>
          <w:sz w:val="24"/>
          <w:szCs w:val="24"/>
          <w:lang w:eastAsia="ru-RU"/>
        </w:rPr>
        <w:t xml:space="preserve"> пункта 34 Порядка.</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w:t>
      </w:r>
      <w:r w:rsidR="001F2CA8">
        <w:rPr>
          <w:rFonts w:ascii="Times New Roman" w:eastAsia="Times New Roman" w:hAnsi="Times New Roman" w:cs="Times New Roman"/>
          <w:sz w:val="24"/>
          <w:szCs w:val="24"/>
          <w:lang w:eastAsia="ru-RU"/>
        </w:rPr>
        <w:t xml:space="preserve">естителя руководителя) органа </w:t>
      </w:r>
      <w:r w:rsidRPr="00E25902">
        <w:rPr>
          <w:rFonts w:ascii="Times New Roman" w:eastAsia="Times New Roman" w:hAnsi="Times New Roman" w:cs="Times New Roman"/>
          <w:sz w:val="24"/>
          <w:szCs w:val="24"/>
          <w:lang w:eastAsia="ru-RU"/>
        </w:rPr>
        <w:t>контроля, в котором указываются основания продления срока проведения проверки, приостановления, возобновления проведения проверки.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Копия распорядительного документа руководителя (за</w:t>
      </w:r>
      <w:r w:rsidR="001F2CA8">
        <w:rPr>
          <w:rFonts w:ascii="Times New Roman" w:eastAsia="Times New Roman" w:hAnsi="Times New Roman" w:cs="Times New Roman"/>
          <w:sz w:val="24"/>
          <w:szCs w:val="24"/>
          <w:lang w:eastAsia="ru-RU"/>
        </w:rPr>
        <w:t xml:space="preserve">местителя руководителя) органа </w:t>
      </w:r>
      <w:r w:rsidRPr="00E25902">
        <w:rPr>
          <w:rFonts w:ascii="Times New Roman" w:eastAsia="Times New Roman" w:hAnsi="Times New Roman" w:cs="Times New Roman"/>
          <w:sz w:val="24"/>
          <w:szCs w:val="24"/>
          <w:lang w:eastAsia="ru-RU"/>
        </w:rPr>
        <w:t>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37. В случае непредставления или несвоевременного представления документов и информации по запросу органа   контроля в соответствии с подпунктом </w:t>
      </w:r>
      <w:r w:rsidR="006C4306">
        <w:rPr>
          <w:rFonts w:ascii="Times New Roman" w:eastAsia="Times New Roman" w:hAnsi="Times New Roman" w:cs="Times New Roman"/>
          <w:sz w:val="24"/>
          <w:szCs w:val="24"/>
          <w:lang w:eastAsia="ru-RU"/>
        </w:rPr>
        <w:t>1)</w:t>
      </w:r>
      <w:r w:rsidRPr="00E25902">
        <w:rPr>
          <w:rFonts w:ascii="Times New Roman" w:eastAsia="Times New Roman" w:hAnsi="Times New Roman" w:cs="Times New Roman"/>
          <w:sz w:val="24"/>
          <w:szCs w:val="24"/>
          <w:lang w:eastAsia="ru-RU"/>
        </w:rPr>
        <w:t xml:space="preserve"> пункта 8 Порядка либо представления заведомо недостоверных документов и информации органа   контроля применяются меры ответственности в соответствии с законодательством Российской Федерации об административных правонарушениях.</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6C4306" w:rsidP="006C4306">
      <w:pPr>
        <w:tabs>
          <w:tab w:val="left" w:pos="993"/>
          <w:tab w:val="left" w:pos="1134"/>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1BE7" w:rsidRPr="00E25902">
        <w:rPr>
          <w:rFonts w:ascii="Times New Roman" w:eastAsia="Times New Roman" w:hAnsi="Times New Roman" w:cs="Times New Roman"/>
          <w:sz w:val="24"/>
          <w:szCs w:val="24"/>
          <w:lang w:eastAsia="ru-RU"/>
        </w:rPr>
        <w:t>. Оформление результатов контрольных мероприятий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38.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По результатам встречной проверки предписания субъекту контроля не выдаются.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39. </w:t>
      </w:r>
      <w:proofErr w:type="gramStart"/>
      <w:r w:rsidRPr="00E25902">
        <w:rPr>
          <w:rFonts w:ascii="Times New Roman" w:eastAsia="Times New Roman" w:hAnsi="Times New Roman" w:cs="Times New Roman"/>
          <w:sz w:val="24"/>
          <w:szCs w:val="24"/>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40. К акту, оформленному по результатам выездной или камеральной проверки, прилагаются результаты экспертиз, фото-, виде</w:t>
      </w:r>
      <w:proofErr w:type="gramStart"/>
      <w:r w:rsidRPr="00E25902">
        <w:rPr>
          <w:rFonts w:ascii="Times New Roman" w:eastAsia="Times New Roman" w:hAnsi="Times New Roman" w:cs="Times New Roman"/>
          <w:sz w:val="24"/>
          <w:szCs w:val="24"/>
          <w:lang w:eastAsia="ru-RU"/>
        </w:rPr>
        <w:t>о-</w:t>
      </w:r>
      <w:proofErr w:type="gramEnd"/>
      <w:r w:rsidRPr="00E25902">
        <w:rPr>
          <w:rFonts w:ascii="Times New Roman" w:eastAsia="Times New Roman" w:hAnsi="Times New Roman" w:cs="Times New Roman"/>
          <w:sz w:val="24"/>
          <w:szCs w:val="24"/>
          <w:lang w:eastAsia="ru-RU"/>
        </w:rPr>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lastRenderedPageBreak/>
        <w:t>42.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Письменные возражения субъекта контроля приобщаются к материалам проверки.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43.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44. </w:t>
      </w:r>
      <w:proofErr w:type="gramStart"/>
      <w:r w:rsidRPr="00E25902">
        <w:rPr>
          <w:rFonts w:ascii="Times New Roman" w:eastAsia="Times New Roman" w:hAnsi="Times New Roman" w:cs="Times New Roman"/>
          <w:sz w:val="24"/>
          <w:szCs w:val="24"/>
          <w:lang w:eastAsia="ru-RU"/>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w:t>
      </w:r>
      <w:r w:rsidR="006C4306">
        <w:rPr>
          <w:rFonts w:ascii="Times New Roman" w:eastAsia="Times New Roman" w:hAnsi="Times New Roman" w:cs="Times New Roman"/>
          <w:sz w:val="24"/>
          <w:szCs w:val="24"/>
          <w:lang w:eastAsia="ru-RU"/>
        </w:rPr>
        <w:t>меститель руководителя) органа</w:t>
      </w:r>
      <w:r w:rsidRPr="00E25902">
        <w:rPr>
          <w:rFonts w:ascii="Times New Roman" w:eastAsia="Times New Roman" w:hAnsi="Times New Roman" w:cs="Times New Roman"/>
          <w:sz w:val="24"/>
          <w:szCs w:val="24"/>
          <w:lang w:eastAsia="ru-RU"/>
        </w:rPr>
        <w:t xml:space="preserve">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601BE7" w:rsidRPr="00E25902" w:rsidRDefault="006C4306"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1BE7" w:rsidRPr="00E25902">
        <w:rPr>
          <w:rFonts w:ascii="Times New Roman" w:eastAsia="Times New Roman" w:hAnsi="Times New Roman" w:cs="Times New Roman"/>
          <w:sz w:val="24"/>
          <w:szCs w:val="24"/>
          <w:lang w:eastAsia="ru-RU"/>
        </w:rPr>
        <w:t>) о выдаче обязательного для исполнения предписания в случаях, установленных Федеральным законом;</w:t>
      </w:r>
    </w:p>
    <w:p w:rsidR="00601BE7" w:rsidRPr="00E25902" w:rsidRDefault="006C4306"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1BE7" w:rsidRPr="00E25902">
        <w:rPr>
          <w:rFonts w:ascii="Times New Roman" w:eastAsia="Times New Roman" w:hAnsi="Times New Roman" w:cs="Times New Roman"/>
          <w:sz w:val="24"/>
          <w:szCs w:val="24"/>
          <w:lang w:eastAsia="ru-RU"/>
        </w:rPr>
        <w:t>) об отсутствии оснований для выдачи предписания;</w:t>
      </w:r>
    </w:p>
    <w:p w:rsidR="00601BE7" w:rsidRPr="00E25902" w:rsidRDefault="006C4306"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1BE7" w:rsidRPr="00E25902">
        <w:rPr>
          <w:rFonts w:ascii="Times New Roman" w:eastAsia="Times New Roman" w:hAnsi="Times New Roman" w:cs="Times New Roman"/>
          <w:sz w:val="24"/>
          <w:szCs w:val="24"/>
          <w:lang w:eastAsia="ru-RU"/>
        </w:rPr>
        <w:t>) о проведении внеплановой выездной проверки.</w:t>
      </w:r>
    </w:p>
    <w:p w:rsidR="00601BE7" w:rsidRPr="00E25902" w:rsidRDefault="00601BE7" w:rsidP="006C4306">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Одновременно с подписанием вышеуказанного распорядительного документа руководителя (за</w:t>
      </w:r>
      <w:r w:rsidR="006C4306">
        <w:rPr>
          <w:rFonts w:ascii="Times New Roman" w:eastAsia="Times New Roman" w:hAnsi="Times New Roman" w:cs="Times New Roman"/>
          <w:sz w:val="24"/>
          <w:szCs w:val="24"/>
          <w:lang w:eastAsia="ru-RU"/>
        </w:rPr>
        <w:t>местителя руководителя) органа</w:t>
      </w:r>
      <w:r w:rsidRPr="00E25902">
        <w:rPr>
          <w:rFonts w:ascii="Times New Roman" w:eastAsia="Times New Roman" w:hAnsi="Times New Roman" w:cs="Times New Roman"/>
          <w:sz w:val="24"/>
          <w:szCs w:val="24"/>
          <w:lang w:eastAsia="ru-RU"/>
        </w:rPr>
        <w:t xml:space="preserve"> контроля руководителем (за</w:t>
      </w:r>
      <w:r w:rsidR="006C4306">
        <w:rPr>
          <w:rFonts w:ascii="Times New Roman" w:eastAsia="Times New Roman" w:hAnsi="Times New Roman" w:cs="Times New Roman"/>
          <w:sz w:val="24"/>
          <w:szCs w:val="24"/>
          <w:lang w:eastAsia="ru-RU"/>
        </w:rPr>
        <w:t>местителем руководителя) органа</w:t>
      </w:r>
      <w:r w:rsidRPr="00E25902">
        <w:rPr>
          <w:rFonts w:ascii="Times New Roman" w:eastAsia="Times New Roman" w:hAnsi="Times New Roman" w:cs="Times New Roman"/>
          <w:sz w:val="24"/>
          <w:szCs w:val="24"/>
          <w:lang w:eastAsia="ru-RU"/>
        </w:rPr>
        <w:t xml:space="preserve">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w:t>
      </w:r>
      <w:r w:rsidR="006C4306">
        <w:rPr>
          <w:rFonts w:ascii="Times New Roman" w:eastAsia="Times New Roman" w:hAnsi="Times New Roman" w:cs="Times New Roman"/>
          <w:sz w:val="24"/>
          <w:szCs w:val="24"/>
          <w:lang w:eastAsia="ru-RU"/>
        </w:rPr>
        <w:t>елем проверочной группы органа</w:t>
      </w:r>
      <w:r w:rsidRPr="00E25902">
        <w:rPr>
          <w:rFonts w:ascii="Times New Roman" w:eastAsia="Times New Roman" w:hAnsi="Times New Roman" w:cs="Times New Roman"/>
          <w:sz w:val="24"/>
          <w:szCs w:val="24"/>
          <w:lang w:eastAsia="ru-RU"/>
        </w:rPr>
        <w:t xml:space="preserve"> контроля, </w:t>
      </w:r>
      <w:proofErr w:type="gramStart"/>
      <w:r w:rsidRPr="00E25902">
        <w:rPr>
          <w:rFonts w:ascii="Times New Roman" w:eastAsia="Times New Roman" w:hAnsi="Times New Roman" w:cs="Times New Roman"/>
          <w:sz w:val="24"/>
          <w:szCs w:val="24"/>
          <w:lang w:eastAsia="ru-RU"/>
        </w:rPr>
        <w:t>проводившими</w:t>
      </w:r>
      <w:proofErr w:type="gramEnd"/>
      <w:r w:rsidRPr="00E25902">
        <w:rPr>
          <w:rFonts w:ascii="Times New Roman" w:eastAsia="Times New Roman" w:hAnsi="Times New Roman" w:cs="Times New Roman"/>
          <w:sz w:val="24"/>
          <w:szCs w:val="24"/>
          <w:lang w:eastAsia="ru-RU"/>
        </w:rPr>
        <w:t xml:space="preserve"> проверку.</w:t>
      </w:r>
    </w:p>
    <w:p w:rsidR="00601BE7"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Отчет о результатах выездной или камеральной проверки приобщается к материалам проверки.</w:t>
      </w:r>
    </w:p>
    <w:p w:rsidR="006C4306" w:rsidRPr="00E25902" w:rsidRDefault="006C4306"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6C4306" w:rsidP="006C4306">
      <w:pPr>
        <w:tabs>
          <w:tab w:val="left" w:pos="993"/>
          <w:tab w:val="left" w:pos="1134"/>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1BE7" w:rsidRPr="00E25902">
        <w:rPr>
          <w:rFonts w:ascii="Times New Roman" w:eastAsia="Times New Roman" w:hAnsi="Times New Roman" w:cs="Times New Roman"/>
          <w:sz w:val="24"/>
          <w:szCs w:val="24"/>
          <w:lang w:eastAsia="ru-RU"/>
        </w:rPr>
        <w:t>. Реализация результатов контрольных мероприятий</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45.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w:t>
      </w:r>
      <w:r w:rsidR="006C4306">
        <w:rPr>
          <w:rFonts w:ascii="Times New Roman" w:eastAsia="Times New Roman" w:hAnsi="Times New Roman" w:cs="Times New Roman"/>
          <w:sz w:val="24"/>
          <w:szCs w:val="24"/>
          <w:lang w:eastAsia="ru-RU"/>
        </w:rPr>
        <w:t>1)</w:t>
      </w:r>
      <w:r w:rsidRPr="00E25902">
        <w:rPr>
          <w:rFonts w:ascii="Times New Roman" w:eastAsia="Times New Roman" w:hAnsi="Times New Roman" w:cs="Times New Roman"/>
          <w:sz w:val="24"/>
          <w:szCs w:val="24"/>
          <w:lang w:eastAsia="ru-RU"/>
        </w:rPr>
        <w:t xml:space="preserve"> пункта 44 Порядка.</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46. Предписание должно содержать сроки его исполнения.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 xml:space="preserve">47.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E25902">
        <w:rPr>
          <w:rFonts w:ascii="Times New Roman" w:eastAsia="Times New Roman" w:hAnsi="Times New Roman" w:cs="Times New Roman"/>
          <w:sz w:val="24"/>
          <w:szCs w:val="24"/>
          <w:lang w:eastAsia="ru-RU"/>
        </w:rPr>
        <w:t>контроль за</w:t>
      </w:r>
      <w:proofErr w:type="gramEnd"/>
      <w:r w:rsidRPr="00E25902">
        <w:rPr>
          <w:rFonts w:ascii="Times New Roman" w:eastAsia="Times New Roman" w:hAnsi="Times New Roman" w:cs="Times New Roman"/>
          <w:sz w:val="24"/>
          <w:szCs w:val="24"/>
          <w:lang w:eastAsia="ru-RU"/>
        </w:rPr>
        <w:t xml:space="preserve"> выполнением субъектом контроля предписания.</w:t>
      </w:r>
    </w:p>
    <w:p w:rsidR="00601BE7" w:rsidRPr="00E25902" w:rsidRDefault="00601BE7" w:rsidP="00E2590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E25902">
        <w:rPr>
          <w:rFonts w:ascii="Times New Roman" w:eastAsia="Times New Roman" w:hAnsi="Times New Roman" w:cs="Times New Roman"/>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sectPr w:rsidR="00601BE7" w:rsidRPr="00E25902" w:rsidSect="00601BE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2187B"/>
    <w:multiLevelType w:val="hybridMultilevel"/>
    <w:tmpl w:val="CE424C98"/>
    <w:lvl w:ilvl="0" w:tplc="24BE0F3C">
      <w:start w:val="1"/>
      <w:numFmt w:val="decimal"/>
      <w:suff w:val="space"/>
      <w:lvlText w:val="%1."/>
      <w:lvlJc w:val="left"/>
      <w:pPr>
        <w:ind w:left="0" w:firstLine="142"/>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nsid w:val="3D4F3FB4"/>
    <w:multiLevelType w:val="hybridMultilevel"/>
    <w:tmpl w:val="51FCC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153B0"/>
    <w:multiLevelType w:val="hybridMultilevel"/>
    <w:tmpl w:val="08E497A6"/>
    <w:lvl w:ilvl="0" w:tplc="D2140884">
      <w:start w:val="1"/>
      <w:numFmt w:val="decimal"/>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87C5EB4"/>
    <w:multiLevelType w:val="hybridMultilevel"/>
    <w:tmpl w:val="ABBA7BD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A2C18"/>
    <w:rsid w:val="000015DC"/>
    <w:rsid w:val="00011C77"/>
    <w:rsid w:val="000276DD"/>
    <w:rsid w:val="0007233B"/>
    <w:rsid w:val="00075C2D"/>
    <w:rsid w:val="000E4F08"/>
    <w:rsid w:val="0011067A"/>
    <w:rsid w:val="0012555D"/>
    <w:rsid w:val="0015089D"/>
    <w:rsid w:val="001528BA"/>
    <w:rsid w:val="001E11C9"/>
    <w:rsid w:val="001F2CA8"/>
    <w:rsid w:val="00216BB3"/>
    <w:rsid w:val="002210E9"/>
    <w:rsid w:val="002512FA"/>
    <w:rsid w:val="00253CE1"/>
    <w:rsid w:val="00257C75"/>
    <w:rsid w:val="002611E6"/>
    <w:rsid w:val="002931CF"/>
    <w:rsid w:val="00296CB8"/>
    <w:rsid w:val="002B124D"/>
    <w:rsid w:val="00317188"/>
    <w:rsid w:val="00363671"/>
    <w:rsid w:val="0036514E"/>
    <w:rsid w:val="00386939"/>
    <w:rsid w:val="003E186E"/>
    <w:rsid w:val="00401FCB"/>
    <w:rsid w:val="0041214C"/>
    <w:rsid w:val="00414D18"/>
    <w:rsid w:val="00416DF6"/>
    <w:rsid w:val="004474F0"/>
    <w:rsid w:val="004911DB"/>
    <w:rsid w:val="004E74B4"/>
    <w:rsid w:val="00554301"/>
    <w:rsid w:val="005561C6"/>
    <w:rsid w:val="005571FD"/>
    <w:rsid w:val="00564F85"/>
    <w:rsid w:val="00573A6D"/>
    <w:rsid w:val="00594E0E"/>
    <w:rsid w:val="005E3C82"/>
    <w:rsid w:val="005F7011"/>
    <w:rsid w:val="00601BE7"/>
    <w:rsid w:val="00603BEA"/>
    <w:rsid w:val="00661503"/>
    <w:rsid w:val="006C1450"/>
    <w:rsid w:val="006C4306"/>
    <w:rsid w:val="006D115B"/>
    <w:rsid w:val="007057CF"/>
    <w:rsid w:val="00722D35"/>
    <w:rsid w:val="0072352D"/>
    <w:rsid w:val="00753587"/>
    <w:rsid w:val="00782104"/>
    <w:rsid w:val="00782BC1"/>
    <w:rsid w:val="007866C8"/>
    <w:rsid w:val="007A0852"/>
    <w:rsid w:val="007B1715"/>
    <w:rsid w:val="007B1B5C"/>
    <w:rsid w:val="007C4D96"/>
    <w:rsid w:val="00806310"/>
    <w:rsid w:val="00857D8A"/>
    <w:rsid w:val="008B6509"/>
    <w:rsid w:val="008B6C37"/>
    <w:rsid w:val="008C44AF"/>
    <w:rsid w:val="008C6BBF"/>
    <w:rsid w:val="008D75C5"/>
    <w:rsid w:val="008F3839"/>
    <w:rsid w:val="008F63A3"/>
    <w:rsid w:val="008F7E6C"/>
    <w:rsid w:val="00920FA4"/>
    <w:rsid w:val="009233E9"/>
    <w:rsid w:val="009272E5"/>
    <w:rsid w:val="00930347"/>
    <w:rsid w:val="009320F7"/>
    <w:rsid w:val="009329D5"/>
    <w:rsid w:val="009363C5"/>
    <w:rsid w:val="009363CB"/>
    <w:rsid w:val="00971E38"/>
    <w:rsid w:val="0097794E"/>
    <w:rsid w:val="009A2C18"/>
    <w:rsid w:val="009B1272"/>
    <w:rsid w:val="009B538B"/>
    <w:rsid w:val="009C6491"/>
    <w:rsid w:val="009E5B66"/>
    <w:rsid w:val="00A52898"/>
    <w:rsid w:val="00A667A4"/>
    <w:rsid w:val="00AA7E3E"/>
    <w:rsid w:val="00AC3D0F"/>
    <w:rsid w:val="00B15085"/>
    <w:rsid w:val="00B51CF4"/>
    <w:rsid w:val="00B82DD0"/>
    <w:rsid w:val="00B96381"/>
    <w:rsid w:val="00B974FA"/>
    <w:rsid w:val="00BE2A53"/>
    <w:rsid w:val="00C33E64"/>
    <w:rsid w:val="00C35DC3"/>
    <w:rsid w:val="00C36B74"/>
    <w:rsid w:val="00C52A71"/>
    <w:rsid w:val="00CA453C"/>
    <w:rsid w:val="00CC6810"/>
    <w:rsid w:val="00CE6964"/>
    <w:rsid w:val="00D048E6"/>
    <w:rsid w:val="00D22BE7"/>
    <w:rsid w:val="00D22D59"/>
    <w:rsid w:val="00D75A00"/>
    <w:rsid w:val="00D77030"/>
    <w:rsid w:val="00D77C4C"/>
    <w:rsid w:val="00DA247F"/>
    <w:rsid w:val="00DC7C54"/>
    <w:rsid w:val="00E0497B"/>
    <w:rsid w:val="00E25902"/>
    <w:rsid w:val="00E62DC4"/>
    <w:rsid w:val="00EA1BC6"/>
    <w:rsid w:val="00F3030D"/>
    <w:rsid w:val="00F6249A"/>
    <w:rsid w:val="00F70975"/>
    <w:rsid w:val="00F84F07"/>
    <w:rsid w:val="00FB62BC"/>
    <w:rsid w:val="00FB7B51"/>
    <w:rsid w:val="00FB7E74"/>
    <w:rsid w:val="00FD2ACE"/>
    <w:rsid w:val="00FF1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64"/>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table" w:styleId="a6">
    <w:name w:val="Table Grid"/>
    <w:basedOn w:val="a1"/>
    <w:uiPriority w:val="59"/>
    <w:rsid w:val="008C4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B1B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5291">
      <w:bodyDiv w:val="1"/>
      <w:marLeft w:val="0"/>
      <w:marRight w:val="0"/>
      <w:marTop w:val="0"/>
      <w:marBottom w:val="0"/>
      <w:divBdr>
        <w:top w:val="none" w:sz="0" w:space="0" w:color="auto"/>
        <w:left w:val="none" w:sz="0" w:space="0" w:color="auto"/>
        <w:bottom w:val="none" w:sz="0" w:space="0" w:color="auto"/>
        <w:right w:val="none" w:sz="0" w:space="0" w:color="auto"/>
      </w:divBdr>
      <w:divsChild>
        <w:div w:id="781193171">
          <w:marLeft w:val="60"/>
          <w:marRight w:val="60"/>
          <w:marTop w:val="0"/>
          <w:marBottom w:val="0"/>
          <w:divBdr>
            <w:top w:val="none" w:sz="0" w:space="0" w:color="auto"/>
            <w:left w:val="none" w:sz="0" w:space="0" w:color="auto"/>
            <w:bottom w:val="none" w:sz="0" w:space="0" w:color="auto"/>
            <w:right w:val="none" w:sz="0" w:space="0" w:color="auto"/>
          </w:divBdr>
          <w:divsChild>
            <w:div w:id="48046590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814686761">
      <w:bodyDiv w:val="1"/>
      <w:marLeft w:val="0"/>
      <w:marRight w:val="0"/>
      <w:marTop w:val="0"/>
      <w:marBottom w:val="0"/>
      <w:divBdr>
        <w:top w:val="none" w:sz="0" w:space="0" w:color="auto"/>
        <w:left w:val="none" w:sz="0" w:space="0" w:color="auto"/>
        <w:bottom w:val="none" w:sz="0" w:space="0" w:color="auto"/>
        <w:right w:val="none" w:sz="0" w:space="0" w:color="auto"/>
      </w:divBdr>
    </w:div>
    <w:div w:id="1411586207">
      <w:bodyDiv w:val="1"/>
      <w:marLeft w:val="0"/>
      <w:marRight w:val="0"/>
      <w:marTop w:val="0"/>
      <w:marBottom w:val="0"/>
      <w:divBdr>
        <w:top w:val="none" w:sz="0" w:space="0" w:color="auto"/>
        <w:left w:val="none" w:sz="0" w:space="0" w:color="auto"/>
        <w:bottom w:val="none" w:sz="0" w:space="0" w:color="auto"/>
        <w:right w:val="none" w:sz="0" w:space="0" w:color="auto"/>
      </w:divBdr>
    </w:div>
    <w:div w:id="2054962950">
      <w:bodyDiv w:val="1"/>
      <w:marLeft w:val="0"/>
      <w:marRight w:val="0"/>
      <w:marTop w:val="0"/>
      <w:marBottom w:val="0"/>
      <w:divBdr>
        <w:top w:val="none" w:sz="0" w:space="0" w:color="auto"/>
        <w:left w:val="none" w:sz="0" w:space="0" w:color="auto"/>
        <w:bottom w:val="none" w:sz="0" w:space="0" w:color="auto"/>
        <w:right w:val="none" w:sz="0" w:space="0" w:color="auto"/>
      </w:divBdr>
      <w:divsChild>
        <w:div w:id="453521471">
          <w:marLeft w:val="60"/>
          <w:marRight w:val="60"/>
          <w:marTop w:val="0"/>
          <w:marBottom w:val="0"/>
          <w:divBdr>
            <w:top w:val="none" w:sz="0" w:space="0" w:color="auto"/>
            <w:left w:val="none" w:sz="0" w:space="0" w:color="auto"/>
            <w:bottom w:val="none" w:sz="0" w:space="0" w:color="auto"/>
            <w:right w:val="none" w:sz="0" w:space="0" w:color="auto"/>
          </w:divBdr>
          <w:divsChild>
            <w:div w:id="142141303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4629</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Бобрешева</dc:creator>
  <cp:lastModifiedBy>PC62</cp:lastModifiedBy>
  <cp:revision>2</cp:revision>
  <cp:lastPrinted>2018-05-31T03:36:00Z</cp:lastPrinted>
  <dcterms:created xsi:type="dcterms:W3CDTF">2018-05-31T03:42:00Z</dcterms:created>
  <dcterms:modified xsi:type="dcterms:W3CDTF">2018-05-31T03:42:00Z</dcterms:modified>
</cp:coreProperties>
</file>