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0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9536F" wp14:editId="7332B55E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FB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FB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0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E70FB" w:rsidRPr="005E70FB" w:rsidTr="00A51F67">
        <w:tc>
          <w:tcPr>
            <w:tcW w:w="4643" w:type="dxa"/>
            <w:shd w:val="clear" w:color="auto" w:fill="auto"/>
          </w:tcPr>
          <w:p w:rsidR="005E70FB" w:rsidRPr="005E70FB" w:rsidRDefault="00AF0FE2" w:rsidP="005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5E70FB" w:rsidRPr="005E70F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E7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shd w:val="clear" w:color="auto" w:fill="auto"/>
          </w:tcPr>
          <w:p w:rsidR="005E70FB" w:rsidRPr="005E70FB" w:rsidRDefault="005E70FB" w:rsidP="00AF0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0FE2">
              <w:rPr>
                <w:rFonts w:ascii="Times New Roman" w:hAnsi="Times New Roman" w:cs="Times New Roman"/>
                <w:sz w:val="24"/>
                <w:szCs w:val="24"/>
              </w:rPr>
              <w:t xml:space="preserve"> 604</w:t>
            </w:r>
          </w:p>
        </w:tc>
      </w:tr>
      <w:tr w:rsidR="005E70FB" w:rsidRPr="005E70FB" w:rsidTr="00A51F67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5E70FB" w:rsidRPr="005E70FB" w:rsidRDefault="005E70FB" w:rsidP="005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5E70FB" w:rsidRPr="005E70FB" w:rsidTr="00F65DCE">
        <w:tc>
          <w:tcPr>
            <w:tcW w:w="6487" w:type="dxa"/>
            <w:shd w:val="clear" w:color="auto" w:fill="auto"/>
          </w:tcPr>
          <w:p w:rsidR="005E70FB" w:rsidRPr="005E70FB" w:rsidRDefault="00962508" w:rsidP="00054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DCE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</w:t>
            </w:r>
            <w:r w:rsidR="003804D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участия муниципальных служащих </w:t>
            </w:r>
            <w:r w:rsidR="00F65D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Александровского района Томской области, отделов </w:t>
            </w:r>
            <w:r w:rsidR="00F65DCE" w:rsidRPr="00F65DCE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</w:t>
            </w:r>
            <w:r w:rsidR="00F65DCE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района Томской области, наделенных правами юридического лица, </w:t>
            </w:r>
            <w:r w:rsidR="003804D1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r w:rsidR="003804D1" w:rsidRPr="003804D1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      </w:r>
            <w:proofErr w:type="gramEnd"/>
            <w:r w:rsidR="003804D1" w:rsidRPr="003804D1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</w:t>
            </w: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FE2" w:rsidRDefault="00AF0FE2" w:rsidP="00380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Default="005D3BBE" w:rsidP="00380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508" w:rsidRPr="009625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history="1">
        <w:r w:rsidR="00962508" w:rsidRPr="005D3B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1 статьи 14</w:t>
        </w:r>
      </w:hyperlink>
      <w:r w:rsidR="00962508" w:rsidRPr="00962508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</w:t>
      </w:r>
      <w:r w:rsidR="003804D1">
        <w:rPr>
          <w:rFonts w:ascii="Times New Roman" w:hAnsi="Times New Roman" w:cs="Times New Roman"/>
          <w:sz w:val="24"/>
          <w:szCs w:val="24"/>
        </w:rPr>
        <w:t>,</w:t>
      </w:r>
    </w:p>
    <w:p w:rsidR="003804D1" w:rsidRPr="003804D1" w:rsidRDefault="003804D1" w:rsidP="00380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4D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804D1" w:rsidRDefault="003804D1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65DCE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F65DCE" w:rsidRPr="00F65DCE">
        <w:rPr>
          <w:rFonts w:ascii="Times New Roman" w:hAnsi="Times New Roman" w:cs="Times New Roman"/>
          <w:sz w:val="24"/>
          <w:szCs w:val="24"/>
        </w:rPr>
        <w:t>согласования участия муниципальных служащих Администрации Александровского района Томской области, отделов Администрации Александровского района Томской области, наделенных правами юридического лица, в управлении 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F65DCE" w:rsidRPr="00F65DCE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F65DCE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472C01" w:rsidRDefault="00F65DCE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2C01">
        <w:rPr>
          <w:rFonts w:ascii="Times New Roman" w:hAnsi="Times New Roman" w:cs="Times New Roman"/>
          <w:sz w:val="24"/>
          <w:szCs w:val="24"/>
        </w:rPr>
        <w:t xml:space="preserve">Специалисту по кадрам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65DCE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ознакомить муниципальных служащих </w:t>
      </w:r>
      <w:r w:rsidRPr="00F65DCE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  <w:r w:rsidR="00472C01">
        <w:rPr>
          <w:rFonts w:ascii="Times New Roman" w:hAnsi="Times New Roman" w:cs="Times New Roman"/>
          <w:sz w:val="24"/>
          <w:szCs w:val="24"/>
        </w:rPr>
        <w:t>.</w:t>
      </w:r>
    </w:p>
    <w:p w:rsidR="00F65DCE" w:rsidRDefault="00472C01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03C7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r w:rsidR="007D03C7" w:rsidRPr="007D03C7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 </w:t>
      </w:r>
      <w:r w:rsidR="007D03C7">
        <w:rPr>
          <w:rFonts w:ascii="Times New Roman" w:hAnsi="Times New Roman" w:cs="Times New Roman"/>
          <w:sz w:val="24"/>
          <w:szCs w:val="24"/>
        </w:rPr>
        <w:t>направить</w:t>
      </w:r>
      <w:r w:rsidR="007D03C7" w:rsidRPr="007D03C7">
        <w:rPr>
          <w:rFonts w:ascii="Times New Roman" w:hAnsi="Times New Roman" w:cs="Times New Roman"/>
          <w:sz w:val="24"/>
          <w:szCs w:val="24"/>
        </w:rPr>
        <w:t xml:space="preserve"> копии настоящего постановления</w:t>
      </w:r>
      <w:r w:rsidR="007D03C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униципальным служащим </w:t>
      </w:r>
      <w:r w:rsidR="00F65DCE" w:rsidRPr="00F65DCE">
        <w:rPr>
          <w:rFonts w:ascii="Times New Roman" w:hAnsi="Times New Roman" w:cs="Times New Roman"/>
          <w:sz w:val="24"/>
          <w:szCs w:val="24"/>
        </w:rPr>
        <w:t>отделов Администрации Александровского района Томской области, наделенных правами юридического лица,</w:t>
      </w:r>
      <w:r w:rsidR="00F65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их ознакомления</w:t>
      </w:r>
      <w:r w:rsidR="007D03C7">
        <w:rPr>
          <w:rFonts w:ascii="Times New Roman" w:hAnsi="Times New Roman" w:cs="Times New Roman"/>
          <w:sz w:val="24"/>
          <w:szCs w:val="24"/>
        </w:rPr>
        <w:t xml:space="preserve"> с ним</w:t>
      </w:r>
      <w:r w:rsidR="00F65DCE">
        <w:rPr>
          <w:rFonts w:ascii="Times New Roman" w:hAnsi="Times New Roman" w:cs="Times New Roman"/>
          <w:sz w:val="24"/>
          <w:szCs w:val="24"/>
        </w:rPr>
        <w:t>.</w:t>
      </w:r>
    </w:p>
    <w:p w:rsidR="00472C01" w:rsidRDefault="007D03C7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2C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C0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472C01" w:rsidRDefault="00472C01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472C01">
        <w:rPr>
          <w:rFonts w:ascii="Times New Roman" w:hAnsi="Times New Roman" w:cs="Times New Roman"/>
          <w:sz w:val="24"/>
          <w:szCs w:val="24"/>
        </w:rPr>
        <w:t>Управляюще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2C01">
        <w:rPr>
          <w:rFonts w:ascii="Times New Roman" w:hAnsi="Times New Roman" w:cs="Times New Roman"/>
          <w:sz w:val="24"/>
          <w:szCs w:val="24"/>
        </w:rPr>
        <w:t xml:space="preserve"> делами Администрации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4D1" w:rsidRDefault="003804D1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0FE2" w:rsidRDefault="00AF0FE2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Default="007D03C7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Александровского района                                                                          И.С. Крылов</w:t>
      </w: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P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C7">
        <w:rPr>
          <w:rFonts w:ascii="Times New Roman" w:hAnsi="Times New Roman" w:cs="Times New Roman"/>
          <w:sz w:val="20"/>
          <w:szCs w:val="20"/>
        </w:rPr>
        <w:t>Климова А.А.</w:t>
      </w: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C7">
        <w:rPr>
          <w:rFonts w:ascii="Times New Roman" w:hAnsi="Times New Roman" w:cs="Times New Roman"/>
          <w:sz w:val="20"/>
          <w:szCs w:val="20"/>
        </w:rPr>
        <w:t>26035</w:t>
      </w: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P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Управляющему делами, РОО, Финансовый отдел</w:t>
      </w:r>
    </w:p>
    <w:p w:rsidR="007D03C7" w:rsidRDefault="007D03C7" w:rsidP="007D03C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7D03C7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0545D7" w:rsidRDefault="007D03C7" w:rsidP="000545D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7D03C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D03C7" w:rsidRPr="007D03C7" w:rsidRDefault="007D03C7" w:rsidP="000545D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7D03C7">
        <w:rPr>
          <w:rFonts w:ascii="Times New Roman" w:hAnsi="Times New Roman" w:cs="Times New Roman"/>
          <w:sz w:val="20"/>
          <w:szCs w:val="20"/>
        </w:rPr>
        <w:t>Александровского района Томской области</w:t>
      </w:r>
    </w:p>
    <w:p w:rsidR="007D03C7" w:rsidRPr="00AF0FE2" w:rsidRDefault="00AF0FE2" w:rsidP="00AF0F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AF0FE2">
        <w:rPr>
          <w:rFonts w:ascii="Times New Roman" w:hAnsi="Times New Roman" w:cs="Times New Roman"/>
          <w:sz w:val="20"/>
          <w:szCs w:val="20"/>
        </w:rPr>
        <w:t>т 15.05.2017 № 604</w:t>
      </w:r>
    </w:p>
    <w:p w:rsidR="00AF0FE2" w:rsidRDefault="00AF0FE2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5D7">
        <w:rPr>
          <w:rFonts w:ascii="Times New Roman" w:hAnsi="Times New Roman" w:cs="Times New Roman"/>
          <w:sz w:val="24"/>
          <w:szCs w:val="24"/>
        </w:rPr>
        <w:t>Порядок</w:t>
      </w: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5D7">
        <w:rPr>
          <w:rFonts w:ascii="Times New Roman" w:hAnsi="Times New Roman" w:cs="Times New Roman"/>
          <w:sz w:val="24"/>
          <w:szCs w:val="24"/>
        </w:rPr>
        <w:t xml:space="preserve"> согласования участия муниципальных служащих </w:t>
      </w: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5D7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области, </w:t>
      </w: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5D7">
        <w:rPr>
          <w:rFonts w:ascii="Times New Roman" w:hAnsi="Times New Roman" w:cs="Times New Roman"/>
          <w:sz w:val="24"/>
          <w:szCs w:val="24"/>
        </w:rPr>
        <w:t xml:space="preserve">отделов Администрации Александровского района Томской области, </w:t>
      </w: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5D7">
        <w:rPr>
          <w:rFonts w:ascii="Times New Roman" w:hAnsi="Times New Roman" w:cs="Times New Roman"/>
          <w:sz w:val="24"/>
          <w:szCs w:val="24"/>
        </w:rPr>
        <w:t>наделенных</w:t>
      </w:r>
      <w:proofErr w:type="gramEnd"/>
      <w:r w:rsidRPr="000545D7">
        <w:rPr>
          <w:rFonts w:ascii="Times New Roman" w:hAnsi="Times New Roman" w:cs="Times New Roman"/>
          <w:sz w:val="24"/>
          <w:szCs w:val="24"/>
        </w:rPr>
        <w:t xml:space="preserve"> правами юридического лица, в управлении </w:t>
      </w:r>
      <w:r>
        <w:rPr>
          <w:rFonts w:ascii="Times New Roman" w:hAnsi="Times New Roman" w:cs="Times New Roman"/>
          <w:sz w:val="24"/>
          <w:szCs w:val="24"/>
        </w:rPr>
        <w:t>политической партией;</w:t>
      </w:r>
      <w:r w:rsidRPr="0005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5D7">
        <w:rPr>
          <w:rFonts w:ascii="Times New Roman" w:hAnsi="Times New Roman" w:cs="Times New Roman"/>
          <w:sz w:val="24"/>
          <w:szCs w:val="24"/>
        </w:rPr>
        <w:t>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0545D7" w:rsidRDefault="000545D7" w:rsidP="00054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5D7" w:rsidRDefault="000545D7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согласования </w:t>
      </w:r>
      <w:r w:rsidRPr="000545D7">
        <w:rPr>
          <w:rFonts w:ascii="Times New Roman" w:hAnsi="Times New Roman" w:cs="Times New Roman"/>
          <w:sz w:val="24"/>
          <w:szCs w:val="24"/>
        </w:rPr>
        <w:t>участия муниципальных служащих Администрации Александровского района Томской области, отделов Администрации Александровского района Томской области, наделенных правами юридического лица, в управлении 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054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5D7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(далее – Порядок) разработан в соответствии с </w:t>
      </w:r>
      <w:hyperlink r:id="rId7" w:history="1">
        <w:r w:rsidRPr="000545D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1 статьи 14</w:t>
        </w:r>
      </w:hyperlink>
      <w:r w:rsidRPr="000545D7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45D7" w:rsidRDefault="000545D7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определяет действия </w:t>
      </w:r>
      <w:r w:rsidRPr="000545D7">
        <w:rPr>
          <w:rFonts w:ascii="Times New Roman" w:hAnsi="Times New Roman" w:cs="Times New Roman"/>
          <w:sz w:val="24"/>
          <w:szCs w:val="24"/>
        </w:rPr>
        <w:t>муниципальных служащих Администрации Александровского района Томской области, отделов Администрации Александровского района Томской области, наделенных правами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служащие), необходимые им для получения разрешения </w:t>
      </w:r>
      <w:r w:rsidR="00115D4B">
        <w:rPr>
          <w:rFonts w:ascii="Times New Roman" w:hAnsi="Times New Roman" w:cs="Times New Roman"/>
          <w:sz w:val="24"/>
          <w:szCs w:val="24"/>
        </w:rPr>
        <w:t xml:space="preserve">работодателя в связи с намерением участвовать </w:t>
      </w:r>
      <w:r w:rsidR="00115D4B" w:rsidRPr="00115D4B">
        <w:rPr>
          <w:rFonts w:ascii="Times New Roman" w:hAnsi="Times New Roman" w:cs="Times New Roman"/>
          <w:sz w:val="24"/>
          <w:szCs w:val="24"/>
        </w:rPr>
        <w:t>в управлении 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115D4B" w:rsidRPr="00115D4B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115D4B">
        <w:rPr>
          <w:rFonts w:ascii="Times New Roman" w:hAnsi="Times New Roman" w:cs="Times New Roman"/>
          <w:sz w:val="24"/>
          <w:szCs w:val="24"/>
        </w:rPr>
        <w:t>.</w:t>
      </w:r>
    </w:p>
    <w:p w:rsidR="009211C6" w:rsidRDefault="00115D4B" w:rsidP="00921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служащий, имеющий намерение </w:t>
      </w:r>
      <w:r w:rsidRPr="00115D4B">
        <w:rPr>
          <w:rFonts w:ascii="Times New Roman" w:hAnsi="Times New Roman" w:cs="Times New Roman"/>
          <w:sz w:val="24"/>
          <w:szCs w:val="24"/>
        </w:rPr>
        <w:t>участвовать в управлении 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115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D4B">
        <w:rPr>
          <w:rFonts w:ascii="Times New Roman" w:hAnsi="Times New Roman" w:cs="Times New Roman"/>
          <w:sz w:val="24"/>
          <w:szCs w:val="24"/>
        </w:rPr>
        <w:t>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представляет на имя работодателя ходатайство </w:t>
      </w:r>
      <w:r w:rsidR="003F3D1D">
        <w:rPr>
          <w:rFonts w:ascii="Times New Roman" w:hAnsi="Times New Roman" w:cs="Times New Roman"/>
          <w:sz w:val="24"/>
          <w:szCs w:val="24"/>
        </w:rPr>
        <w:t xml:space="preserve">о разрешении участия </w:t>
      </w:r>
      <w:r w:rsidR="003F3D1D" w:rsidRPr="003F3D1D">
        <w:rPr>
          <w:rFonts w:ascii="Times New Roman" w:hAnsi="Times New Roman" w:cs="Times New Roman"/>
          <w:sz w:val="24"/>
          <w:szCs w:val="24"/>
        </w:rPr>
        <w:t>в управлении 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3F3D1D" w:rsidRPr="003F3D1D">
        <w:rPr>
          <w:rFonts w:ascii="Times New Roman" w:hAnsi="Times New Roman" w:cs="Times New Roman"/>
          <w:sz w:val="24"/>
          <w:szCs w:val="24"/>
        </w:rPr>
        <w:t xml:space="preserve"> на </w:t>
      </w:r>
      <w:r w:rsidR="003F3D1D" w:rsidRPr="003F3D1D">
        <w:rPr>
          <w:rFonts w:ascii="Times New Roman" w:hAnsi="Times New Roman" w:cs="Times New Roman"/>
          <w:sz w:val="24"/>
          <w:szCs w:val="24"/>
        </w:rPr>
        <w:lastRenderedPageBreak/>
        <w:t>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3F3D1D">
        <w:rPr>
          <w:rFonts w:ascii="Times New Roman" w:hAnsi="Times New Roman" w:cs="Times New Roman"/>
          <w:sz w:val="24"/>
          <w:szCs w:val="24"/>
        </w:rPr>
        <w:t xml:space="preserve"> (далее - ходатайство), составленное по форме согласно приложению 1 к настоящему Порядку.</w:t>
      </w:r>
    </w:p>
    <w:p w:rsidR="003F3D1D" w:rsidRDefault="003F3D1D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вправе приложить к ходатайству письменные пояснения и (или) иные документы, относящиеся к данному вопросу.</w:t>
      </w:r>
    </w:p>
    <w:p w:rsidR="003F3D1D" w:rsidRDefault="003F3D1D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Представленное работодателю ходатайство должно быть согласовано с непосредственным руководителем муниципального служащего.</w:t>
      </w:r>
    </w:p>
    <w:p w:rsidR="003F3D1D" w:rsidRDefault="003F3D1D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11C6">
        <w:rPr>
          <w:rFonts w:ascii="Times New Roman" w:hAnsi="Times New Roman" w:cs="Times New Roman"/>
          <w:sz w:val="24"/>
          <w:szCs w:val="24"/>
        </w:rPr>
        <w:t>Работодатель рассматривает ходатайство муниципального служащего с приложенными к нему документами (при их на</w:t>
      </w:r>
      <w:r w:rsidR="00464F79">
        <w:rPr>
          <w:rFonts w:ascii="Times New Roman" w:hAnsi="Times New Roman" w:cs="Times New Roman"/>
          <w:sz w:val="24"/>
          <w:szCs w:val="24"/>
        </w:rPr>
        <w:t>личии) в течени</w:t>
      </w:r>
      <w:proofErr w:type="gramStart"/>
      <w:r w:rsidR="00464F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64F79">
        <w:rPr>
          <w:rFonts w:ascii="Times New Roman" w:hAnsi="Times New Roman" w:cs="Times New Roman"/>
          <w:sz w:val="24"/>
          <w:szCs w:val="24"/>
        </w:rPr>
        <w:t xml:space="preserve"> 10</w:t>
      </w:r>
      <w:r w:rsidR="009211C6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к нему.</w:t>
      </w:r>
    </w:p>
    <w:p w:rsidR="009211C6" w:rsidRDefault="009211C6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итогам рассмотрения ходатайства</w:t>
      </w:r>
      <w:r w:rsidRPr="009211C6">
        <w:rPr>
          <w:rFonts w:ascii="Times New Roman" w:hAnsi="Times New Roman" w:cs="Times New Roman"/>
          <w:sz w:val="24"/>
          <w:szCs w:val="24"/>
        </w:rPr>
        <w:t xml:space="preserve"> муниципального служащего с приложенными к нему документами (при их наличии)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выносит одно из следующих решений:</w:t>
      </w:r>
    </w:p>
    <w:p w:rsidR="009211C6" w:rsidRDefault="009211C6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удовлетворить ходатайство</w:t>
      </w:r>
      <w:r w:rsidR="00464F79">
        <w:rPr>
          <w:rFonts w:ascii="Times New Roman" w:hAnsi="Times New Roman" w:cs="Times New Roman"/>
          <w:sz w:val="24"/>
          <w:szCs w:val="24"/>
        </w:rPr>
        <w:t>, о чём делается резолюция;</w:t>
      </w:r>
    </w:p>
    <w:p w:rsidR="00464F79" w:rsidRDefault="00464F79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приостановить ходатайство с указанием причин и сроком продления, о чём делается резолюция;</w:t>
      </w:r>
    </w:p>
    <w:p w:rsidR="00464F79" w:rsidRDefault="00464F79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продления рассмотрения ходатайства не может превышать 20 рабочих дней.</w:t>
      </w:r>
    </w:p>
    <w:p w:rsidR="00464F79" w:rsidRDefault="00464F79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рассмотрения ходатайства с учётом продления не может превышать 30 рабочих дней.</w:t>
      </w:r>
    </w:p>
    <w:p w:rsidR="00464F79" w:rsidRDefault="00464F79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отказать в удовлетворении ходатайства, о чём делается резолюция.</w:t>
      </w:r>
    </w:p>
    <w:p w:rsidR="00915A12" w:rsidRDefault="00464F79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15A12">
        <w:rPr>
          <w:rFonts w:ascii="Times New Roman" w:hAnsi="Times New Roman" w:cs="Times New Roman"/>
          <w:sz w:val="24"/>
          <w:szCs w:val="24"/>
        </w:rPr>
        <w:t xml:space="preserve">При вынесении работодателем решения, предусмотренного подпунктами 2) и 3) пункта 5 настоящего Порядка по письменному запросу муниципального служащего </w:t>
      </w:r>
      <w:r w:rsidR="00915A12" w:rsidRPr="00915A12">
        <w:rPr>
          <w:rFonts w:ascii="Times New Roman" w:hAnsi="Times New Roman" w:cs="Times New Roman"/>
          <w:sz w:val="24"/>
          <w:szCs w:val="24"/>
        </w:rPr>
        <w:t xml:space="preserve">работодатель обязан в письменном виде </w:t>
      </w:r>
      <w:r w:rsidR="00915A12">
        <w:rPr>
          <w:rFonts w:ascii="Times New Roman" w:hAnsi="Times New Roman" w:cs="Times New Roman"/>
          <w:sz w:val="24"/>
          <w:szCs w:val="24"/>
        </w:rPr>
        <w:t>направить муниципальному служащему обоснованное решение в течение 5 рабочих дней со дня поступления запроса.</w:t>
      </w:r>
    </w:p>
    <w:p w:rsidR="00464F79" w:rsidRDefault="00915A12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Регистрация, хранение и учёт ходатайств муниципальных служащих, работодателем которых является Администрация Александровского района Томской области</w:t>
      </w:r>
      <w:r w:rsidR="009C2B8C">
        <w:rPr>
          <w:rFonts w:ascii="Times New Roman" w:hAnsi="Times New Roman" w:cs="Times New Roman"/>
          <w:sz w:val="24"/>
          <w:szCs w:val="24"/>
        </w:rPr>
        <w:t>,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B8C">
        <w:rPr>
          <w:rFonts w:ascii="Times New Roman" w:hAnsi="Times New Roman" w:cs="Times New Roman"/>
          <w:sz w:val="24"/>
          <w:szCs w:val="24"/>
        </w:rPr>
        <w:t>специалистом</w:t>
      </w:r>
      <w:r w:rsidR="009C2B8C" w:rsidRPr="009C2B8C">
        <w:rPr>
          <w:rFonts w:ascii="Times New Roman" w:hAnsi="Times New Roman" w:cs="Times New Roman"/>
          <w:sz w:val="24"/>
          <w:szCs w:val="24"/>
        </w:rPr>
        <w:t xml:space="preserve"> по кадрам Администрации Александровского района Томской области</w:t>
      </w:r>
      <w:r w:rsidR="009C2B8C">
        <w:rPr>
          <w:rFonts w:ascii="Times New Roman" w:hAnsi="Times New Roman" w:cs="Times New Roman"/>
          <w:sz w:val="24"/>
          <w:szCs w:val="24"/>
        </w:rPr>
        <w:t xml:space="preserve"> в соответствующем журнале</w:t>
      </w:r>
      <w:r w:rsidR="00FA743D">
        <w:rPr>
          <w:rFonts w:ascii="Times New Roman" w:hAnsi="Times New Roman" w:cs="Times New Roman"/>
          <w:sz w:val="24"/>
          <w:szCs w:val="24"/>
        </w:rPr>
        <w:t xml:space="preserve"> регистрации ходатайств</w:t>
      </w:r>
      <w:r w:rsidR="009C2B8C">
        <w:rPr>
          <w:rFonts w:ascii="Times New Roman" w:hAnsi="Times New Roman" w:cs="Times New Roman"/>
          <w:sz w:val="24"/>
          <w:szCs w:val="24"/>
        </w:rPr>
        <w:t>, который ведётся по форме согласно приложению 2 к настоящему Порядку.</w:t>
      </w:r>
    </w:p>
    <w:p w:rsidR="003B37CC" w:rsidRDefault="003B37CC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7CC">
        <w:rPr>
          <w:rFonts w:ascii="Times New Roman" w:hAnsi="Times New Roman" w:cs="Times New Roman"/>
          <w:sz w:val="24"/>
          <w:szCs w:val="24"/>
        </w:rPr>
        <w:t>Регистрация, хранение и учёт ходатайств муниципальных служащих, работодателем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24A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отдел Администрации </w:t>
      </w:r>
      <w:r w:rsidRPr="003B37CC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24A">
        <w:rPr>
          <w:rFonts w:ascii="Times New Roman" w:hAnsi="Times New Roman" w:cs="Times New Roman"/>
          <w:sz w:val="24"/>
          <w:szCs w:val="24"/>
        </w:rPr>
        <w:t xml:space="preserve">наделенный правами </w:t>
      </w:r>
      <w:r>
        <w:rPr>
          <w:rFonts w:ascii="Times New Roman" w:hAnsi="Times New Roman" w:cs="Times New Roman"/>
          <w:sz w:val="24"/>
          <w:szCs w:val="24"/>
        </w:rPr>
        <w:t>юридическ</w:t>
      </w:r>
      <w:r w:rsidR="0099424A">
        <w:rPr>
          <w:rFonts w:ascii="Times New Roman" w:hAnsi="Times New Roman" w:cs="Times New Roman"/>
          <w:sz w:val="24"/>
          <w:szCs w:val="24"/>
        </w:rPr>
        <w:t>ого лица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должностным лицом, уполномоченным руководителем (начальником) отдела  </w:t>
      </w:r>
      <w:r w:rsidRPr="003B37CC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области, </w:t>
      </w:r>
      <w:r>
        <w:rPr>
          <w:rFonts w:ascii="Times New Roman" w:hAnsi="Times New Roman" w:cs="Times New Roman"/>
          <w:sz w:val="24"/>
          <w:szCs w:val="24"/>
        </w:rPr>
        <w:t>наделенн</w:t>
      </w:r>
      <w:r w:rsidR="0099424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правами </w:t>
      </w:r>
      <w:r w:rsidRPr="003B37CC">
        <w:rPr>
          <w:rFonts w:ascii="Times New Roman" w:hAnsi="Times New Roman" w:cs="Times New Roman"/>
          <w:sz w:val="24"/>
          <w:szCs w:val="24"/>
        </w:rPr>
        <w:t>юридическ</w:t>
      </w:r>
      <w:r>
        <w:rPr>
          <w:rFonts w:ascii="Times New Roman" w:hAnsi="Times New Roman" w:cs="Times New Roman"/>
          <w:sz w:val="24"/>
          <w:szCs w:val="24"/>
        </w:rPr>
        <w:t>ого лица.</w:t>
      </w:r>
    </w:p>
    <w:p w:rsidR="00464F79" w:rsidRDefault="00464F79" w:rsidP="00054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45D7" w:rsidRDefault="000545D7" w:rsidP="00054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D" w:rsidRDefault="00D6203D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9C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:rsidR="009C2B8C" w:rsidRDefault="009C2B8C" w:rsidP="009C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B8C" w:rsidRDefault="009C2B8C" w:rsidP="009C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C2B8C" w:rsidRPr="009C2B8C" w:rsidRDefault="009C2B8C" w:rsidP="009C2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B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="00BD5AF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9C2B8C">
        <w:rPr>
          <w:rFonts w:ascii="Times New Roman" w:hAnsi="Times New Roman" w:cs="Times New Roman"/>
          <w:sz w:val="20"/>
          <w:szCs w:val="20"/>
        </w:rPr>
        <w:t>работодателя,</w:t>
      </w:r>
      <w:proofErr w:type="gramEnd"/>
    </w:p>
    <w:p w:rsidR="009C2B8C" w:rsidRDefault="009C2B8C" w:rsidP="009C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C2B8C" w:rsidRDefault="009C2B8C" w:rsidP="009C2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C2B8C">
        <w:rPr>
          <w:rFonts w:ascii="Times New Roman" w:hAnsi="Times New Roman" w:cs="Times New Roman"/>
          <w:sz w:val="20"/>
          <w:szCs w:val="20"/>
        </w:rPr>
        <w:t>с указанием должности, фамилии, имени,</w:t>
      </w:r>
    </w:p>
    <w:p w:rsidR="009C2B8C" w:rsidRDefault="009C2B8C" w:rsidP="009C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C2B8C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9C2B8C" w:rsidRPr="009C2B8C">
        <w:rPr>
          <w:rFonts w:ascii="Times New Roman" w:hAnsi="Times New Roman" w:cs="Times New Roman"/>
          <w:sz w:val="20"/>
          <w:szCs w:val="20"/>
        </w:rPr>
        <w:t>отчества</w:t>
      </w:r>
      <w:r w:rsidR="009C2B8C">
        <w:rPr>
          <w:rFonts w:ascii="Times New Roman" w:hAnsi="Times New Roman" w:cs="Times New Roman"/>
          <w:sz w:val="20"/>
          <w:szCs w:val="20"/>
        </w:rPr>
        <w:t xml:space="preserve"> </w:t>
      </w:r>
      <w:r w:rsidR="009C2B8C" w:rsidRPr="009C2B8C">
        <w:rPr>
          <w:rFonts w:ascii="Times New Roman" w:hAnsi="Times New Roman" w:cs="Times New Roman"/>
          <w:sz w:val="20"/>
          <w:szCs w:val="20"/>
        </w:rPr>
        <w:t>представителя работодателя)</w:t>
      </w:r>
    </w:p>
    <w:p w:rsidR="00BD5AF8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AF8" w:rsidRPr="00BD5AF8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F8">
        <w:rPr>
          <w:rFonts w:ascii="Times New Roman" w:hAnsi="Times New Roman" w:cs="Times New Roman"/>
          <w:b/>
          <w:sz w:val="24"/>
          <w:szCs w:val="24"/>
        </w:rPr>
        <w:t xml:space="preserve">ходатайство </w:t>
      </w:r>
    </w:p>
    <w:p w:rsidR="00BD5AF8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F8">
        <w:rPr>
          <w:rFonts w:ascii="Times New Roman" w:hAnsi="Times New Roman" w:cs="Times New Roman"/>
          <w:b/>
          <w:sz w:val="24"/>
          <w:szCs w:val="24"/>
        </w:rPr>
        <w:t xml:space="preserve">о разрешении участия в управлении политической партией; </w:t>
      </w:r>
    </w:p>
    <w:p w:rsidR="00BD5AF8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AF8">
        <w:rPr>
          <w:rFonts w:ascii="Times New Roman" w:hAnsi="Times New Roman" w:cs="Times New Roman"/>
          <w:b/>
          <w:sz w:val="24"/>
          <w:szCs w:val="24"/>
        </w:rPr>
        <w:t xml:space="preserve">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End"/>
    </w:p>
    <w:p w:rsidR="00BD5AF8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F8">
        <w:rPr>
          <w:rFonts w:ascii="Times New Roman" w:hAnsi="Times New Roman" w:cs="Times New Roman"/>
          <w:b/>
          <w:sz w:val="24"/>
          <w:szCs w:val="24"/>
        </w:rPr>
        <w:t>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BD5AF8" w:rsidRDefault="00BD5AF8" w:rsidP="00BD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43D" w:rsidRDefault="00FA743D" w:rsidP="00BD5A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5AF8" w:rsidRDefault="00BD5AF8" w:rsidP="00BD5A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D5AF8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BD5AF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1 статьи 14</w:t>
        </w:r>
      </w:hyperlink>
      <w:r w:rsidRPr="00BD5AF8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уведомляю Вас и прошу разрешить мне участвовать с «</w:t>
      </w:r>
      <w:r w:rsidR="00FA74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 ____</w:t>
      </w:r>
      <w:r w:rsidR="00FA743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 20_____г.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  <w:r w:rsidR="00FA74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___________________        _______________________________</w:t>
      </w:r>
    </w:p>
    <w:p w:rsidR="00BD5AF8" w:rsidRPr="00FA743D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743D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   подпись                                           расшифровка подписи</w:t>
      </w:r>
    </w:p>
    <w:p w:rsidR="00BD5AF8" w:rsidRDefault="00BD5AF8" w:rsidP="00BD5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3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_______________   _______________________   ____________</w:t>
      </w:r>
    </w:p>
    <w:p w:rsidR="00FA743D" w:rsidRPr="00FA743D" w:rsidRDefault="00FA743D" w:rsidP="00FA74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743D">
        <w:rPr>
          <w:rFonts w:ascii="Times New Roman" w:hAnsi="Times New Roman" w:cs="Times New Roman"/>
          <w:sz w:val="18"/>
          <w:szCs w:val="18"/>
        </w:rPr>
        <w:t xml:space="preserve">       должность лица,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A743D">
        <w:rPr>
          <w:rFonts w:ascii="Times New Roman" w:hAnsi="Times New Roman" w:cs="Times New Roman"/>
          <w:sz w:val="18"/>
          <w:szCs w:val="18"/>
        </w:rPr>
        <w:t xml:space="preserve"> подпись                        расшифровка подписи                            дата   </w:t>
      </w:r>
    </w:p>
    <w:p w:rsidR="00FA743D" w:rsidRPr="00FA743D" w:rsidRDefault="00FA743D" w:rsidP="00FA74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A743D">
        <w:rPr>
          <w:rFonts w:ascii="Times New Roman" w:hAnsi="Times New Roman" w:cs="Times New Roman"/>
          <w:sz w:val="18"/>
          <w:szCs w:val="18"/>
        </w:rPr>
        <w:t>согласовавшего</w:t>
      </w:r>
      <w:proofErr w:type="gramEnd"/>
      <w:r w:rsidRPr="00FA743D">
        <w:rPr>
          <w:rFonts w:ascii="Times New Roman" w:hAnsi="Times New Roman" w:cs="Times New Roman"/>
          <w:sz w:val="18"/>
          <w:szCs w:val="18"/>
        </w:rPr>
        <w:t xml:space="preserve"> ходатайство </w:t>
      </w: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BD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3D" w:rsidRDefault="00FA743D" w:rsidP="00FA7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:rsidR="00FA743D" w:rsidRDefault="00FA743D" w:rsidP="00FA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43D" w:rsidRDefault="00FA743D" w:rsidP="00FA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43D" w:rsidRDefault="00FA743D" w:rsidP="00FA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FA743D">
        <w:rPr>
          <w:rFonts w:ascii="Times New Roman" w:hAnsi="Times New Roman" w:cs="Times New Roman"/>
          <w:b/>
          <w:sz w:val="24"/>
          <w:szCs w:val="24"/>
        </w:rPr>
        <w:t>урнал регистрации ходатайств</w:t>
      </w:r>
    </w:p>
    <w:p w:rsidR="00FA743D" w:rsidRDefault="00FA743D" w:rsidP="00FA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43D" w:rsidRDefault="00FA743D" w:rsidP="00FA7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2410"/>
        <w:gridCol w:w="1701"/>
        <w:gridCol w:w="1559"/>
      </w:tblGrid>
      <w:tr w:rsidR="0099424A" w:rsidTr="0099424A">
        <w:tc>
          <w:tcPr>
            <w:tcW w:w="426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ходатайства</w:t>
            </w:r>
          </w:p>
        </w:tc>
        <w:tc>
          <w:tcPr>
            <w:tcW w:w="1984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241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CC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 (дата вынесения решения, результат рассмотрения)</w:t>
            </w:r>
          </w:p>
        </w:tc>
        <w:tc>
          <w:tcPr>
            <w:tcW w:w="1701" w:type="dxa"/>
          </w:tcPr>
          <w:p w:rsidR="0099424A" w:rsidRPr="0099424A" w:rsidRDefault="0099424A" w:rsidP="0099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A">
              <w:rPr>
                <w:rFonts w:ascii="Times New Roman" w:hAnsi="Times New Roman" w:cs="Times New Roman"/>
                <w:sz w:val="24"/>
                <w:szCs w:val="24"/>
              </w:rPr>
              <w:t>Подпись лица, отвечающего за ведение настоящего журнала</w:t>
            </w:r>
          </w:p>
        </w:tc>
        <w:tc>
          <w:tcPr>
            <w:tcW w:w="1559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424A" w:rsidTr="0099424A">
        <w:tc>
          <w:tcPr>
            <w:tcW w:w="426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4A" w:rsidTr="0099424A">
        <w:tc>
          <w:tcPr>
            <w:tcW w:w="426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4A" w:rsidTr="0099424A">
        <w:tc>
          <w:tcPr>
            <w:tcW w:w="426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24A" w:rsidRDefault="0099424A" w:rsidP="00FA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43D" w:rsidRPr="00FA743D" w:rsidRDefault="00FA743D" w:rsidP="00FA7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743D" w:rsidRPr="00FA743D" w:rsidSect="00AF0FE2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9"/>
    <w:rsid w:val="000545D7"/>
    <w:rsid w:val="00115D4B"/>
    <w:rsid w:val="00152C93"/>
    <w:rsid w:val="0023094C"/>
    <w:rsid w:val="003804D1"/>
    <w:rsid w:val="003B37CC"/>
    <w:rsid w:val="003F3D1D"/>
    <w:rsid w:val="00463975"/>
    <w:rsid w:val="00464F79"/>
    <w:rsid w:val="00472C01"/>
    <w:rsid w:val="0051761B"/>
    <w:rsid w:val="0055164B"/>
    <w:rsid w:val="00596377"/>
    <w:rsid w:val="005D3BBE"/>
    <w:rsid w:val="005E70FB"/>
    <w:rsid w:val="00795CE1"/>
    <w:rsid w:val="007D03C7"/>
    <w:rsid w:val="0082284F"/>
    <w:rsid w:val="00915A12"/>
    <w:rsid w:val="009211C6"/>
    <w:rsid w:val="009440AA"/>
    <w:rsid w:val="00962508"/>
    <w:rsid w:val="0099424A"/>
    <w:rsid w:val="009C2B8C"/>
    <w:rsid w:val="00AF0FE2"/>
    <w:rsid w:val="00BD5AF8"/>
    <w:rsid w:val="00CA3669"/>
    <w:rsid w:val="00CE22DA"/>
    <w:rsid w:val="00D6203D"/>
    <w:rsid w:val="00DA5C70"/>
    <w:rsid w:val="00F65DCE"/>
    <w:rsid w:val="00FA6D69"/>
    <w:rsid w:val="00FA743D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50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A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50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A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1AC822C6F4D2DC29EFBF7B96AC20942066DF2D3CBA9B38700BE2FADD4E2F5F5AF8A46CB9451C9271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1AC822C6F4D2DC29EFBF7B96AC20942066DF2D3CBA9B38700BE2FADD4E2F5F5AF8A46CB9451C9271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1AC822C6F4D2DC29EFBF7B96AC20942066DF2D3CBA9B38700BE2FADD4E2F5F5AF8A46CB9451C9271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3</cp:revision>
  <cp:lastPrinted>2017-05-15T11:08:00Z</cp:lastPrinted>
  <dcterms:created xsi:type="dcterms:W3CDTF">2017-05-15T10:39:00Z</dcterms:created>
  <dcterms:modified xsi:type="dcterms:W3CDTF">2017-05-15T11:08:00Z</dcterms:modified>
</cp:coreProperties>
</file>