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37" w:rsidRDefault="00BD03A7" w:rsidP="00A66B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37" w:rsidRDefault="00A66B37" w:rsidP="00A66B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A66B37" w:rsidRDefault="00A66B37" w:rsidP="00A66B37">
      <w:pPr>
        <w:pStyle w:val="3"/>
      </w:pPr>
      <w:r>
        <w:t>ТОМСКОЙ ОБЛАСТИ</w:t>
      </w:r>
    </w:p>
    <w:p w:rsidR="00A66B37" w:rsidRDefault="00A66B37" w:rsidP="00A66B37">
      <w:pPr>
        <w:jc w:val="center"/>
      </w:pPr>
    </w:p>
    <w:p w:rsidR="00A66B37" w:rsidRPr="00A83584" w:rsidRDefault="00A66B37" w:rsidP="00A66B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852"/>
        <w:gridCol w:w="3685"/>
      </w:tblGrid>
      <w:tr w:rsidR="00A66B37" w:rsidRPr="00EE0812" w:rsidTr="00DE2D85">
        <w:tc>
          <w:tcPr>
            <w:tcW w:w="4535" w:type="dxa"/>
          </w:tcPr>
          <w:p w:rsidR="00A66B37" w:rsidRPr="00EE0812" w:rsidRDefault="00DE2D85" w:rsidP="00170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66B37">
              <w:rPr>
                <w:sz w:val="24"/>
                <w:szCs w:val="24"/>
              </w:rPr>
              <w:t>.</w:t>
            </w:r>
            <w:r w:rsidR="001B4CD5">
              <w:rPr>
                <w:sz w:val="24"/>
                <w:szCs w:val="24"/>
              </w:rPr>
              <w:t>0</w:t>
            </w:r>
            <w:r w:rsidR="00170077">
              <w:rPr>
                <w:sz w:val="24"/>
                <w:szCs w:val="24"/>
              </w:rPr>
              <w:t>2</w:t>
            </w:r>
            <w:r w:rsidR="00A66B37">
              <w:rPr>
                <w:sz w:val="24"/>
                <w:szCs w:val="24"/>
              </w:rPr>
              <w:t>.201</w:t>
            </w:r>
            <w:r w:rsidR="00C42DAC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A66B37" w:rsidRPr="00EE0812" w:rsidRDefault="00A66B37" w:rsidP="00A66B37">
            <w:pPr>
              <w:pStyle w:val="2"/>
              <w:jc w:val="right"/>
              <w:rPr>
                <w:sz w:val="24"/>
                <w:szCs w:val="24"/>
              </w:rPr>
            </w:pPr>
            <w:r w:rsidRPr="00EE0812">
              <w:rPr>
                <w:sz w:val="24"/>
                <w:szCs w:val="24"/>
              </w:rPr>
              <w:t>№</w:t>
            </w:r>
            <w:r w:rsidR="00DE2D85">
              <w:rPr>
                <w:sz w:val="24"/>
                <w:szCs w:val="24"/>
              </w:rPr>
              <w:t xml:space="preserve"> 173</w:t>
            </w:r>
          </w:p>
        </w:tc>
      </w:tr>
      <w:tr w:rsidR="00A66B37" w:rsidRPr="00BE469A" w:rsidTr="00DE2D85">
        <w:tc>
          <w:tcPr>
            <w:tcW w:w="9072" w:type="dxa"/>
            <w:gridSpan w:val="3"/>
          </w:tcPr>
          <w:p w:rsidR="00A66B37" w:rsidRPr="00BE469A" w:rsidRDefault="00A66B37" w:rsidP="00A02E73">
            <w:pPr>
              <w:jc w:val="center"/>
            </w:pPr>
            <w:r w:rsidRPr="00EE0812">
              <w:rPr>
                <w:sz w:val="24"/>
                <w:szCs w:val="24"/>
              </w:rPr>
              <w:t>с. Александровское</w:t>
            </w:r>
          </w:p>
        </w:tc>
      </w:tr>
      <w:tr w:rsidR="00FB4E36" w:rsidRPr="00375B50" w:rsidTr="00DE2D85">
        <w:trPr>
          <w:gridAfter w:val="1"/>
          <w:wAfter w:w="3685" w:type="dxa"/>
        </w:trPr>
        <w:tc>
          <w:tcPr>
            <w:tcW w:w="5387" w:type="dxa"/>
            <w:gridSpan w:val="2"/>
          </w:tcPr>
          <w:p w:rsidR="00A83584" w:rsidRPr="009A65AA" w:rsidRDefault="00170077" w:rsidP="00DE2D85">
            <w:pPr>
              <w:numPr>
                <w:ilvl w:val="12"/>
                <w:numId w:val="0"/>
              </w:numPr>
              <w:ind w:right="175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22.07.2016 № 798</w:t>
            </w:r>
            <w:r w:rsidR="00884A22">
              <w:rPr>
                <w:sz w:val="24"/>
                <w:szCs w:val="24"/>
              </w:rPr>
              <w:t xml:space="preserve"> </w:t>
            </w:r>
          </w:p>
        </w:tc>
      </w:tr>
    </w:tbl>
    <w:p w:rsidR="009917A7" w:rsidRDefault="009917A7" w:rsidP="007C5404">
      <w:pPr>
        <w:ind w:firstLine="567"/>
        <w:jc w:val="both"/>
        <w:rPr>
          <w:sz w:val="24"/>
          <w:szCs w:val="24"/>
        </w:rPr>
      </w:pPr>
    </w:p>
    <w:p w:rsidR="00D429FC" w:rsidRPr="00D429FC" w:rsidRDefault="00D429FC" w:rsidP="00D429FC">
      <w:pPr>
        <w:ind w:firstLine="567"/>
        <w:jc w:val="both"/>
        <w:rPr>
          <w:sz w:val="24"/>
          <w:szCs w:val="24"/>
        </w:rPr>
      </w:pPr>
      <w:r w:rsidRPr="00D429FC">
        <w:rPr>
          <w:sz w:val="24"/>
          <w:szCs w:val="24"/>
        </w:rPr>
        <w:t>В целях приведения в соответствие с действующим законодательством</w:t>
      </w:r>
      <w:r>
        <w:rPr>
          <w:sz w:val="24"/>
          <w:szCs w:val="24"/>
        </w:rPr>
        <w:t>,</w:t>
      </w:r>
    </w:p>
    <w:p w:rsidR="003D3367" w:rsidRDefault="003D3367" w:rsidP="007C54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61950" w:rsidRDefault="00D429FC" w:rsidP="008F41CD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Порядок подготовки и публикации информации о бюджете района и отчете о его исполнении в доступной для граждан форме («Бюджет для граждан»), утвержденный постановлением Администрации Александровского района Томской области от 22.07.2016 № 798 следующие изменения:</w:t>
      </w:r>
    </w:p>
    <w:p w:rsidR="00D429FC" w:rsidRPr="008F41CD" w:rsidRDefault="0039746A" w:rsidP="008F41CD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Абзац первый п</w:t>
      </w:r>
      <w:r w:rsidR="00D429FC" w:rsidRPr="008F41CD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D429FC" w:rsidRPr="008F41CD">
        <w:rPr>
          <w:sz w:val="24"/>
          <w:szCs w:val="24"/>
        </w:rPr>
        <w:t xml:space="preserve"> 4 Главы 1 Порядка изложить в следующей редакции</w:t>
      </w:r>
      <w:r w:rsidR="008F41CD" w:rsidRPr="008F41CD">
        <w:rPr>
          <w:sz w:val="24"/>
          <w:szCs w:val="24"/>
        </w:rPr>
        <w:t xml:space="preserve"> </w:t>
      </w:r>
      <w:r w:rsidR="00D429FC" w:rsidRPr="008F41CD">
        <w:rPr>
          <w:sz w:val="24"/>
          <w:szCs w:val="24"/>
        </w:rPr>
        <w:t>«</w:t>
      </w:r>
      <w:r w:rsidR="008F41CD" w:rsidRPr="008F41CD">
        <w:rPr>
          <w:sz w:val="24"/>
          <w:szCs w:val="24"/>
        </w:rPr>
        <w:t>Бюджет для граждан</w:t>
      </w:r>
      <w:r w:rsidR="00D429FC" w:rsidRPr="008F41CD">
        <w:rPr>
          <w:sz w:val="24"/>
          <w:szCs w:val="24"/>
        </w:rPr>
        <w:t xml:space="preserve"> публикуется в информационно – телекоммуникационной сети «Интернет» посредством размещения на официальном сайте Финансового отдела в отдельном разделе. В данном разделе в обязательном порядке предусматриваются:»</w:t>
      </w:r>
      <w:r w:rsidR="00486AA8" w:rsidRPr="008F41CD">
        <w:rPr>
          <w:sz w:val="24"/>
          <w:szCs w:val="24"/>
        </w:rPr>
        <w:t>.</w:t>
      </w:r>
    </w:p>
    <w:p w:rsidR="00486AA8" w:rsidRPr="00486AA8" w:rsidRDefault="00486AA8" w:rsidP="00486AA8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86A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к Порядку подготовки и публикации информации о бюджете района и отчете о его исполнении в доступной для граждан форме («Бюджет для граждан») изложить в новой редакции согласно приложению.</w:t>
      </w:r>
    </w:p>
    <w:p w:rsidR="00486AA8" w:rsidRDefault="00486AA8" w:rsidP="00027D8C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9D5A3A" w:rsidRPr="009D5A3A" w:rsidRDefault="009D5A3A" w:rsidP="00DF4131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486AA8">
        <w:rPr>
          <w:sz w:val="24"/>
          <w:szCs w:val="24"/>
        </w:rPr>
        <w:t>руководителя Финансового отдела Администрации Александровского района Томской области.</w:t>
      </w:r>
    </w:p>
    <w:p w:rsidR="004B5C53" w:rsidRDefault="004B5C53" w:rsidP="000D1DE1">
      <w:pPr>
        <w:ind w:firstLine="567"/>
        <w:jc w:val="both"/>
        <w:rPr>
          <w:sz w:val="24"/>
          <w:szCs w:val="24"/>
        </w:rPr>
      </w:pPr>
    </w:p>
    <w:p w:rsidR="00DE2D85" w:rsidRDefault="00DE2D85" w:rsidP="000D1DE1">
      <w:pPr>
        <w:ind w:firstLine="567"/>
        <w:jc w:val="both"/>
        <w:rPr>
          <w:sz w:val="24"/>
          <w:szCs w:val="24"/>
        </w:rPr>
      </w:pPr>
    </w:p>
    <w:p w:rsidR="00DE2D85" w:rsidRDefault="00DE2D85" w:rsidP="000D1DE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80" w:rsidRPr="00375B50" w:rsidTr="00743B2A">
        <w:tc>
          <w:tcPr>
            <w:tcW w:w="4643" w:type="dxa"/>
          </w:tcPr>
          <w:p w:rsidR="00FB6680" w:rsidRPr="00375B50" w:rsidRDefault="008F41CD" w:rsidP="008F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FB6680" w:rsidRPr="00375B50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9A65AA">
              <w:rPr>
                <w:sz w:val="24"/>
                <w:szCs w:val="24"/>
              </w:rPr>
              <w:t xml:space="preserve"> </w:t>
            </w:r>
            <w:r w:rsidR="00CC1F27" w:rsidRPr="00375B50">
              <w:rPr>
                <w:sz w:val="24"/>
                <w:szCs w:val="24"/>
              </w:rPr>
              <w:t xml:space="preserve">Александровского </w:t>
            </w:r>
            <w:r w:rsidR="00FB6680" w:rsidRPr="00375B50">
              <w:rPr>
                <w:sz w:val="24"/>
                <w:szCs w:val="24"/>
              </w:rPr>
              <w:t>района</w:t>
            </w:r>
          </w:p>
        </w:tc>
        <w:tc>
          <w:tcPr>
            <w:tcW w:w="4644" w:type="dxa"/>
            <w:vAlign w:val="bottom"/>
          </w:tcPr>
          <w:p w:rsidR="00FB6680" w:rsidRPr="00375B50" w:rsidRDefault="008F41CD" w:rsidP="00743B2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FB6680" w:rsidRPr="00375B50">
        <w:tc>
          <w:tcPr>
            <w:tcW w:w="4643" w:type="dxa"/>
          </w:tcPr>
          <w:p w:rsidR="00FB6680" w:rsidRPr="00082497" w:rsidRDefault="00FB6680" w:rsidP="0027436E"/>
        </w:tc>
        <w:tc>
          <w:tcPr>
            <w:tcW w:w="4644" w:type="dxa"/>
          </w:tcPr>
          <w:p w:rsidR="00FB6680" w:rsidRPr="00375B50" w:rsidRDefault="00FB6680" w:rsidP="00375B5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DE2D85" w:rsidRDefault="00DE2D85" w:rsidP="00186E19">
      <w:pPr>
        <w:jc w:val="both"/>
      </w:pPr>
    </w:p>
    <w:p w:rsidR="00DE2D85" w:rsidRDefault="009A65AA" w:rsidP="00186E19">
      <w:pPr>
        <w:jc w:val="both"/>
      </w:pPr>
      <w:r>
        <w:t>Б</w:t>
      </w:r>
      <w:r w:rsidR="00CE38FD" w:rsidRPr="005B77DD">
        <w:t>обрешева Л.Н.</w:t>
      </w:r>
      <w:r>
        <w:t xml:space="preserve"> </w:t>
      </w:r>
    </w:p>
    <w:p w:rsidR="008F41CD" w:rsidRDefault="009A65AA" w:rsidP="00186E19">
      <w:pPr>
        <w:jc w:val="both"/>
      </w:pPr>
      <w:r>
        <w:t>(</w:t>
      </w:r>
      <w:r w:rsidR="005B77DD">
        <w:t>2 50 55</w:t>
      </w:r>
      <w:r>
        <w:t>)</w:t>
      </w: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8F41CD" w:rsidRDefault="008F41CD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DE2D85" w:rsidRDefault="00DE2D85" w:rsidP="00186E19">
      <w:pPr>
        <w:jc w:val="both"/>
      </w:pPr>
    </w:p>
    <w:p w:rsidR="008F41CD" w:rsidRPr="008F41CD" w:rsidRDefault="008F41CD" w:rsidP="008F41CD">
      <w:pPr>
        <w:jc w:val="both"/>
        <w:rPr>
          <w:u w:val="single"/>
        </w:rPr>
      </w:pPr>
      <w:r w:rsidRPr="008F41CD">
        <w:rPr>
          <w:u w:val="single"/>
        </w:rPr>
        <w:t>Рассылка:</w:t>
      </w:r>
    </w:p>
    <w:p w:rsidR="008F41CD" w:rsidRPr="008F41CD" w:rsidRDefault="008F41CD" w:rsidP="008F41CD">
      <w:pPr>
        <w:jc w:val="both"/>
        <w:rPr>
          <w:iCs/>
        </w:rPr>
      </w:pPr>
      <w:r w:rsidRPr="008F41CD">
        <w:t xml:space="preserve">Отдел экономики </w:t>
      </w:r>
      <w:r w:rsidRPr="008F41CD">
        <w:rPr>
          <w:iCs/>
        </w:rPr>
        <w:t>Администрации Александровского района 1 экз.;</w:t>
      </w:r>
    </w:p>
    <w:p w:rsidR="008F41CD" w:rsidRDefault="008F41CD" w:rsidP="00186E19">
      <w:pPr>
        <w:jc w:val="both"/>
      </w:pPr>
      <w:r w:rsidRPr="008F41CD">
        <w:t>Финансовый отдел Администрации Александровского района-1 экз.</w:t>
      </w:r>
    </w:p>
    <w:p w:rsidR="00A66B37" w:rsidRDefault="006F1E60" w:rsidP="00186E19">
      <w:pPr>
        <w:jc w:val="both"/>
      </w:pPr>
      <w:r>
        <w:br w:type="page"/>
      </w:r>
    </w:p>
    <w:p w:rsidR="00486AA8" w:rsidRPr="00486AA8" w:rsidRDefault="00486AA8" w:rsidP="00486AA8">
      <w:pPr>
        <w:widowControl w:val="0"/>
        <w:tabs>
          <w:tab w:val="left" w:pos="4678"/>
          <w:tab w:val="left" w:pos="4820"/>
          <w:tab w:val="left" w:pos="9072"/>
        </w:tabs>
        <w:autoSpaceDE w:val="0"/>
        <w:autoSpaceDN w:val="0"/>
        <w:jc w:val="right"/>
        <w:rPr>
          <w:sz w:val="24"/>
          <w:szCs w:val="24"/>
        </w:rPr>
      </w:pPr>
      <w:r w:rsidRPr="00486AA8">
        <w:rPr>
          <w:sz w:val="24"/>
          <w:szCs w:val="24"/>
        </w:rPr>
        <w:lastRenderedPageBreak/>
        <w:t>Приложение</w:t>
      </w:r>
    </w:p>
    <w:p w:rsidR="00486AA8" w:rsidRPr="00486AA8" w:rsidRDefault="00486AA8" w:rsidP="00486AA8">
      <w:pPr>
        <w:widowControl w:val="0"/>
        <w:tabs>
          <w:tab w:val="left" w:pos="4678"/>
          <w:tab w:val="left" w:pos="4820"/>
          <w:tab w:val="left" w:pos="9072"/>
        </w:tabs>
        <w:autoSpaceDE w:val="0"/>
        <w:autoSpaceDN w:val="0"/>
        <w:jc w:val="right"/>
        <w:rPr>
          <w:sz w:val="24"/>
          <w:szCs w:val="24"/>
        </w:rPr>
      </w:pPr>
      <w:r w:rsidRPr="00486AA8">
        <w:rPr>
          <w:sz w:val="24"/>
          <w:szCs w:val="24"/>
        </w:rPr>
        <w:t>к Порядку</w:t>
      </w:r>
    </w:p>
    <w:p w:rsidR="00486AA8" w:rsidRPr="00486AA8" w:rsidRDefault="00486AA8" w:rsidP="00486AA8">
      <w:pPr>
        <w:widowControl w:val="0"/>
        <w:tabs>
          <w:tab w:val="left" w:pos="4536"/>
          <w:tab w:val="left" w:pos="4678"/>
          <w:tab w:val="left" w:pos="9072"/>
        </w:tabs>
        <w:autoSpaceDE w:val="0"/>
        <w:autoSpaceDN w:val="0"/>
        <w:ind w:left="4536"/>
        <w:jc w:val="right"/>
        <w:rPr>
          <w:sz w:val="24"/>
          <w:szCs w:val="24"/>
        </w:rPr>
      </w:pPr>
      <w:r w:rsidRPr="00486AA8">
        <w:rPr>
          <w:sz w:val="24"/>
          <w:szCs w:val="24"/>
        </w:rPr>
        <w:t>подготовки и публикации информации о бюджете района и отчете о его исполнении в доступной для граждан форма («Бюджет для граждан»)</w:t>
      </w:r>
    </w:p>
    <w:p w:rsidR="00486AA8" w:rsidRPr="00486AA8" w:rsidRDefault="00486AA8" w:rsidP="00486AA8">
      <w:pPr>
        <w:widowControl w:val="0"/>
        <w:tabs>
          <w:tab w:val="left" w:pos="9072"/>
        </w:tabs>
        <w:autoSpaceDE w:val="0"/>
        <w:autoSpaceDN w:val="0"/>
        <w:jc w:val="right"/>
        <w:rPr>
          <w:sz w:val="24"/>
          <w:szCs w:val="24"/>
        </w:rPr>
      </w:pPr>
    </w:p>
    <w:p w:rsidR="00486AA8" w:rsidRPr="00486AA8" w:rsidRDefault="00486AA8" w:rsidP="00486AA8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132"/>
      <w:bookmarkEnd w:id="1"/>
      <w:r w:rsidRPr="00486AA8">
        <w:rPr>
          <w:sz w:val="24"/>
          <w:szCs w:val="24"/>
        </w:rPr>
        <w:t>Перечень</w:t>
      </w:r>
    </w:p>
    <w:p w:rsidR="00486AA8" w:rsidRPr="00486AA8" w:rsidRDefault="008F41CD" w:rsidP="00486AA8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основных п</w:t>
      </w:r>
      <w:r w:rsidR="00486AA8" w:rsidRPr="00486AA8">
        <w:rPr>
          <w:sz w:val="24"/>
          <w:szCs w:val="24"/>
        </w:rPr>
        <w:t xml:space="preserve">оказателей социально – экономического развития Александровского района </w:t>
      </w:r>
    </w:p>
    <w:p w:rsidR="00486AA8" w:rsidRPr="00486AA8" w:rsidRDefault="00486AA8" w:rsidP="00486AA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86AA8">
        <w:rPr>
          <w:sz w:val="24"/>
          <w:szCs w:val="24"/>
        </w:rPr>
        <w:t>Томской области, отражаемых в «Бюджете для граждан»</w:t>
      </w:r>
    </w:p>
    <w:p w:rsidR="00486AA8" w:rsidRPr="00486AA8" w:rsidRDefault="00486AA8" w:rsidP="00486AA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91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871"/>
        <w:gridCol w:w="3175"/>
      </w:tblGrid>
      <w:tr w:rsidR="00486AA8" w:rsidRPr="00486AA8" w:rsidTr="0039746A">
        <w:trPr>
          <w:trHeight w:val="113"/>
        </w:trPr>
        <w:tc>
          <w:tcPr>
            <w:tcW w:w="426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N</w:t>
            </w:r>
          </w:p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пп</w:t>
            </w:r>
          </w:p>
        </w:tc>
        <w:tc>
          <w:tcPr>
            <w:tcW w:w="3685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175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Источник информации</w:t>
            </w:r>
          </w:p>
        </w:tc>
      </w:tr>
      <w:tr w:rsidR="00486AA8" w:rsidRPr="00486AA8" w:rsidTr="0039746A">
        <w:trPr>
          <w:trHeight w:val="113"/>
        </w:trPr>
        <w:tc>
          <w:tcPr>
            <w:tcW w:w="426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71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Человек</w:t>
            </w:r>
          </w:p>
        </w:tc>
        <w:tc>
          <w:tcPr>
            <w:tcW w:w="3175" w:type="dxa"/>
            <w:vMerge w:val="restart"/>
            <w:vAlign w:val="center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spacing w:line="240" w:lineRule="atLeast"/>
              <w:ind w:left="80" w:right="-57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 xml:space="preserve">Информация, представляемая отделом экономики Администрации Александровского района </w:t>
            </w:r>
          </w:p>
        </w:tc>
      </w:tr>
      <w:tr w:rsidR="00486AA8" w:rsidRPr="00486AA8" w:rsidTr="0039746A">
        <w:trPr>
          <w:trHeight w:val="113"/>
        </w:trPr>
        <w:tc>
          <w:tcPr>
            <w:tcW w:w="426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Средняя продолжительность жизни</w:t>
            </w:r>
          </w:p>
        </w:tc>
        <w:tc>
          <w:tcPr>
            <w:tcW w:w="1871" w:type="dxa"/>
          </w:tcPr>
          <w:p w:rsidR="00486AA8" w:rsidRPr="00486AA8" w:rsidRDefault="00486AA8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Число лет</w:t>
            </w:r>
          </w:p>
        </w:tc>
        <w:tc>
          <w:tcPr>
            <w:tcW w:w="3175" w:type="dxa"/>
            <w:vMerge/>
          </w:tcPr>
          <w:p w:rsidR="00486AA8" w:rsidRPr="00486AA8" w:rsidRDefault="00486AA8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871" w:type="dxa"/>
          </w:tcPr>
          <w:p w:rsidR="004E7072" w:rsidRPr="00486AA8" w:rsidRDefault="007F7AFB" w:rsidP="003974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В % к пред</w:t>
            </w:r>
            <w:r>
              <w:rPr>
                <w:sz w:val="24"/>
                <w:szCs w:val="24"/>
              </w:rPr>
              <w:t xml:space="preserve">ыдущему </w:t>
            </w:r>
            <w:r w:rsidRPr="00486AA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871" w:type="dxa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Тыс. кв. м общей площади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71" w:type="dxa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Руб.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871" w:type="dxa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%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871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7072" w:rsidRPr="00486AA8" w:rsidTr="0039746A">
        <w:trPr>
          <w:trHeight w:val="113"/>
        </w:trPr>
        <w:tc>
          <w:tcPr>
            <w:tcW w:w="426" w:type="dxa"/>
          </w:tcPr>
          <w:p w:rsidR="004E7072" w:rsidRPr="00486AA8" w:rsidRDefault="004E7072" w:rsidP="00486A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871" w:type="dxa"/>
          </w:tcPr>
          <w:p w:rsidR="004E7072" w:rsidRPr="00486AA8" w:rsidRDefault="004E7072" w:rsidP="003974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6AA8">
              <w:rPr>
                <w:sz w:val="24"/>
                <w:szCs w:val="24"/>
              </w:rPr>
              <w:t>%</w:t>
            </w:r>
          </w:p>
        </w:tc>
        <w:tc>
          <w:tcPr>
            <w:tcW w:w="3175" w:type="dxa"/>
            <w:vMerge/>
          </w:tcPr>
          <w:p w:rsidR="004E7072" w:rsidRPr="00486AA8" w:rsidRDefault="004E7072" w:rsidP="00486AA8">
            <w:pPr>
              <w:spacing w:after="200" w:line="240" w:lineRule="atLeast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86AA8" w:rsidRPr="00486AA8" w:rsidRDefault="00486AA8" w:rsidP="00486AA8">
      <w:pPr>
        <w:spacing w:after="200" w:line="276" w:lineRule="auto"/>
        <w:rPr>
          <w:sz w:val="24"/>
          <w:szCs w:val="24"/>
        </w:rPr>
      </w:pPr>
    </w:p>
    <w:sectPr w:rsidR="00486AA8" w:rsidRPr="00486AA8" w:rsidSect="009A65A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0F"/>
    <w:multiLevelType w:val="hybridMultilevel"/>
    <w:tmpl w:val="590455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6132D5"/>
    <w:multiLevelType w:val="hybridMultilevel"/>
    <w:tmpl w:val="88AA6C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35FB3"/>
    <w:multiLevelType w:val="hybridMultilevel"/>
    <w:tmpl w:val="B0C05FBA"/>
    <w:lvl w:ilvl="0" w:tplc="6450A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1D5286"/>
    <w:multiLevelType w:val="hybridMultilevel"/>
    <w:tmpl w:val="AC108724"/>
    <w:lvl w:ilvl="0" w:tplc="EF16E60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3741E2"/>
    <w:multiLevelType w:val="hybridMultilevel"/>
    <w:tmpl w:val="9FC838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9E484C"/>
    <w:multiLevelType w:val="hybridMultilevel"/>
    <w:tmpl w:val="8B7463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1595D"/>
    <w:multiLevelType w:val="hybridMultilevel"/>
    <w:tmpl w:val="47027BA8"/>
    <w:lvl w:ilvl="0" w:tplc="284E90E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0E63DD6"/>
    <w:multiLevelType w:val="hybridMultilevel"/>
    <w:tmpl w:val="DD3837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660FB2"/>
    <w:multiLevelType w:val="hybridMultilevel"/>
    <w:tmpl w:val="BB6823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230289"/>
    <w:multiLevelType w:val="hybridMultilevel"/>
    <w:tmpl w:val="91D4E1D8"/>
    <w:lvl w:ilvl="0" w:tplc="6E18F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CE10FB"/>
    <w:multiLevelType w:val="hybridMultilevel"/>
    <w:tmpl w:val="56185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0331"/>
    <w:rsid w:val="00012320"/>
    <w:rsid w:val="00016504"/>
    <w:rsid w:val="00021C35"/>
    <w:rsid w:val="000228F6"/>
    <w:rsid w:val="00027D8C"/>
    <w:rsid w:val="000608AB"/>
    <w:rsid w:val="00082497"/>
    <w:rsid w:val="000D1DE1"/>
    <w:rsid w:val="000E07AD"/>
    <w:rsid w:val="000E5094"/>
    <w:rsid w:val="000F22CD"/>
    <w:rsid w:val="001153FA"/>
    <w:rsid w:val="00121F54"/>
    <w:rsid w:val="00132671"/>
    <w:rsid w:val="00137200"/>
    <w:rsid w:val="00137B76"/>
    <w:rsid w:val="001407D2"/>
    <w:rsid w:val="0014546D"/>
    <w:rsid w:val="00170077"/>
    <w:rsid w:val="00175027"/>
    <w:rsid w:val="00177008"/>
    <w:rsid w:val="00186E19"/>
    <w:rsid w:val="001A347E"/>
    <w:rsid w:val="001B4CD5"/>
    <w:rsid w:val="001C7077"/>
    <w:rsid w:val="001D3597"/>
    <w:rsid w:val="001F431C"/>
    <w:rsid w:val="00206F77"/>
    <w:rsid w:val="0021398A"/>
    <w:rsid w:val="00234732"/>
    <w:rsid w:val="00257536"/>
    <w:rsid w:val="0027436E"/>
    <w:rsid w:val="0027794E"/>
    <w:rsid w:val="00297520"/>
    <w:rsid w:val="002A51B3"/>
    <w:rsid w:val="002B5E21"/>
    <w:rsid w:val="002D3865"/>
    <w:rsid w:val="002F65C1"/>
    <w:rsid w:val="003265C1"/>
    <w:rsid w:val="00346376"/>
    <w:rsid w:val="00375B50"/>
    <w:rsid w:val="0039746A"/>
    <w:rsid w:val="003A1D48"/>
    <w:rsid w:val="003B601E"/>
    <w:rsid w:val="003B641B"/>
    <w:rsid w:val="003C519F"/>
    <w:rsid w:val="003D115A"/>
    <w:rsid w:val="003D3367"/>
    <w:rsid w:val="003D5959"/>
    <w:rsid w:val="00400642"/>
    <w:rsid w:val="0040762F"/>
    <w:rsid w:val="00424591"/>
    <w:rsid w:val="0045120D"/>
    <w:rsid w:val="00457E05"/>
    <w:rsid w:val="00464935"/>
    <w:rsid w:val="00470331"/>
    <w:rsid w:val="00486AA8"/>
    <w:rsid w:val="004B5C53"/>
    <w:rsid w:val="004C6B67"/>
    <w:rsid w:val="004E7072"/>
    <w:rsid w:val="004F517D"/>
    <w:rsid w:val="004F5337"/>
    <w:rsid w:val="0052198A"/>
    <w:rsid w:val="005256C1"/>
    <w:rsid w:val="005316CF"/>
    <w:rsid w:val="00551A19"/>
    <w:rsid w:val="00557058"/>
    <w:rsid w:val="00575FCE"/>
    <w:rsid w:val="00591457"/>
    <w:rsid w:val="005A55A0"/>
    <w:rsid w:val="005B77DD"/>
    <w:rsid w:val="005C5029"/>
    <w:rsid w:val="00627631"/>
    <w:rsid w:val="00641954"/>
    <w:rsid w:val="00643787"/>
    <w:rsid w:val="0064449E"/>
    <w:rsid w:val="00645226"/>
    <w:rsid w:val="0065760D"/>
    <w:rsid w:val="0068367B"/>
    <w:rsid w:val="006C1E5A"/>
    <w:rsid w:val="006C2EBD"/>
    <w:rsid w:val="006F1E60"/>
    <w:rsid w:val="0071082E"/>
    <w:rsid w:val="00724966"/>
    <w:rsid w:val="00734D01"/>
    <w:rsid w:val="00743B2A"/>
    <w:rsid w:val="00744D08"/>
    <w:rsid w:val="00773F23"/>
    <w:rsid w:val="00780EA7"/>
    <w:rsid w:val="007A1699"/>
    <w:rsid w:val="007C5404"/>
    <w:rsid w:val="007D1DF6"/>
    <w:rsid w:val="007E231C"/>
    <w:rsid w:val="007F74F0"/>
    <w:rsid w:val="007F7AFB"/>
    <w:rsid w:val="00816BC8"/>
    <w:rsid w:val="00820387"/>
    <w:rsid w:val="008322BB"/>
    <w:rsid w:val="00884A22"/>
    <w:rsid w:val="008B12EB"/>
    <w:rsid w:val="008C00EA"/>
    <w:rsid w:val="008D27C9"/>
    <w:rsid w:val="008D6DE0"/>
    <w:rsid w:val="008F41CD"/>
    <w:rsid w:val="009077A6"/>
    <w:rsid w:val="00911F14"/>
    <w:rsid w:val="00960135"/>
    <w:rsid w:val="00972DD2"/>
    <w:rsid w:val="00985E43"/>
    <w:rsid w:val="00990B4B"/>
    <w:rsid w:val="009917A7"/>
    <w:rsid w:val="009A65AA"/>
    <w:rsid w:val="009B143B"/>
    <w:rsid w:val="009B273A"/>
    <w:rsid w:val="009C3551"/>
    <w:rsid w:val="009D14C2"/>
    <w:rsid w:val="009D5A3A"/>
    <w:rsid w:val="00A02E73"/>
    <w:rsid w:val="00A1155C"/>
    <w:rsid w:val="00A217AF"/>
    <w:rsid w:val="00A23A88"/>
    <w:rsid w:val="00A26E40"/>
    <w:rsid w:val="00A50B33"/>
    <w:rsid w:val="00A6038D"/>
    <w:rsid w:val="00A61B97"/>
    <w:rsid w:val="00A66B37"/>
    <w:rsid w:val="00A83584"/>
    <w:rsid w:val="00A84E9F"/>
    <w:rsid w:val="00A90D00"/>
    <w:rsid w:val="00AE0E98"/>
    <w:rsid w:val="00B1603E"/>
    <w:rsid w:val="00B25B89"/>
    <w:rsid w:val="00B31440"/>
    <w:rsid w:val="00B42E8A"/>
    <w:rsid w:val="00B50E22"/>
    <w:rsid w:val="00BB3C7A"/>
    <w:rsid w:val="00BD03A7"/>
    <w:rsid w:val="00BE5124"/>
    <w:rsid w:val="00C03FA4"/>
    <w:rsid w:val="00C3184B"/>
    <w:rsid w:val="00C42DAC"/>
    <w:rsid w:val="00C4564E"/>
    <w:rsid w:val="00C61F28"/>
    <w:rsid w:val="00C978DD"/>
    <w:rsid w:val="00CA73F0"/>
    <w:rsid w:val="00CC17CD"/>
    <w:rsid w:val="00CC1F27"/>
    <w:rsid w:val="00CD399A"/>
    <w:rsid w:val="00CE38FD"/>
    <w:rsid w:val="00D30345"/>
    <w:rsid w:val="00D32540"/>
    <w:rsid w:val="00D32877"/>
    <w:rsid w:val="00D34C8A"/>
    <w:rsid w:val="00D429FC"/>
    <w:rsid w:val="00D43A1C"/>
    <w:rsid w:val="00D51B73"/>
    <w:rsid w:val="00D57042"/>
    <w:rsid w:val="00D61950"/>
    <w:rsid w:val="00DE2D85"/>
    <w:rsid w:val="00DE45B5"/>
    <w:rsid w:val="00DF4131"/>
    <w:rsid w:val="00E129B4"/>
    <w:rsid w:val="00E403BC"/>
    <w:rsid w:val="00E63636"/>
    <w:rsid w:val="00E70D87"/>
    <w:rsid w:val="00E73E06"/>
    <w:rsid w:val="00E931A7"/>
    <w:rsid w:val="00EB3024"/>
    <w:rsid w:val="00EB74B6"/>
    <w:rsid w:val="00EC04B8"/>
    <w:rsid w:val="00ED61AD"/>
    <w:rsid w:val="00EF09CA"/>
    <w:rsid w:val="00EF1B42"/>
    <w:rsid w:val="00F23755"/>
    <w:rsid w:val="00F27393"/>
    <w:rsid w:val="00F520AD"/>
    <w:rsid w:val="00F57810"/>
    <w:rsid w:val="00F82AA9"/>
    <w:rsid w:val="00F838E4"/>
    <w:rsid w:val="00F94243"/>
    <w:rsid w:val="00FB4E36"/>
    <w:rsid w:val="00FB6680"/>
    <w:rsid w:val="00FC2AC8"/>
    <w:rsid w:val="00FD37D7"/>
    <w:rsid w:val="00FE2563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PC62</cp:lastModifiedBy>
  <cp:revision>2</cp:revision>
  <cp:lastPrinted>2017-02-17T02:53:00Z</cp:lastPrinted>
  <dcterms:created xsi:type="dcterms:W3CDTF">2017-02-17T03:44:00Z</dcterms:created>
  <dcterms:modified xsi:type="dcterms:W3CDTF">2017-02-17T03:44:00Z</dcterms:modified>
</cp:coreProperties>
</file>