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5D" w:rsidRDefault="008B195D" w:rsidP="008B19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7BB72A" wp14:editId="0FFD36B5">
            <wp:extent cx="650875" cy="812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5D" w:rsidRDefault="008B195D" w:rsidP="008B19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АЛЕКСАНДРОВСКОГО РАЙОНА</w:t>
      </w:r>
    </w:p>
    <w:p w:rsidR="008B195D" w:rsidRDefault="008B195D" w:rsidP="008B195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ТОМСКОЙ ОБЛАСТИ</w:t>
      </w:r>
    </w:p>
    <w:p w:rsidR="008B195D" w:rsidRDefault="008B195D" w:rsidP="008B19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195D" w:rsidRDefault="008B195D" w:rsidP="008B19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9"/>
        <w:gridCol w:w="4883"/>
      </w:tblGrid>
      <w:tr w:rsidR="008B195D" w:rsidTr="008B195D">
        <w:trPr>
          <w:trHeight w:val="148"/>
        </w:trPr>
        <w:tc>
          <w:tcPr>
            <w:tcW w:w="4189" w:type="dxa"/>
            <w:hideMark/>
          </w:tcPr>
          <w:p w:rsidR="008B195D" w:rsidRDefault="00EC0193" w:rsidP="00C36B4E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B1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C3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B1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883" w:type="dxa"/>
            <w:hideMark/>
          </w:tcPr>
          <w:p w:rsidR="008B195D" w:rsidRDefault="008B195D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C0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8B195D" w:rsidTr="008B195D">
        <w:tc>
          <w:tcPr>
            <w:tcW w:w="9072" w:type="dxa"/>
            <w:gridSpan w:val="2"/>
            <w:hideMark/>
          </w:tcPr>
          <w:p w:rsidR="008B195D" w:rsidRDefault="008B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8B195D" w:rsidRDefault="008B195D" w:rsidP="008B195D">
      <w:pPr>
        <w:spacing w:after="0" w:line="240" w:lineRule="atLeast"/>
        <w:ind w:right="382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95D" w:rsidRDefault="008B195D" w:rsidP="0050441F">
      <w:pPr>
        <w:spacing w:before="100" w:beforeAutospacing="1" w:after="100" w:afterAutospacing="1" w:line="240" w:lineRule="auto"/>
        <w:ind w:right="269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</w:t>
      </w:r>
    </w:p>
    <w:p w:rsidR="008B195D" w:rsidRDefault="008B195D" w:rsidP="00EC0193">
      <w:pPr>
        <w:spacing w:after="0" w:line="240" w:lineRule="auto"/>
        <w:ind w:right="283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160.2-1 Бюджетного кодекса Российской Федерации, Уставом муниципального образования «Александровский район»,</w:t>
      </w:r>
    </w:p>
    <w:p w:rsidR="008B195D" w:rsidRDefault="008B195D" w:rsidP="00EC019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B195D">
        <w:rPr>
          <w:rFonts w:ascii="Times New Roman" w:eastAsia="Times New Roman" w:hAnsi="Times New Roman" w:cs="Courier New"/>
          <w:sz w:val="24"/>
          <w:szCs w:val="24"/>
          <w:lang w:eastAsia="ru-RU"/>
        </w:rPr>
        <w:t>ПОСТАНОВЛЯЮ:</w:t>
      </w:r>
    </w:p>
    <w:p w:rsidR="008B195D" w:rsidRDefault="008B195D" w:rsidP="00EC019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Утвердить Порядок осуществления внутреннего финансового контроля и внутреннего финансового аудита</w:t>
      </w:r>
      <w:r w:rsidRPr="008B1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195D">
        <w:rPr>
          <w:rFonts w:ascii="Times New Roman" w:eastAsia="Times New Roman" w:hAnsi="Times New Roman" w:cs="Courier New"/>
          <w:sz w:val="24"/>
          <w:szCs w:val="24"/>
          <w:lang w:eastAsia="ru-RU"/>
        </w:rPr>
        <w:t>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8B195D" w:rsidRPr="00EC0193" w:rsidRDefault="008B195D" w:rsidP="00B63A6E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Установить, что по решению руководителя (или уполномоченного им лица) участник</w:t>
      </w:r>
      <w:r w:rsidR="00CC0B40">
        <w:rPr>
          <w:rFonts w:ascii="Times New Roman" w:eastAsia="Times New Roman" w:hAnsi="Times New Roman" w:cs="Courier New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бюджетного процесса, указанного в пункте 1, при осуществлении внутреннего финансового контроля и внутреннего финансового аудита Порядок применяется с учетом методических рекомендаций, разработанных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Министерством финансов Российской Федерации.</w:t>
      </w:r>
    </w:p>
    <w:p w:rsidR="00EC0193" w:rsidRPr="00EC0193" w:rsidRDefault="00EC0193" w:rsidP="00EC0193">
      <w:pPr>
        <w:tabs>
          <w:tab w:val="left" w:pos="567"/>
          <w:tab w:val="left" w:pos="993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>3.</w:t>
      </w:r>
      <w:r w:rsidRPr="00EC019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Pr="00EC0193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End"/>
      <w:r w:rsidRPr="00EC019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даты его официального опубликования (обнародования).</w:t>
      </w:r>
    </w:p>
    <w:p w:rsidR="00575CFE" w:rsidRPr="00EC0193" w:rsidRDefault="00EC0193" w:rsidP="00EC0193">
      <w:pPr>
        <w:tabs>
          <w:tab w:val="left" w:pos="567"/>
          <w:tab w:val="left" w:pos="993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>4.</w:t>
      </w:r>
      <w:proofErr w:type="gramStart"/>
      <w:r w:rsidR="00575CFE" w:rsidRPr="00EC019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575CFE" w:rsidRPr="00EC0193">
        <w:rPr>
          <w:rFonts w:ascii="Times New Roman" w:eastAsia="Times New Roman" w:hAnsi="Times New Roman" w:cs="Courier New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ем</w:t>
      </w:r>
      <w:r w:rsidR="00575CFE" w:rsidRPr="00EC019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настоящего постановления возложить на первого заместителя Главы Александровского района Панова С.Ф.</w:t>
      </w:r>
    </w:p>
    <w:p w:rsidR="00575CFE" w:rsidRPr="00575CFE" w:rsidRDefault="00575CFE" w:rsidP="00B63A6E">
      <w:pPr>
        <w:pStyle w:val="a3"/>
        <w:tabs>
          <w:tab w:val="left" w:pos="993"/>
          <w:tab w:val="left" w:pos="1134"/>
        </w:tabs>
        <w:spacing w:after="0" w:line="240" w:lineRule="atLeast"/>
        <w:ind w:left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75CFE" w:rsidRPr="008B195D" w:rsidRDefault="00575CFE" w:rsidP="00575CFE">
      <w:pPr>
        <w:pStyle w:val="a3"/>
        <w:tabs>
          <w:tab w:val="left" w:pos="993"/>
          <w:tab w:val="left" w:pos="1134"/>
        </w:tabs>
        <w:spacing w:after="0" w:line="240" w:lineRule="atLeast"/>
        <w:ind w:left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B195D" w:rsidRPr="008B195D" w:rsidRDefault="008B195D" w:rsidP="008B195D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B195D" w:rsidRPr="008B195D" w:rsidRDefault="008B195D" w:rsidP="008B195D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B195D">
        <w:rPr>
          <w:rFonts w:ascii="Times New Roman" w:eastAsia="Times New Roman" w:hAnsi="Times New Roman" w:cs="Courier New"/>
          <w:sz w:val="24"/>
          <w:szCs w:val="24"/>
          <w:lang w:eastAsia="ru-RU"/>
        </w:rPr>
        <w:t>Глава Александровского района                                                                        В.П. Мумбер</w:t>
      </w:r>
    </w:p>
    <w:p w:rsidR="008B195D" w:rsidRPr="008B195D" w:rsidRDefault="008B195D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B195D" w:rsidRPr="008B195D" w:rsidRDefault="008B195D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2549B9" w:rsidRDefault="008B195D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B195D">
        <w:rPr>
          <w:rFonts w:ascii="Times New Roman" w:eastAsia="Times New Roman" w:hAnsi="Times New Roman" w:cs="Courier New"/>
          <w:sz w:val="20"/>
          <w:szCs w:val="20"/>
          <w:lang w:eastAsia="ru-RU"/>
        </w:rPr>
        <w:t>Бобрешева Л.Н.</w:t>
      </w:r>
    </w:p>
    <w:p w:rsidR="002549B9" w:rsidRDefault="002549B9">
      <w:pPr>
        <w:spacing w:line="259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br w:type="page"/>
      </w: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EC0193" w:rsidRDefault="00EC0193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2549B9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</w:p>
    <w:p w:rsidR="008B195D" w:rsidRPr="008B195D" w:rsidRDefault="002549B9" w:rsidP="008B195D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</w:pPr>
      <w:r w:rsidRPr="002549B9"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  <w:t>Рассылка</w:t>
      </w:r>
      <w:r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  <w:t>:</w:t>
      </w:r>
    </w:p>
    <w:p w:rsidR="002549B9" w:rsidRDefault="002549B9" w:rsidP="002549B9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9B9">
        <w:rPr>
          <w:rFonts w:ascii="Times New Roman" w:eastAsia="Times New Roman" w:hAnsi="Times New Roman"/>
          <w:sz w:val="20"/>
          <w:szCs w:val="20"/>
          <w:lang w:eastAsia="ru-RU"/>
        </w:rPr>
        <w:t>Администрация Александровского района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Томской области</w:t>
      </w:r>
      <w:r w:rsidRPr="002549B9">
        <w:rPr>
          <w:rFonts w:ascii="Times New Roman" w:eastAsia="Times New Roman" w:hAnsi="Times New Roman"/>
          <w:sz w:val="20"/>
          <w:szCs w:val="20"/>
          <w:lang w:eastAsia="ru-RU"/>
        </w:rPr>
        <w:t xml:space="preserve"> (бухгалтерия, отдел экономики)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2549B9" w:rsidRDefault="002549B9" w:rsidP="002549B9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Дума Александровского района Томской области;</w:t>
      </w:r>
    </w:p>
    <w:p w:rsidR="002549B9" w:rsidRDefault="002549B9" w:rsidP="002549B9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КРК Александровского района Томской области;</w:t>
      </w:r>
    </w:p>
    <w:p w:rsidR="002549B9" w:rsidRDefault="002549B9" w:rsidP="002549B9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Отдел культуры, спорта и молодежной политики Администрации Александровского района Томской области;</w:t>
      </w:r>
    </w:p>
    <w:p w:rsidR="002549B9" w:rsidRDefault="002549B9" w:rsidP="002549B9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Отдел образования Администрации Александровского района Томской области;</w:t>
      </w:r>
    </w:p>
    <w:p w:rsidR="005C2F87" w:rsidRPr="002549B9" w:rsidRDefault="002549B9" w:rsidP="002549B9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Финансовый отдел Администрации Александровского района.</w:t>
      </w:r>
      <w:r w:rsidR="005C2F87" w:rsidRPr="002549B9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5C2F87" w:rsidRPr="002549B9" w:rsidRDefault="005C2F87" w:rsidP="005C2F8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/>
        </w:rPr>
      </w:pPr>
      <w:r w:rsidRPr="005C2F87">
        <w:rPr>
          <w:rFonts w:ascii="Times New Roman" w:hAnsi="Times New Roman"/>
        </w:rPr>
        <w:lastRenderedPageBreak/>
        <w:t xml:space="preserve">Приложение </w:t>
      </w:r>
    </w:p>
    <w:p w:rsidR="005C2F87" w:rsidRPr="002549B9" w:rsidRDefault="005C2F87" w:rsidP="005C2F8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/>
        </w:rPr>
      </w:pPr>
      <w:r w:rsidRPr="005C2F87">
        <w:rPr>
          <w:rFonts w:ascii="Times New Roman" w:hAnsi="Times New Roman"/>
        </w:rPr>
        <w:t xml:space="preserve"> к постановлению Администрации Александровского района </w:t>
      </w:r>
      <w:r w:rsidR="002549B9" w:rsidRPr="002549B9">
        <w:rPr>
          <w:rFonts w:ascii="Times New Roman" w:hAnsi="Times New Roman"/>
        </w:rPr>
        <w:t>Томской области</w:t>
      </w:r>
      <w:r w:rsidR="00EC0193">
        <w:rPr>
          <w:rFonts w:ascii="Times New Roman" w:hAnsi="Times New Roman"/>
        </w:rPr>
        <w:t xml:space="preserve"> </w:t>
      </w:r>
      <w:r w:rsidRPr="005C2F87">
        <w:rPr>
          <w:rFonts w:ascii="Times New Roman" w:hAnsi="Times New Roman"/>
        </w:rPr>
        <w:t xml:space="preserve">от </w:t>
      </w:r>
      <w:r w:rsidR="00EC0193">
        <w:rPr>
          <w:rFonts w:ascii="Times New Roman" w:hAnsi="Times New Roman"/>
        </w:rPr>
        <w:t>23</w:t>
      </w:r>
      <w:r w:rsidRPr="005C2F87">
        <w:rPr>
          <w:rFonts w:ascii="Times New Roman" w:hAnsi="Times New Roman"/>
        </w:rPr>
        <w:t>.0</w:t>
      </w:r>
      <w:r w:rsidR="00C36B4E">
        <w:rPr>
          <w:rFonts w:ascii="Times New Roman" w:hAnsi="Times New Roman"/>
        </w:rPr>
        <w:t>7</w:t>
      </w:r>
      <w:r w:rsidRPr="005C2F87">
        <w:rPr>
          <w:rFonts w:ascii="Times New Roman" w:hAnsi="Times New Roman"/>
        </w:rPr>
        <w:t>.20</w:t>
      </w:r>
      <w:r w:rsidRPr="002549B9">
        <w:rPr>
          <w:rFonts w:ascii="Times New Roman" w:hAnsi="Times New Roman"/>
        </w:rPr>
        <w:t>20</w:t>
      </w:r>
      <w:r w:rsidRPr="005C2F87">
        <w:rPr>
          <w:rFonts w:ascii="Times New Roman" w:hAnsi="Times New Roman"/>
        </w:rPr>
        <w:t xml:space="preserve"> № </w:t>
      </w:r>
      <w:r w:rsidR="00EC0193">
        <w:rPr>
          <w:rFonts w:ascii="Times New Roman" w:hAnsi="Times New Roman"/>
        </w:rPr>
        <w:t>721</w:t>
      </w:r>
    </w:p>
    <w:p w:rsidR="008236A6" w:rsidRPr="002549B9" w:rsidRDefault="008236A6" w:rsidP="005C2F8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/>
        </w:rPr>
      </w:pPr>
    </w:p>
    <w:p w:rsidR="008236A6" w:rsidRDefault="008236A6" w:rsidP="005C2F8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236A6" w:rsidRPr="002549B9" w:rsidRDefault="008236A6" w:rsidP="005C2F8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36A6" w:rsidRPr="002549B9" w:rsidRDefault="008236A6" w:rsidP="0082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 xml:space="preserve">Порядок </w:t>
      </w:r>
    </w:p>
    <w:p w:rsidR="008236A6" w:rsidRPr="002549B9" w:rsidRDefault="008236A6" w:rsidP="0082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</w:t>
      </w:r>
    </w:p>
    <w:p w:rsidR="008236A6" w:rsidRPr="002549B9" w:rsidRDefault="008236A6" w:rsidP="0082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236A6" w:rsidRPr="002549B9" w:rsidRDefault="008236A6" w:rsidP="008236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Общие положения</w:t>
      </w:r>
    </w:p>
    <w:p w:rsidR="008236A6" w:rsidRPr="002549B9" w:rsidRDefault="008236A6" w:rsidP="002549B9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Настоящий Порядок устанавливает в соответствии с действующим законодательством единые подходы к осуществлению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(далее – главные администраторы средств бюджета района) внутреннего финансового контроля и внутреннего финансового аудита.</w:t>
      </w:r>
    </w:p>
    <w:p w:rsidR="008236A6" w:rsidRPr="002549B9" w:rsidRDefault="008236A6" w:rsidP="002549B9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Положения настоящего Порядка регулируют отношения, возникающие при осуществлении внутреннего финансового контроля и внутреннего финансового аудита, и не затрагивают вопросы ведомственного финансового контроля, реализуемого в соответствии с иными правовыми актами муниципального образования «Александровский район».</w:t>
      </w:r>
    </w:p>
    <w:p w:rsidR="00235C30" w:rsidRPr="002549B9" w:rsidRDefault="00235C30" w:rsidP="002549B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35C30" w:rsidRPr="002549B9" w:rsidRDefault="00235C30" w:rsidP="002549B9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Внутренний финансовый контроль</w:t>
      </w:r>
    </w:p>
    <w:p w:rsidR="00235C30" w:rsidRPr="002549B9" w:rsidRDefault="00A77834" w:rsidP="002549B9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Внутренний финансовый контроль – внутренний процесс главного администратора средств местного бюджета, осуществляемый в целях соблюдения, установленных правовыми актами, регулирующими бюджетные правоотношения, требований к исполнению своих бюджетных полномочий.</w:t>
      </w:r>
    </w:p>
    <w:p w:rsidR="00A77834" w:rsidRDefault="00A77834" w:rsidP="002549B9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Внутренний финансовый контроль осуществляется путем подписания и согласования должностными лицами документов, затрагивающих исполнения бюджетных полномочий.</w:t>
      </w:r>
    </w:p>
    <w:p w:rsidR="002549B9" w:rsidRPr="002549B9" w:rsidRDefault="002549B9" w:rsidP="002549B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7834" w:rsidRPr="002549B9" w:rsidRDefault="00C841F3" w:rsidP="00C841F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Внутренний финансовый аудит</w:t>
      </w:r>
    </w:p>
    <w:p w:rsidR="00A77834" w:rsidRPr="002549B9" w:rsidRDefault="00C841F3" w:rsidP="002549B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Требования к осуществлению внутреннего финансового аудита:</w:t>
      </w:r>
    </w:p>
    <w:p w:rsidR="00C841F3" w:rsidRPr="002549B9" w:rsidRDefault="00C841F3" w:rsidP="002549B9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Внутренний финансовый аудит является деятельностью по формированию и предоставлению руководителю главного администратора средств бюджета района:</w:t>
      </w:r>
    </w:p>
    <w:p w:rsidR="00C841F3" w:rsidRPr="002549B9" w:rsidRDefault="00C841F3" w:rsidP="00CC0B40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 xml:space="preserve">информации о результатах оценки исполнения бюджетных полномочий </w:t>
      </w:r>
      <w:r w:rsidR="00CC0B40" w:rsidRPr="00CC0B40">
        <w:rPr>
          <w:rFonts w:ascii="Times New Roman" w:hAnsi="Times New Roman"/>
          <w:sz w:val="24"/>
          <w:szCs w:val="24"/>
        </w:rPr>
        <w:t>главн</w:t>
      </w:r>
      <w:r w:rsidR="00CC0B40">
        <w:rPr>
          <w:rFonts w:ascii="Times New Roman" w:hAnsi="Times New Roman"/>
          <w:sz w:val="24"/>
          <w:szCs w:val="24"/>
        </w:rPr>
        <w:t>ого</w:t>
      </w:r>
      <w:r w:rsidR="00CC0B40" w:rsidRPr="00CC0B40">
        <w:rPr>
          <w:rFonts w:ascii="Times New Roman" w:hAnsi="Times New Roman"/>
          <w:sz w:val="24"/>
          <w:szCs w:val="24"/>
        </w:rPr>
        <w:t xml:space="preserve"> администратор</w:t>
      </w:r>
      <w:r w:rsidR="00CC0B40">
        <w:rPr>
          <w:rFonts w:ascii="Times New Roman" w:hAnsi="Times New Roman"/>
          <w:sz w:val="24"/>
          <w:szCs w:val="24"/>
        </w:rPr>
        <w:t>а</w:t>
      </w:r>
      <w:r w:rsidR="00CC0B40" w:rsidRPr="00CC0B40">
        <w:rPr>
          <w:rFonts w:ascii="Times New Roman" w:hAnsi="Times New Roman"/>
          <w:sz w:val="24"/>
          <w:szCs w:val="24"/>
        </w:rPr>
        <w:t xml:space="preserve"> средств бюджета района</w:t>
      </w:r>
      <w:r w:rsidRPr="002549B9">
        <w:rPr>
          <w:rFonts w:ascii="Times New Roman" w:hAnsi="Times New Roman"/>
          <w:sz w:val="24"/>
          <w:szCs w:val="24"/>
        </w:rPr>
        <w:t>, в том числе заключения достоверности бюджетной отчетности;</w:t>
      </w:r>
    </w:p>
    <w:p w:rsidR="00C841F3" w:rsidRPr="002549B9" w:rsidRDefault="00C841F3" w:rsidP="002549B9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предложения о повышении качества финансового менеджмента, в том числе о повышении результативности и экономии использования бюджетных средств;</w:t>
      </w:r>
    </w:p>
    <w:p w:rsidR="00C841F3" w:rsidRPr="002549B9" w:rsidRDefault="00C841F3" w:rsidP="002549B9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заключения о результатах исполнения решений, направленных на повышение качества финансового менеджмента.</w:t>
      </w:r>
    </w:p>
    <w:p w:rsidR="00C841F3" w:rsidRPr="002549B9" w:rsidRDefault="00C841F3" w:rsidP="002549B9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Внутренний финансовый аудит осуществляется в соответствии с целями, установленными статьей 160.2-1 Бюджетного кодекса Российской Федерации.</w:t>
      </w:r>
    </w:p>
    <w:p w:rsidR="00C841F3" w:rsidRPr="002549B9" w:rsidRDefault="00C841F3" w:rsidP="002549B9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 xml:space="preserve"> Внутренний финансовый аудит </w:t>
      </w:r>
      <w:r w:rsidR="008702DB" w:rsidRPr="002549B9">
        <w:rPr>
          <w:rFonts w:ascii="Times New Roman" w:hAnsi="Times New Roman"/>
          <w:sz w:val="24"/>
          <w:szCs w:val="24"/>
        </w:rPr>
        <w:t>осуществляется</w:t>
      </w:r>
      <w:r w:rsidRPr="002549B9">
        <w:rPr>
          <w:rFonts w:ascii="Times New Roman" w:hAnsi="Times New Roman"/>
          <w:sz w:val="24"/>
          <w:szCs w:val="24"/>
        </w:rPr>
        <w:t xml:space="preserve"> на основе принципа функциональной независимости </w:t>
      </w:r>
      <w:r w:rsidR="008702DB" w:rsidRPr="002549B9">
        <w:rPr>
          <w:rFonts w:ascii="Times New Roman" w:hAnsi="Times New Roman"/>
          <w:sz w:val="24"/>
          <w:szCs w:val="24"/>
        </w:rPr>
        <w:t>структурными подразделениями или уполномоченными должностными лицами (работниками) главных распорядителей бюджетных средств.</w:t>
      </w:r>
    </w:p>
    <w:p w:rsidR="008702DB" w:rsidRPr="002549B9" w:rsidRDefault="008702DB" w:rsidP="002549B9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 xml:space="preserve">При осуществлении внутреннего финансового аудита ответственные за </w:t>
      </w:r>
      <w:r w:rsidRPr="002549B9">
        <w:rPr>
          <w:rFonts w:ascii="Times New Roman" w:hAnsi="Times New Roman"/>
          <w:sz w:val="24"/>
          <w:szCs w:val="24"/>
        </w:rPr>
        <w:lastRenderedPageBreak/>
        <w:t>внутренний финансовый аудит лица проводят проверки.</w:t>
      </w:r>
    </w:p>
    <w:p w:rsidR="008702DB" w:rsidRDefault="008702DB" w:rsidP="00C36B4E">
      <w:pPr>
        <w:pStyle w:val="a3"/>
        <w:widowControl w:val="0"/>
        <w:numPr>
          <w:ilvl w:val="0"/>
          <w:numId w:val="5"/>
        </w:numPr>
        <w:tabs>
          <w:tab w:val="left" w:pos="568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 xml:space="preserve">Порядок проведения внутреннего финансового аудита утверждается внутренним нормативным актом главного </w:t>
      </w:r>
      <w:r w:rsidR="00CC0B40" w:rsidRPr="00CC0B40">
        <w:rPr>
          <w:rFonts w:ascii="Times New Roman" w:hAnsi="Times New Roman"/>
          <w:sz w:val="24"/>
          <w:szCs w:val="24"/>
        </w:rPr>
        <w:t>администратор</w:t>
      </w:r>
      <w:r w:rsidR="00CC0B40">
        <w:rPr>
          <w:rFonts w:ascii="Times New Roman" w:hAnsi="Times New Roman"/>
          <w:sz w:val="24"/>
          <w:szCs w:val="24"/>
        </w:rPr>
        <w:t>а</w:t>
      </w:r>
      <w:r w:rsidR="00CC0B40" w:rsidRPr="00CC0B40">
        <w:rPr>
          <w:rFonts w:ascii="Times New Roman" w:hAnsi="Times New Roman"/>
          <w:sz w:val="24"/>
          <w:szCs w:val="24"/>
        </w:rPr>
        <w:t xml:space="preserve"> средств бюджета района</w:t>
      </w:r>
      <w:r w:rsidRPr="002549B9">
        <w:rPr>
          <w:rFonts w:ascii="Times New Roman" w:hAnsi="Times New Roman"/>
          <w:sz w:val="24"/>
          <w:szCs w:val="24"/>
        </w:rPr>
        <w:t xml:space="preserve"> в соответствии </w:t>
      </w:r>
      <w:r w:rsidR="00C36B4E" w:rsidRPr="00C36B4E">
        <w:rPr>
          <w:rFonts w:ascii="Times New Roman" w:hAnsi="Times New Roman"/>
          <w:sz w:val="24"/>
          <w:szCs w:val="24"/>
        </w:rPr>
        <w:t>с федеральными стандартами внутреннего финансового аудита, установленными Министерством финансов Российской Федерации</w:t>
      </w:r>
      <w:r w:rsidRPr="002549B9">
        <w:rPr>
          <w:rFonts w:ascii="Times New Roman" w:hAnsi="Times New Roman"/>
          <w:sz w:val="24"/>
          <w:szCs w:val="24"/>
        </w:rPr>
        <w:t>.</w:t>
      </w:r>
    </w:p>
    <w:p w:rsidR="00C36B4E" w:rsidRPr="002549B9" w:rsidRDefault="00C36B4E" w:rsidP="00C36B4E">
      <w:pPr>
        <w:pStyle w:val="a3"/>
        <w:widowControl w:val="0"/>
        <w:tabs>
          <w:tab w:val="left" w:pos="568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78CD" w:rsidRPr="002549B9" w:rsidRDefault="00EA203C" w:rsidP="00EA203C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>Отчётность</w:t>
      </w:r>
    </w:p>
    <w:p w:rsidR="00424121" w:rsidRPr="002549B9" w:rsidRDefault="00EA203C" w:rsidP="00CC0B40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 xml:space="preserve">В срок до 15 февраля года, следующего за отчетным, ответственные за внутренний финансовый контроль и внутренний финансовый аудит лица, направляют руководителю </w:t>
      </w:r>
      <w:r w:rsidR="00CC0B40" w:rsidRPr="00CC0B40">
        <w:rPr>
          <w:rFonts w:ascii="Times New Roman" w:hAnsi="Times New Roman"/>
          <w:sz w:val="24"/>
          <w:szCs w:val="24"/>
        </w:rPr>
        <w:t xml:space="preserve">главного администратора средств бюджета района </w:t>
      </w:r>
      <w:r w:rsidRPr="002549B9">
        <w:rPr>
          <w:rFonts w:ascii="Times New Roman" w:hAnsi="Times New Roman"/>
          <w:sz w:val="24"/>
          <w:szCs w:val="24"/>
        </w:rPr>
        <w:t>сводные отчеты о результат внутреннего финансового контроля и внутреннего финансового аудита (далее – сводные отчеты) за соответствующий год.</w:t>
      </w:r>
    </w:p>
    <w:p w:rsidR="00A77834" w:rsidRPr="002549B9" w:rsidRDefault="00EA203C" w:rsidP="00CC0B4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9B9">
        <w:rPr>
          <w:rFonts w:ascii="Times New Roman" w:hAnsi="Times New Roman"/>
          <w:sz w:val="24"/>
          <w:szCs w:val="24"/>
        </w:rPr>
        <w:t xml:space="preserve">Сводные отчеты направляются </w:t>
      </w:r>
      <w:r w:rsidR="00CC0B40" w:rsidRPr="00CC0B40">
        <w:rPr>
          <w:rFonts w:ascii="Times New Roman" w:hAnsi="Times New Roman"/>
          <w:sz w:val="24"/>
          <w:szCs w:val="24"/>
        </w:rPr>
        <w:t>главн</w:t>
      </w:r>
      <w:r w:rsidR="00CC0B40">
        <w:rPr>
          <w:rFonts w:ascii="Times New Roman" w:hAnsi="Times New Roman"/>
          <w:sz w:val="24"/>
          <w:szCs w:val="24"/>
        </w:rPr>
        <w:t>ым</w:t>
      </w:r>
      <w:r w:rsidR="00CC0B40" w:rsidRPr="00CC0B40">
        <w:rPr>
          <w:rFonts w:ascii="Times New Roman" w:hAnsi="Times New Roman"/>
          <w:sz w:val="24"/>
          <w:szCs w:val="24"/>
        </w:rPr>
        <w:t xml:space="preserve"> администратор</w:t>
      </w:r>
      <w:r w:rsidR="00CC0B40">
        <w:rPr>
          <w:rFonts w:ascii="Times New Roman" w:hAnsi="Times New Roman"/>
          <w:sz w:val="24"/>
          <w:szCs w:val="24"/>
        </w:rPr>
        <w:t>ом</w:t>
      </w:r>
      <w:r w:rsidR="00CC0B40" w:rsidRPr="00CC0B40">
        <w:rPr>
          <w:rFonts w:ascii="Times New Roman" w:hAnsi="Times New Roman"/>
          <w:sz w:val="24"/>
          <w:szCs w:val="24"/>
        </w:rPr>
        <w:t xml:space="preserve"> средств бюджета района </w:t>
      </w:r>
      <w:r w:rsidRPr="002549B9">
        <w:rPr>
          <w:rFonts w:ascii="Times New Roman" w:hAnsi="Times New Roman"/>
          <w:sz w:val="24"/>
          <w:szCs w:val="24"/>
        </w:rPr>
        <w:t>для сведения в Финансовый отдел Администрации Александровского района Томской области не позднее 20 февраля года, следующего за отчетным.</w:t>
      </w:r>
    </w:p>
    <w:p w:rsidR="008236A6" w:rsidRPr="005C2F87" w:rsidRDefault="00EA203C" w:rsidP="002549B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2549B9">
        <w:rPr>
          <w:rFonts w:ascii="Times New Roman" w:hAnsi="Times New Roman"/>
          <w:sz w:val="24"/>
          <w:szCs w:val="24"/>
        </w:rPr>
        <w:t xml:space="preserve">В случае направления соответствующего запроса сводные отчеты представляются в </w:t>
      </w:r>
      <w:r w:rsidR="00C36B4E">
        <w:rPr>
          <w:rFonts w:ascii="Times New Roman" w:hAnsi="Times New Roman"/>
          <w:sz w:val="24"/>
          <w:szCs w:val="24"/>
        </w:rPr>
        <w:t>Ф</w:t>
      </w:r>
      <w:r w:rsidRPr="002549B9">
        <w:rPr>
          <w:rFonts w:ascii="Times New Roman" w:hAnsi="Times New Roman"/>
          <w:sz w:val="24"/>
          <w:szCs w:val="24"/>
        </w:rPr>
        <w:t xml:space="preserve">инансовый отдел Администрации Александровского района </w:t>
      </w:r>
      <w:r w:rsidR="00C36B4E">
        <w:rPr>
          <w:rFonts w:ascii="Times New Roman" w:hAnsi="Times New Roman"/>
          <w:sz w:val="24"/>
          <w:szCs w:val="24"/>
        </w:rPr>
        <w:t xml:space="preserve">Томской области </w:t>
      </w:r>
      <w:r w:rsidRPr="002549B9">
        <w:rPr>
          <w:rFonts w:ascii="Times New Roman" w:hAnsi="Times New Roman"/>
          <w:sz w:val="24"/>
          <w:szCs w:val="24"/>
        </w:rPr>
        <w:t>не позднее даты, указанной в запро</w:t>
      </w:r>
      <w:r>
        <w:rPr>
          <w:rFonts w:ascii="Times New Roman" w:hAnsi="Times New Roman"/>
          <w:sz w:val="24"/>
          <w:szCs w:val="24"/>
        </w:rPr>
        <w:t>се.</w:t>
      </w:r>
    </w:p>
    <w:p w:rsidR="005C2F87" w:rsidRPr="005C2F87" w:rsidRDefault="005C2F87" w:rsidP="00A77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95D" w:rsidRDefault="008B195D" w:rsidP="00A77834">
      <w:pPr>
        <w:spacing w:before="100" w:beforeAutospacing="1" w:after="100" w:afterAutospacing="1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17F" w:rsidRDefault="00E1217F"/>
    <w:sectPr w:rsidR="00E1217F" w:rsidSect="002549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A50"/>
    <w:multiLevelType w:val="hybridMultilevel"/>
    <w:tmpl w:val="4094C9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A625EE"/>
    <w:multiLevelType w:val="hybridMultilevel"/>
    <w:tmpl w:val="C038B25E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B152FC"/>
    <w:multiLevelType w:val="hybridMultilevel"/>
    <w:tmpl w:val="FFE45F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751F"/>
    <w:multiLevelType w:val="hybridMultilevel"/>
    <w:tmpl w:val="DABE5AD2"/>
    <w:lvl w:ilvl="0" w:tplc="04190011">
      <w:start w:val="1"/>
      <w:numFmt w:val="decimal"/>
      <w:lvlText w:val="%1)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">
    <w:nsid w:val="29585DB9"/>
    <w:multiLevelType w:val="hybridMultilevel"/>
    <w:tmpl w:val="580E8106"/>
    <w:lvl w:ilvl="0" w:tplc="AB9631B4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67043B"/>
    <w:multiLevelType w:val="hybridMultilevel"/>
    <w:tmpl w:val="E44241A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851709"/>
    <w:multiLevelType w:val="hybridMultilevel"/>
    <w:tmpl w:val="C20A8016"/>
    <w:lvl w:ilvl="0" w:tplc="D20CD2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7961877"/>
    <w:multiLevelType w:val="hybridMultilevel"/>
    <w:tmpl w:val="934C619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227625"/>
    <w:multiLevelType w:val="hybridMultilevel"/>
    <w:tmpl w:val="7CB0CF2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4F50D52"/>
    <w:multiLevelType w:val="hybridMultilevel"/>
    <w:tmpl w:val="479E063E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962CD8"/>
    <w:multiLevelType w:val="hybridMultilevel"/>
    <w:tmpl w:val="4866F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2659FA"/>
    <w:multiLevelType w:val="hybridMultilevel"/>
    <w:tmpl w:val="10FAA4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23"/>
    <w:rsid w:val="001B609D"/>
    <w:rsid w:val="00235C30"/>
    <w:rsid w:val="002549B9"/>
    <w:rsid w:val="00306A23"/>
    <w:rsid w:val="00351AD6"/>
    <w:rsid w:val="003A5609"/>
    <w:rsid w:val="00424121"/>
    <w:rsid w:val="0050441F"/>
    <w:rsid w:val="00575CFE"/>
    <w:rsid w:val="005C2F87"/>
    <w:rsid w:val="008236A6"/>
    <w:rsid w:val="008702DB"/>
    <w:rsid w:val="008B195D"/>
    <w:rsid w:val="009070E9"/>
    <w:rsid w:val="00A77834"/>
    <w:rsid w:val="00AC6DD4"/>
    <w:rsid w:val="00B278CD"/>
    <w:rsid w:val="00B63A6E"/>
    <w:rsid w:val="00BB3EE6"/>
    <w:rsid w:val="00BE2824"/>
    <w:rsid w:val="00C36B4E"/>
    <w:rsid w:val="00C52960"/>
    <w:rsid w:val="00C841F3"/>
    <w:rsid w:val="00CC0B40"/>
    <w:rsid w:val="00D37496"/>
    <w:rsid w:val="00E1217F"/>
    <w:rsid w:val="00EA203C"/>
    <w:rsid w:val="00E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PC62</cp:lastModifiedBy>
  <cp:revision>2</cp:revision>
  <cp:lastPrinted>2020-07-24T03:11:00Z</cp:lastPrinted>
  <dcterms:created xsi:type="dcterms:W3CDTF">2020-07-24T03:26:00Z</dcterms:created>
  <dcterms:modified xsi:type="dcterms:W3CDTF">2020-07-24T03:26:00Z</dcterms:modified>
</cp:coreProperties>
</file>