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5FC44" w14:textId="7E478877" w:rsidR="00321F19" w:rsidRPr="00382492" w:rsidRDefault="0072042C" w:rsidP="00626512">
      <w:pPr>
        <w:spacing w:line="276" w:lineRule="auto"/>
        <w:ind w:right="-2"/>
        <w:jc w:val="center"/>
        <w:rPr>
          <w:b/>
          <w:sz w:val="22"/>
          <w:szCs w:val="22"/>
        </w:rPr>
      </w:pPr>
      <w:r w:rsidRPr="00382492">
        <w:rPr>
          <w:b/>
          <w:noProof/>
          <w:kern w:val="36"/>
          <w:sz w:val="22"/>
          <w:szCs w:val="22"/>
        </w:rPr>
        <w:t>Отчет</w:t>
      </w:r>
      <w:r w:rsidR="0009717B" w:rsidRPr="00382492">
        <w:rPr>
          <w:b/>
          <w:sz w:val="22"/>
          <w:szCs w:val="22"/>
        </w:rPr>
        <w:t xml:space="preserve"> </w:t>
      </w:r>
      <w:r w:rsidR="00B359A3" w:rsidRPr="00382492">
        <w:rPr>
          <w:b/>
          <w:sz w:val="22"/>
          <w:szCs w:val="22"/>
        </w:rPr>
        <w:t>№</w:t>
      </w:r>
      <w:r w:rsidR="009776FA" w:rsidRPr="00382492">
        <w:rPr>
          <w:b/>
          <w:sz w:val="22"/>
          <w:szCs w:val="22"/>
        </w:rPr>
        <w:t xml:space="preserve"> </w:t>
      </w:r>
      <w:r w:rsidR="00382492" w:rsidRPr="00382492">
        <w:rPr>
          <w:b/>
          <w:sz w:val="22"/>
          <w:szCs w:val="22"/>
        </w:rPr>
        <w:t>6</w:t>
      </w:r>
    </w:p>
    <w:p w14:paraId="35CF16A0" w14:textId="15B502DE" w:rsidR="005A55AA" w:rsidRPr="00382492" w:rsidRDefault="00382492" w:rsidP="00D97F8E">
      <w:pPr>
        <w:spacing w:line="276" w:lineRule="auto"/>
        <w:ind w:right="-2"/>
        <w:jc w:val="center"/>
        <w:rPr>
          <w:b/>
          <w:sz w:val="22"/>
          <w:szCs w:val="22"/>
        </w:rPr>
      </w:pPr>
      <w:r w:rsidRPr="00382492">
        <w:rPr>
          <w:b/>
          <w:sz w:val="22"/>
          <w:szCs w:val="22"/>
        </w:rPr>
        <w:t>по результатам контрольного мероприятия «Проверка целевого и эффективного использования бюджетных средств выделенных в рамках муниципальной программы «Развитие культуры, спорта и молодежной политики в Александровском районе на 2019-2025 годы» в части отдельных КЦСР на объекте МБУ «Центр досуга и народного творчества» Александровского района»</w:t>
      </w:r>
    </w:p>
    <w:p w14:paraId="7732212B" w14:textId="77777777" w:rsidR="0041409E" w:rsidRPr="009F4644" w:rsidRDefault="0041409E" w:rsidP="00D97F8E">
      <w:pPr>
        <w:spacing w:line="276" w:lineRule="auto"/>
        <w:ind w:right="-2"/>
        <w:jc w:val="center"/>
      </w:pPr>
    </w:p>
    <w:p w14:paraId="26E13798" w14:textId="77777777" w:rsidR="00382492" w:rsidRPr="00382492" w:rsidRDefault="00382492" w:rsidP="00382492">
      <w:pPr>
        <w:ind w:right="-1" w:firstLine="851"/>
        <w:jc w:val="both"/>
        <w:rPr>
          <w:sz w:val="22"/>
          <w:szCs w:val="22"/>
        </w:rPr>
      </w:pPr>
      <w:r w:rsidRPr="00382492">
        <w:rPr>
          <w:b/>
          <w:sz w:val="22"/>
          <w:szCs w:val="22"/>
        </w:rPr>
        <w:t>Основание для проведения контрольного мероприятия:</w:t>
      </w:r>
      <w:r w:rsidRPr="00382492">
        <w:rPr>
          <w:sz w:val="22"/>
          <w:szCs w:val="22"/>
        </w:rPr>
        <w:t xml:space="preserve"> в соответствии со ст. 268.1 Бюджетного кодекса Российской Федерации, ст. 8 Положения о Контрольно - ревизионной комиссии Александровского района, утвержденного решением Думы Александровского района от 24.11.2011 №121, п. 2.2. Плана работы Контрольно - ревизионной комиссии Александровского района на 2024 год, утвержденного распоряжением председателя Контрольно - ревизионной комиссии Александровского района от 28.12.2023 г. №22, распоряжения Контрольно – ревизионной комиссии Александровского района от 01.11.2024 №12.</w:t>
      </w:r>
    </w:p>
    <w:p w14:paraId="291E7CD0" w14:textId="77777777" w:rsidR="00382492" w:rsidRPr="00382492" w:rsidRDefault="00382492" w:rsidP="00382492">
      <w:pPr>
        <w:ind w:right="-1" w:firstLine="851"/>
        <w:jc w:val="both"/>
        <w:rPr>
          <w:b/>
          <w:sz w:val="22"/>
          <w:szCs w:val="22"/>
        </w:rPr>
      </w:pPr>
      <w:r w:rsidRPr="00382492">
        <w:rPr>
          <w:b/>
          <w:sz w:val="22"/>
          <w:szCs w:val="22"/>
        </w:rPr>
        <w:t xml:space="preserve">Объект контрольного мероприятия: </w:t>
      </w:r>
      <w:r w:rsidRPr="00382492">
        <w:rPr>
          <w:sz w:val="22"/>
          <w:szCs w:val="22"/>
        </w:rPr>
        <w:t>МБУ «Центр досуга и народного творчества» Александровского района</w:t>
      </w:r>
      <w:r w:rsidRPr="00382492">
        <w:rPr>
          <w:b/>
          <w:sz w:val="22"/>
          <w:szCs w:val="22"/>
        </w:rPr>
        <w:t>.</w:t>
      </w:r>
    </w:p>
    <w:p w14:paraId="11A7130E" w14:textId="77777777" w:rsidR="00382492" w:rsidRPr="00382492" w:rsidRDefault="00382492" w:rsidP="00382492">
      <w:pPr>
        <w:ind w:right="-1" w:firstLine="851"/>
        <w:jc w:val="both"/>
        <w:rPr>
          <w:sz w:val="22"/>
          <w:szCs w:val="22"/>
        </w:rPr>
      </w:pPr>
      <w:r w:rsidRPr="00382492">
        <w:rPr>
          <w:b/>
          <w:sz w:val="22"/>
          <w:szCs w:val="22"/>
        </w:rPr>
        <w:t>Предмет контрольного мероприятия</w:t>
      </w:r>
      <w:r w:rsidRPr="00382492">
        <w:rPr>
          <w:sz w:val="22"/>
          <w:szCs w:val="22"/>
        </w:rPr>
        <w:t>:</w:t>
      </w:r>
    </w:p>
    <w:p w14:paraId="5192AB3E" w14:textId="77777777" w:rsidR="00382492" w:rsidRPr="00382492" w:rsidRDefault="00382492" w:rsidP="00382492">
      <w:pPr>
        <w:pStyle w:val="aff5"/>
        <w:numPr>
          <w:ilvl w:val="0"/>
          <w:numId w:val="11"/>
        </w:numPr>
        <w:ind w:left="0" w:right="-1" w:firstLine="0"/>
        <w:jc w:val="both"/>
        <w:rPr>
          <w:sz w:val="22"/>
          <w:szCs w:val="22"/>
        </w:rPr>
      </w:pPr>
      <w:r w:rsidRPr="00382492">
        <w:rPr>
          <w:sz w:val="22"/>
          <w:szCs w:val="22"/>
        </w:rPr>
        <w:t>Нормативно – правовые акты и распорядительные документы, регламентирующие деятельность объекта контроля.</w:t>
      </w:r>
    </w:p>
    <w:p w14:paraId="02C05B58" w14:textId="77777777" w:rsidR="00382492" w:rsidRPr="00382492" w:rsidRDefault="00382492" w:rsidP="00382492">
      <w:pPr>
        <w:pStyle w:val="aff5"/>
        <w:numPr>
          <w:ilvl w:val="0"/>
          <w:numId w:val="11"/>
        </w:numPr>
        <w:ind w:left="0" w:right="-1" w:firstLine="0"/>
        <w:jc w:val="both"/>
        <w:rPr>
          <w:sz w:val="22"/>
          <w:szCs w:val="22"/>
        </w:rPr>
      </w:pPr>
      <w:r w:rsidRPr="00382492">
        <w:rPr>
          <w:sz w:val="22"/>
          <w:szCs w:val="22"/>
        </w:rPr>
        <w:t>Учредительные документы.</w:t>
      </w:r>
    </w:p>
    <w:p w14:paraId="287CEF13" w14:textId="77777777" w:rsidR="00382492" w:rsidRPr="00382492" w:rsidRDefault="00382492" w:rsidP="00382492">
      <w:pPr>
        <w:pStyle w:val="aff5"/>
        <w:numPr>
          <w:ilvl w:val="0"/>
          <w:numId w:val="11"/>
        </w:numPr>
        <w:ind w:left="0" w:right="-1" w:firstLine="0"/>
        <w:jc w:val="both"/>
        <w:rPr>
          <w:sz w:val="22"/>
          <w:szCs w:val="22"/>
        </w:rPr>
      </w:pPr>
      <w:r w:rsidRPr="00382492">
        <w:rPr>
          <w:sz w:val="22"/>
          <w:szCs w:val="22"/>
        </w:rPr>
        <w:t>Бухгалтерская и бюджетная отчетность.</w:t>
      </w:r>
    </w:p>
    <w:p w14:paraId="5BEC76E8" w14:textId="77777777" w:rsidR="00382492" w:rsidRPr="00382492" w:rsidRDefault="00382492" w:rsidP="00382492">
      <w:pPr>
        <w:pStyle w:val="aff5"/>
        <w:numPr>
          <w:ilvl w:val="0"/>
          <w:numId w:val="11"/>
        </w:numPr>
        <w:ind w:left="0" w:right="-1" w:firstLine="0"/>
        <w:jc w:val="both"/>
        <w:rPr>
          <w:sz w:val="22"/>
          <w:szCs w:val="22"/>
        </w:rPr>
      </w:pPr>
      <w:r w:rsidRPr="00382492">
        <w:rPr>
          <w:sz w:val="22"/>
          <w:szCs w:val="22"/>
        </w:rPr>
        <w:t>Договора, платежные и иные первичные документы, подтверждающие совершение финансовых и хозяйственных операций.</w:t>
      </w:r>
    </w:p>
    <w:p w14:paraId="199A8C4F" w14:textId="77777777" w:rsidR="00382492" w:rsidRPr="00382492" w:rsidRDefault="00382492" w:rsidP="00382492">
      <w:pPr>
        <w:ind w:right="-1" w:firstLine="851"/>
        <w:jc w:val="both"/>
        <w:rPr>
          <w:sz w:val="22"/>
          <w:szCs w:val="22"/>
        </w:rPr>
      </w:pPr>
      <w:r w:rsidRPr="00382492">
        <w:rPr>
          <w:b/>
          <w:sz w:val="22"/>
          <w:szCs w:val="22"/>
        </w:rPr>
        <w:t>Проверяемый период:</w:t>
      </w:r>
      <w:r w:rsidRPr="00382492">
        <w:rPr>
          <w:sz w:val="22"/>
          <w:szCs w:val="22"/>
        </w:rPr>
        <w:t xml:space="preserve"> с 01.01.2023 г. по 30.03.2024 г.</w:t>
      </w:r>
    </w:p>
    <w:p w14:paraId="590566FF" w14:textId="77777777" w:rsidR="00382492" w:rsidRPr="00382492" w:rsidRDefault="00382492" w:rsidP="00382492">
      <w:pPr>
        <w:ind w:right="-1" w:firstLine="851"/>
        <w:jc w:val="both"/>
        <w:rPr>
          <w:b/>
          <w:sz w:val="22"/>
          <w:szCs w:val="22"/>
        </w:rPr>
      </w:pPr>
      <w:r w:rsidRPr="00382492">
        <w:rPr>
          <w:b/>
          <w:sz w:val="22"/>
          <w:szCs w:val="22"/>
        </w:rPr>
        <w:t>Цели контрольного мероприятия:</w:t>
      </w:r>
    </w:p>
    <w:p w14:paraId="3F4D3C99" w14:textId="77777777" w:rsidR="00382492" w:rsidRPr="00382492" w:rsidRDefault="00382492" w:rsidP="00382492">
      <w:pPr>
        <w:ind w:right="-142" w:firstLine="851"/>
        <w:contextualSpacing/>
        <w:jc w:val="both"/>
        <w:rPr>
          <w:sz w:val="22"/>
          <w:szCs w:val="22"/>
        </w:rPr>
      </w:pPr>
      <w:r w:rsidRPr="00382492">
        <w:rPr>
          <w:b/>
          <w:sz w:val="22"/>
          <w:szCs w:val="22"/>
        </w:rPr>
        <w:t xml:space="preserve">Цель 1. </w:t>
      </w:r>
      <w:r w:rsidRPr="00382492">
        <w:rPr>
          <w:sz w:val="22"/>
          <w:szCs w:val="22"/>
        </w:rPr>
        <w:t>Проверка учредительных, регистрационных, плановых и отчетных документов, регламентирующих деятельность Учреждения.</w:t>
      </w:r>
    </w:p>
    <w:p w14:paraId="111A8C02" w14:textId="77777777" w:rsidR="00382492" w:rsidRPr="00382492" w:rsidRDefault="00382492" w:rsidP="00382492">
      <w:pPr>
        <w:ind w:right="-142"/>
        <w:jc w:val="both"/>
        <w:rPr>
          <w:sz w:val="22"/>
          <w:szCs w:val="22"/>
        </w:rPr>
      </w:pPr>
      <w:r w:rsidRPr="00382492">
        <w:rPr>
          <w:b/>
          <w:sz w:val="22"/>
          <w:szCs w:val="22"/>
        </w:rPr>
        <w:t>•</w:t>
      </w:r>
      <w:r w:rsidRPr="00382492">
        <w:rPr>
          <w:b/>
          <w:sz w:val="22"/>
          <w:szCs w:val="22"/>
        </w:rPr>
        <w:tab/>
      </w:r>
      <w:r w:rsidRPr="00382492">
        <w:rPr>
          <w:sz w:val="22"/>
          <w:szCs w:val="22"/>
        </w:rPr>
        <w:t>Правовое обеспечение деятельности Учреждения.</w:t>
      </w:r>
    </w:p>
    <w:p w14:paraId="4279D4B6" w14:textId="77777777" w:rsidR="00382492" w:rsidRPr="00382492" w:rsidRDefault="00382492" w:rsidP="00382492">
      <w:pPr>
        <w:ind w:right="-142"/>
        <w:jc w:val="both"/>
        <w:rPr>
          <w:sz w:val="22"/>
          <w:szCs w:val="22"/>
        </w:rPr>
      </w:pPr>
      <w:r w:rsidRPr="00382492">
        <w:rPr>
          <w:sz w:val="22"/>
          <w:szCs w:val="22"/>
        </w:rPr>
        <w:t>•</w:t>
      </w:r>
      <w:r w:rsidRPr="00382492">
        <w:rPr>
          <w:sz w:val="22"/>
          <w:szCs w:val="22"/>
        </w:rPr>
        <w:tab/>
        <w:t>Учредительные, регистрационные и иные документы.</w:t>
      </w:r>
    </w:p>
    <w:p w14:paraId="56E2157E" w14:textId="77777777" w:rsidR="00382492" w:rsidRPr="00382492" w:rsidRDefault="00382492" w:rsidP="00382492">
      <w:pPr>
        <w:ind w:right="-142"/>
        <w:jc w:val="both"/>
        <w:rPr>
          <w:sz w:val="22"/>
          <w:szCs w:val="22"/>
        </w:rPr>
      </w:pPr>
      <w:r w:rsidRPr="00382492">
        <w:rPr>
          <w:sz w:val="22"/>
          <w:szCs w:val="22"/>
        </w:rPr>
        <w:t>•</w:t>
      </w:r>
      <w:r w:rsidRPr="00382492">
        <w:rPr>
          <w:sz w:val="22"/>
          <w:szCs w:val="22"/>
        </w:rPr>
        <w:tab/>
        <w:t>Функции и полномочия учредителя.</w:t>
      </w:r>
    </w:p>
    <w:p w14:paraId="3A5F78A3" w14:textId="77777777" w:rsidR="00382492" w:rsidRPr="00382492" w:rsidRDefault="00382492" w:rsidP="00382492">
      <w:pPr>
        <w:ind w:right="-142" w:firstLine="851"/>
        <w:contextualSpacing/>
        <w:jc w:val="both"/>
        <w:rPr>
          <w:sz w:val="22"/>
          <w:szCs w:val="22"/>
        </w:rPr>
      </w:pPr>
      <w:r w:rsidRPr="00382492">
        <w:rPr>
          <w:b/>
          <w:sz w:val="22"/>
          <w:szCs w:val="22"/>
        </w:rPr>
        <w:t xml:space="preserve">Цель 2. </w:t>
      </w:r>
      <w:r w:rsidRPr="00382492">
        <w:rPr>
          <w:sz w:val="22"/>
          <w:szCs w:val="22"/>
        </w:rPr>
        <w:t>Анализ исполнения Плана финансово хозяйственной деятельности МБУ «Центр досуга и народного творчества» Александровского района.</w:t>
      </w:r>
    </w:p>
    <w:p w14:paraId="7BA3D456" w14:textId="77777777" w:rsidR="00382492" w:rsidRPr="00382492" w:rsidRDefault="00382492" w:rsidP="00382492">
      <w:pPr>
        <w:ind w:right="-142"/>
        <w:jc w:val="both"/>
        <w:rPr>
          <w:sz w:val="22"/>
          <w:szCs w:val="22"/>
        </w:rPr>
      </w:pPr>
      <w:r w:rsidRPr="00382492">
        <w:rPr>
          <w:sz w:val="22"/>
          <w:szCs w:val="22"/>
        </w:rPr>
        <w:t>•</w:t>
      </w:r>
      <w:r w:rsidRPr="00382492">
        <w:rPr>
          <w:sz w:val="22"/>
          <w:szCs w:val="22"/>
        </w:rPr>
        <w:tab/>
        <w:t>Наличие утвержденного Плана финансово хозяйственной деятельности (далее –ПФХД).</w:t>
      </w:r>
    </w:p>
    <w:p w14:paraId="5715E040" w14:textId="77777777" w:rsidR="00382492" w:rsidRPr="00382492" w:rsidRDefault="00382492" w:rsidP="00382492">
      <w:pPr>
        <w:ind w:right="-142"/>
        <w:jc w:val="both"/>
        <w:rPr>
          <w:sz w:val="22"/>
          <w:szCs w:val="22"/>
        </w:rPr>
      </w:pPr>
      <w:r w:rsidRPr="00382492">
        <w:rPr>
          <w:sz w:val="22"/>
          <w:szCs w:val="22"/>
        </w:rPr>
        <w:t>•</w:t>
      </w:r>
      <w:r w:rsidRPr="00382492">
        <w:rPr>
          <w:sz w:val="22"/>
          <w:szCs w:val="22"/>
        </w:rPr>
        <w:tab/>
        <w:t>Соблюдение порядка ведения ПФХД.</w:t>
      </w:r>
    </w:p>
    <w:p w14:paraId="7D48DE93" w14:textId="77777777" w:rsidR="00382492" w:rsidRPr="00382492" w:rsidRDefault="00382492" w:rsidP="00382492">
      <w:pPr>
        <w:ind w:right="-142"/>
        <w:jc w:val="both"/>
        <w:rPr>
          <w:sz w:val="22"/>
          <w:szCs w:val="22"/>
        </w:rPr>
      </w:pPr>
      <w:r w:rsidRPr="00382492">
        <w:rPr>
          <w:sz w:val="22"/>
          <w:szCs w:val="22"/>
        </w:rPr>
        <w:t>•</w:t>
      </w:r>
      <w:r w:rsidRPr="00382492">
        <w:rPr>
          <w:sz w:val="22"/>
          <w:szCs w:val="22"/>
        </w:rPr>
        <w:tab/>
        <w:t>Анализ исполнения ПФХД.</w:t>
      </w:r>
    </w:p>
    <w:p w14:paraId="6F8F99BF" w14:textId="77777777" w:rsidR="00382492" w:rsidRPr="00382492" w:rsidRDefault="00382492" w:rsidP="00382492">
      <w:pPr>
        <w:ind w:right="-142" w:firstLine="851"/>
        <w:jc w:val="both"/>
        <w:rPr>
          <w:sz w:val="22"/>
          <w:szCs w:val="22"/>
        </w:rPr>
      </w:pPr>
      <w:r w:rsidRPr="00382492">
        <w:rPr>
          <w:b/>
          <w:sz w:val="22"/>
          <w:szCs w:val="22"/>
        </w:rPr>
        <w:t>Цель 3.</w:t>
      </w:r>
      <w:r w:rsidRPr="00382492">
        <w:rPr>
          <w:sz w:val="22"/>
          <w:szCs w:val="22"/>
        </w:rPr>
        <w:t>Проверка целевого и эффективного использования бюджетных средств выделенных в рамках муниципальной программы «Развитие культуры, спорта и молодежной политики в Александровском районе на 2019-2025 годы» в части отдельных КЦСР направленных на фонд оплаты труда.</w:t>
      </w:r>
    </w:p>
    <w:p w14:paraId="730A2766" w14:textId="77777777" w:rsidR="00382492" w:rsidRPr="00382492" w:rsidRDefault="00382492" w:rsidP="00382492">
      <w:pPr>
        <w:ind w:right="-142"/>
        <w:jc w:val="both"/>
        <w:rPr>
          <w:sz w:val="22"/>
          <w:szCs w:val="22"/>
        </w:rPr>
      </w:pPr>
      <w:r w:rsidRPr="00382492">
        <w:rPr>
          <w:sz w:val="22"/>
          <w:szCs w:val="22"/>
        </w:rPr>
        <w:t>•</w:t>
      </w:r>
      <w:r w:rsidRPr="00382492">
        <w:rPr>
          <w:sz w:val="22"/>
          <w:szCs w:val="22"/>
        </w:rPr>
        <w:tab/>
        <w:t>Проверка правильности расходования средств выделенных в рамках муниципальной программы в части отдельных КЦСР.</w:t>
      </w:r>
    </w:p>
    <w:p w14:paraId="67966D5D" w14:textId="77777777" w:rsidR="00382492" w:rsidRPr="00382492" w:rsidRDefault="00382492" w:rsidP="00382492">
      <w:pPr>
        <w:ind w:right="-1" w:firstLine="851"/>
        <w:jc w:val="both"/>
        <w:rPr>
          <w:sz w:val="22"/>
          <w:szCs w:val="22"/>
        </w:rPr>
      </w:pPr>
      <w:r w:rsidRPr="00382492">
        <w:rPr>
          <w:b/>
          <w:sz w:val="22"/>
          <w:szCs w:val="22"/>
        </w:rPr>
        <w:t xml:space="preserve">Цель 5. </w:t>
      </w:r>
      <w:r w:rsidRPr="00382492">
        <w:rPr>
          <w:sz w:val="22"/>
          <w:szCs w:val="22"/>
        </w:rPr>
        <w:t>Другие вопросы, возникающие при проведении проверки.</w:t>
      </w:r>
    </w:p>
    <w:p w14:paraId="24BD60A0" w14:textId="77777777" w:rsidR="00382492" w:rsidRPr="00382492" w:rsidRDefault="00382492" w:rsidP="00382492">
      <w:pPr>
        <w:ind w:right="-1" w:firstLine="851"/>
        <w:jc w:val="both"/>
        <w:rPr>
          <w:sz w:val="22"/>
          <w:szCs w:val="22"/>
        </w:rPr>
      </w:pPr>
      <w:r w:rsidRPr="00382492">
        <w:rPr>
          <w:b/>
          <w:sz w:val="22"/>
          <w:szCs w:val="22"/>
        </w:rPr>
        <w:t>Срок проверки</w:t>
      </w:r>
      <w:r w:rsidRPr="00382492">
        <w:rPr>
          <w:sz w:val="22"/>
          <w:szCs w:val="22"/>
        </w:rPr>
        <w:t xml:space="preserve">: с 05.11.2023 по 17.03.2025. Приказ о приостановке сроков проведения контрольного мероприятия с 13.11.2024 по 06.12.2024г., приказ о возобновлении контрольного мероприятия с 09.12.2024 г., приказ о приостановке контрольного мероприятия с 18.12.2024 г., приказ о возобновлении контрольного мероприятия с 15.01.2025 г., приказ о приостановке контрольного мероприятия с 23.01.2025 г., приказ о возобновлении контрольного мероприятия с 03.02.2025 г., приказ о приостановке контрольного мероприятия с 14.02.2025 г., приказ о возобновлении контрольного мероприятия с 06.03.2025 г. </w:t>
      </w:r>
    </w:p>
    <w:p w14:paraId="13353764" w14:textId="77777777" w:rsidR="00382492" w:rsidRPr="00382492" w:rsidRDefault="00382492" w:rsidP="00382492">
      <w:pPr>
        <w:ind w:right="-1" w:firstLine="851"/>
        <w:jc w:val="both"/>
        <w:rPr>
          <w:sz w:val="22"/>
          <w:szCs w:val="22"/>
        </w:rPr>
      </w:pPr>
      <w:r w:rsidRPr="00382492">
        <w:rPr>
          <w:sz w:val="22"/>
          <w:szCs w:val="22"/>
        </w:rPr>
        <w:t>Место нахождения, юридический и почтовый адрес Учреждения: 636760, Томская область, Александровский район, с. Александровское, ул. Ленина, д.9.</w:t>
      </w:r>
    </w:p>
    <w:p w14:paraId="7B9AB00C" w14:textId="77777777" w:rsidR="00382492" w:rsidRPr="00382492" w:rsidRDefault="00382492" w:rsidP="00382492">
      <w:pPr>
        <w:ind w:right="-1" w:firstLine="851"/>
        <w:jc w:val="both"/>
        <w:rPr>
          <w:sz w:val="22"/>
          <w:szCs w:val="22"/>
        </w:rPr>
      </w:pPr>
      <w:r w:rsidRPr="00382492">
        <w:rPr>
          <w:sz w:val="22"/>
          <w:szCs w:val="22"/>
        </w:rPr>
        <w:t xml:space="preserve">МБУ ЦДНТ состоит на налоговом учете в Управлении Федеральной налоговой службы по Томской области, дата постановки на учет 24.10.2022 г, присвоен ИНН/КПП 7022014610/702201001, ОГРН - 1067022004521, ОКПО 79204697, ОКОПФ 75403, ОКФС 14, ОКОГУ 4210007. Лицевые счета открыт в Финансовом отделе Администрации Александровского района Томской области. </w:t>
      </w:r>
    </w:p>
    <w:p w14:paraId="013C1336" w14:textId="77777777" w:rsidR="00382492" w:rsidRPr="00382492" w:rsidRDefault="00382492" w:rsidP="00382492">
      <w:pPr>
        <w:ind w:right="-1" w:firstLine="851"/>
        <w:jc w:val="both"/>
        <w:rPr>
          <w:sz w:val="22"/>
          <w:szCs w:val="22"/>
        </w:rPr>
      </w:pPr>
      <w:r w:rsidRPr="00382492">
        <w:rPr>
          <w:sz w:val="22"/>
          <w:szCs w:val="22"/>
        </w:rPr>
        <w:lastRenderedPageBreak/>
        <w:t>За проверяемый период ответственными за финансово - хозяйственную деятельность, с правом подписи денежных и расчетных документов являлись:</w:t>
      </w:r>
    </w:p>
    <w:p w14:paraId="78B9B11E" w14:textId="77777777" w:rsidR="00382492" w:rsidRPr="00382492" w:rsidRDefault="00382492" w:rsidP="00382492">
      <w:pPr>
        <w:ind w:right="-1" w:firstLine="851"/>
        <w:jc w:val="both"/>
        <w:rPr>
          <w:sz w:val="22"/>
          <w:szCs w:val="22"/>
        </w:rPr>
      </w:pPr>
      <w:r w:rsidRPr="00382492">
        <w:rPr>
          <w:sz w:val="22"/>
          <w:szCs w:val="22"/>
        </w:rPr>
        <w:t>- с правом первой подписи в должности директора – Руденков Евгений Витальевич, назначенный на должность Распоряжением Главы Администрации Александровского района от 11.09.2020 г. №278-к (приказ от 14.09.2020 г. №22 лс по 13.07.2024 г. приказ от 08.07.2024 г. № 57 лс);</w:t>
      </w:r>
    </w:p>
    <w:p w14:paraId="06CCB614" w14:textId="77777777" w:rsidR="00382492" w:rsidRPr="00382492" w:rsidRDefault="00382492" w:rsidP="00382492">
      <w:pPr>
        <w:ind w:right="-1" w:firstLine="851"/>
        <w:jc w:val="both"/>
        <w:rPr>
          <w:sz w:val="22"/>
          <w:szCs w:val="22"/>
        </w:rPr>
      </w:pPr>
      <w:r w:rsidRPr="00382492">
        <w:rPr>
          <w:sz w:val="22"/>
          <w:szCs w:val="22"/>
        </w:rPr>
        <w:t>- с правом второй подписи в должности главного бухгалтера Кондратович Ольга Владимировна (приказ от 28.06.2019 №2 лс - в период с 01.07.2019 г. по настоящее время).</w:t>
      </w:r>
    </w:p>
    <w:p w14:paraId="7671C4C0" w14:textId="77777777" w:rsidR="00382492" w:rsidRPr="00382492" w:rsidRDefault="00382492" w:rsidP="00382492">
      <w:pPr>
        <w:ind w:right="-1" w:firstLine="851"/>
        <w:jc w:val="both"/>
        <w:rPr>
          <w:sz w:val="22"/>
          <w:szCs w:val="22"/>
        </w:rPr>
      </w:pPr>
      <w:r w:rsidRPr="00382492">
        <w:rPr>
          <w:sz w:val="22"/>
          <w:szCs w:val="22"/>
        </w:rPr>
        <w:t>На момент проведения контрольного мероприятия директором муниципального бюджетного учреждения «Центр досуга и народного творчества» Александровского района» назначена Мамай Татьяна Олеговна (приказ №101 лс от 08.08.2024 г. по настоящее время)</w:t>
      </w:r>
    </w:p>
    <w:p w14:paraId="76F23B9F" w14:textId="77777777" w:rsidR="00C94D45" w:rsidRPr="00382492" w:rsidRDefault="00C94D45" w:rsidP="00D76951">
      <w:pPr>
        <w:ind w:right="-2" w:firstLine="851"/>
        <w:rPr>
          <w:b/>
          <w:sz w:val="22"/>
          <w:szCs w:val="22"/>
        </w:rPr>
      </w:pPr>
      <w:r w:rsidRPr="00382492">
        <w:rPr>
          <w:b/>
          <w:sz w:val="22"/>
          <w:szCs w:val="22"/>
        </w:rPr>
        <w:t>Результаты проверки:</w:t>
      </w:r>
    </w:p>
    <w:p w14:paraId="60B24BFC" w14:textId="77777777" w:rsidR="00382492" w:rsidRPr="00382492" w:rsidRDefault="00382492" w:rsidP="00382492">
      <w:pPr>
        <w:numPr>
          <w:ilvl w:val="0"/>
          <w:numId w:val="12"/>
        </w:numPr>
        <w:ind w:left="0" w:firstLine="851"/>
        <w:contextualSpacing/>
        <w:jc w:val="both"/>
        <w:rPr>
          <w:sz w:val="22"/>
          <w:szCs w:val="22"/>
        </w:rPr>
      </w:pPr>
      <w:bookmarkStart w:id="0" w:name="_Hlk70419233"/>
      <w:r w:rsidRPr="00382492">
        <w:rPr>
          <w:sz w:val="22"/>
          <w:szCs w:val="22"/>
        </w:rPr>
        <w:t>Правовым актом, определяющим основы деятельности Учреждения, является «Устав муниципального бюджетного учреждения «Центр досуга и народного творчества» Александровского района» (далее Устав), утвержденный Постановлением Администрации Александровского района Томской области от 24.05.2021 №458.</w:t>
      </w:r>
    </w:p>
    <w:p w14:paraId="3319EDC5" w14:textId="77777777" w:rsidR="00382492" w:rsidRPr="00382492" w:rsidRDefault="00382492" w:rsidP="00382492">
      <w:pPr>
        <w:widowControl w:val="0"/>
        <w:numPr>
          <w:ilvl w:val="0"/>
          <w:numId w:val="12"/>
        </w:numPr>
        <w:spacing w:line="270" w:lineRule="exact"/>
        <w:ind w:left="0" w:right="60" w:firstLine="851"/>
        <w:contextualSpacing/>
        <w:jc w:val="both"/>
        <w:rPr>
          <w:color w:val="000000"/>
          <w:sz w:val="22"/>
          <w:szCs w:val="22"/>
        </w:rPr>
      </w:pPr>
      <w:r w:rsidRPr="00382492">
        <w:rPr>
          <w:color w:val="000000"/>
          <w:sz w:val="22"/>
          <w:szCs w:val="22"/>
        </w:rPr>
        <w:t>Учредителем Учреждения является муниципальное образование «Александровский район». Функции и полномочия Учредителя осуществляет Администрация Александровского района Томской области. Однако в соответствии с решением Думы Александровского района Томской области от 25.12.2020 г. № 28 «О внесении изменений в решение Думы Александровского района от 19.06.2014 №316 «О создании Отдела культуры, спорта и молодежной политики» часть полномочий Учредитель передает Руководителю отдела культуры, спорта и молодежной политики Администрации Александровского района, а именно:</w:t>
      </w:r>
    </w:p>
    <w:p w14:paraId="04C375A3" w14:textId="77777777" w:rsidR="00382492" w:rsidRPr="00382492" w:rsidRDefault="00382492" w:rsidP="00382492">
      <w:pPr>
        <w:widowControl w:val="0"/>
        <w:tabs>
          <w:tab w:val="left" w:pos="1382"/>
        </w:tabs>
        <w:spacing w:line="270" w:lineRule="exact"/>
        <w:ind w:right="60" w:firstLine="851"/>
        <w:jc w:val="both"/>
        <w:rPr>
          <w:color w:val="000000"/>
          <w:sz w:val="22"/>
          <w:szCs w:val="22"/>
        </w:rPr>
      </w:pPr>
      <w:r w:rsidRPr="00382492">
        <w:rPr>
          <w:color w:val="000000"/>
          <w:sz w:val="22"/>
          <w:szCs w:val="22"/>
        </w:rPr>
        <w:t>- по согласованию с Главой Александровского района назначает на должность и освобождает от должности руководителей муниципальных бюджетных учреждений культуры и учреждений дополнительного образования детей в сфере культуры;</w:t>
      </w:r>
    </w:p>
    <w:p w14:paraId="5984A43D" w14:textId="77777777" w:rsidR="00382492" w:rsidRPr="00382492" w:rsidRDefault="00382492" w:rsidP="00382492">
      <w:pPr>
        <w:widowControl w:val="0"/>
        <w:tabs>
          <w:tab w:val="left" w:pos="1382"/>
        </w:tabs>
        <w:spacing w:line="270" w:lineRule="exact"/>
        <w:ind w:right="60" w:firstLine="851"/>
        <w:jc w:val="both"/>
        <w:rPr>
          <w:color w:val="000000"/>
          <w:sz w:val="22"/>
          <w:szCs w:val="22"/>
        </w:rPr>
      </w:pPr>
      <w:r w:rsidRPr="00382492">
        <w:rPr>
          <w:color w:val="000000"/>
          <w:sz w:val="22"/>
          <w:szCs w:val="22"/>
        </w:rPr>
        <w:t>- применяет к руководителям муниципальных бюджетных учреждений культуры и учреждений дополнительного образования детей в сфере культуры поощрения и налагает на них дисциплинарные взыскания;</w:t>
      </w:r>
    </w:p>
    <w:p w14:paraId="509D9093" w14:textId="77777777" w:rsidR="00382492" w:rsidRPr="00382492" w:rsidRDefault="00382492" w:rsidP="00382492">
      <w:pPr>
        <w:widowControl w:val="0"/>
        <w:tabs>
          <w:tab w:val="left" w:pos="1382"/>
        </w:tabs>
        <w:spacing w:line="270" w:lineRule="exact"/>
        <w:ind w:right="60" w:firstLine="851"/>
        <w:jc w:val="both"/>
        <w:rPr>
          <w:color w:val="000000"/>
          <w:sz w:val="22"/>
          <w:szCs w:val="22"/>
        </w:rPr>
      </w:pPr>
      <w:r w:rsidRPr="00382492">
        <w:rPr>
          <w:color w:val="000000"/>
          <w:sz w:val="22"/>
          <w:szCs w:val="22"/>
        </w:rPr>
        <w:t>- согласовывает структуру и штатное расписание подведомственных муниципальных бюджетных учреждений культуры и учреждений дополнительного образования детей в сфере культуры.</w:t>
      </w:r>
    </w:p>
    <w:p w14:paraId="47C03E21"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Учреждение выполняет муниципальные задания, установленные и утвержденные Учредителем в соответствии с предусмотренными настоящим Уставом видами основной деятельности.</w:t>
      </w:r>
    </w:p>
    <w:p w14:paraId="351C52F4"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В соответствии с п. 19 Порядка №1354 План ФХД Учреждения на 2023 г. утвержден директором Учреждения. В соответствии с п.21 Порядка №721 от 20.06.2023 г. План ФХД Учреждения на 2023 и на 2024 гг. утвержден директором Учреждения.)</w:t>
      </w:r>
    </w:p>
    <w:p w14:paraId="1AA721C0"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 xml:space="preserve">План ФХД на 2023 год и плановый период 2024 и 2025 годов составлен </w:t>
      </w:r>
      <w:r w:rsidRPr="00382492">
        <w:rPr>
          <w:b/>
          <w:i/>
          <w:sz w:val="22"/>
          <w:szCs w:val="22"/>
          <w:u w:val="single"/>
        </w:rPr>
        <w:t>не по утвержденной форме</w:t>
      </w:r>
      <w:r w:rsidRPr="00382492">
        <w:rPr>
          <w:sz w:val="22"/>
          <w:szCs w:val="22"/>
        </w:rPr>
        <w:t xml:space="preserve">, содержит информацию о целях и видах деятельности Учреждения, суммарные выражения в рублях, плановые показатели по поступлениям и выплатам. Информация о балансовой стоимости недвижимого имущества на дату составления Плана ФХД – </w:t>
      </w:r>
      <w:r w:rsidRPr="00382492">
        <w:rPr>
          <w:b/>
          <w:i/>
          <w:sz w:val="22"/>
          <w:szCs w:val="22"/>
          <w:u w:val="single"/>
        </w:rPr>
        <w:t>отсутствует</w:t>
      </w:r>
      <w:r w:rsidRPr="00382492">
        <w:rPr>
          <w:sz w:val="22"/>
          <w:szCs w:val="22"/>
        </w:rPr>
        <w:t>.</w:t>
      </w:r>
    </w:p>
    <w:p w14:paraId="18C684B1" w14:textId="77777777" w:rsidR="00382492" w:rsidRPr="00382492" w:rsidRDefault="00382492" w:rsidP="00382492">
      <w:pPr>
        <w:ind w:right="-1" w:firstLine="851"/>
        <w:jc w:val="both"/>
        <w:rPr>
          <w:sz w:val="22"/>
          <w:szCs w:val="22"/>
        </w:rPr>
      </w:pPr>
      <w:r w:rsidRPr="00382492">
        <w:rPr>
          <w:sz w:val="22"/>
          <w:szCs w:val="22"/>
        </w:rPr>
        <w:t xml:space="preserve">Показатели утвержденные в ПФХД по состоянию на 01.01.2023 года не соответствуют показателям, утвержденным бюджетной росписью главного распорядителя бюджетных средств района – МКУ «ОКСМП» от 30 декабря 2022 г на 2023 финансовый год и плановый период 2024 и 2025 годов. Сумма утвержденная в ПФХД по доходам и расходам составляет 30579158,00 рублей, а в сводной бюджетной росписи утверждены расходы выделенные для МБУ «ЦДНТ» в сумме 28067158,00 рублей. </w:t>
      </w:r>
    </w:p>
    <w:p w14:paraId="12DD27C9"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В соответствии с п. 21 Порядка № 1354 и п. 23 Порядка №721, в целях внесения изменений в План ФХД, составлялись новые Планы ФХД. Планы ФХД составляются на сумму заключенных соглашений и дополнительных соглашений к ним в соответствии с доведенными до Учреждения лимитами бюджетных ассигнований.</w:t>
      </w:r>
    </w:p>
    <w:p w14:paraId="494C0750" w14:textId="77777777" w:rsidR="00382492" w:rsidRPr="00382492" w:rsidRDefault="00382492" w:rsidP="00382492">
      <w:pPr>
        <w:numPr>
          <w:ilvl w:val="0"/>
          <w:numId w:val="12"/>
        </w:numPr>
        <w:autoSpaceDE w:val="0"/>
        <w:autoSpaceDN w:val="0"/>
        <w:adjustRightInd w:val="0"/>
        <w:ind w:left="0" w:right="-1" w:firstLine="851"/>
        <w:contextualSpacing/>
        <w:jc w:val="both"/>
        <w:rPr>
          <w:spacing w:val="-4"/>
          <w:sz w:val="22"/>
          <w:szCs w:val="22"/>
        </w:rPr>
      </w:pPr>
      <w:r w:rsidRPr="00382492">
        <w:rPr>
          <w:spacing w:val="-4"/>
          <w:sz w:val="22"/>
          <w:szCs w:val="22"/>
        </w:rPr>
        <w:t xml:space="preserve">В соответствии с п. 28 Порядка № 1354 и п. 30 Порядка №721 составлялся Отчет о выполнении Плана ФХД за 2023 год по установленной форме. В представленных отчетах указывались периоды: на 1 апреля, на 1 июля, на 1 октября, на 1 января, так как отчетные данные по </w:t>
      </w:r>
      <w:r w:rsidRPr="00382492">
        <w:rPr>
          <w:spacing w:val="-4"/>
          <w:sz w:val="22"/>
          <w:szCs w:val="22"/>
        </w:rPr>
        <w:lastRenderedPageBreak/>
        <w:t>исполнению Плана ФХД отражены с нарастающим итогом. Определить своевременность сдачи отчета не возможно, так как отметка о принятии отчета отсутствует.</w:t>
      </w:r>
    </w:p>
    <w:p w14:paraId="04C151DF"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pacing w:val="-4"/>
          <w:sz w:val="22"/>
          <w:szCs w:val="22"/>
        </w:rPr>
        <w:t>В соответствии с п. 30 Порядка №721 составлялся отчет о выполнении Плана ФХД за 1 квартал 2024 года по установленной форме. В представленном отчете указан период на 1 апреля. Определить своевременность сдачи отчета не возможно, так как отметка о принятии отчета отсутствует.</w:t>
      </w:r>
    </w:p>
    <w:p w14:paraId="076E8845"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 xml:space="preserve"> Субсидии на выполнение муниципального задания и субсидии на иные цели предоставлялись Учреждению на основании Соглашений о порядке предоставления субсидии на финансовое обеспечение выполнения муниципального задания на оказание муниципальных услуг (выполнения работ) и Соглашения о порядке предоставления субсидии на цели не связанные с возмещением нормативных затрат на оказание в соответствии с муниципальным заданием муниципальных услуг.</w:t>
      </w:r>
    </w:p>
    <w:p w14:paraId="366E71A5"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 xml:space="preserve">Соглашения в 2023 году заключались по формам, утвержденным постановлением Администрации Александровского района от 12.12.2018 №1527 "Об утверждении Порядка формирования муниципального задания на оказание муниципальных услуг (выполнение работ), финансового обеспечения выполнения муниципального задания, предоставления субсидий на финансовое обеспечение выполнения муниципального задания муниципальными учреждениями муниципального образования «Александровский район». </w:t>
      </w:r>
    </w:p>
    <w:p w14:paraId="460A91B8" w14:textId="77777777" w:rsidR="00382492" w:rsidRPr="00382492" w:rsidRDefault="00382492" w:rsidP="00382492">
      <w:pPr>
        <w:pStyle w:val="aff5"/>
        <w:ind w:left="0" w:right="-1" w:firstLine="851"/>
        <w:jc w:val="both"/>
        <w:rPr>
          <w:sz w:val="22"/>
          <w:szCs w:val="22"/>
        </w:rPr>
      </w:pPr>
      <w:r w:rsidRPr="00382492">
        <w:rPr>
          <w:sz w:val="22"/>
          <w:szCs w:val="22"/>
        </w:rPr>
        <w:t>В соответствии с п. 30 Порядка № 1527, отчеты о выполнении муниципального задания представлялись ежеквартально, нарастающим итогом. Отчеты о выполнении муниципального задания утверждены руководителем уполномоченного органа (ГРБС) – начальником Отдела культуры, спорта и молодежной политики. Определить своевременность срока сдачи отчета не возможно, так как отметка о принятии отчета отсутствует.</w:t>
      </w:r>
    </w:p>
    <w:p w14:paraId="1E852453" w14:textId="77777777" w:rsidR="00382492" w:rsidRPr="00382492" w:rsidRDefault="00382492" w:rsidP="00382492">
      <w:pPr>
        <w:pStyle w:val="aff5"/>
        <w:numPr>
          <w:ilvl w:val="0"/>
          <w:numId w:val="12"/>
        </w:numPr>
        <w:ind w:left="0" w:right="-1" w:firstLine="851"/>
        <w:jc w:val="both"/>
        <w:rPr>
          <w:sz w:val="22"/>
          <w:szCs w:val="22"/>
        </w:rPr>
      </w:pPr>
      <w:r w:rsidRPr="00382492">
        <w:rPr>
          <w:sz w:val="22"/>
          <w:szCs w:val="22"/>
        </w:rPr>
        <w:t xml:space="preserve">За 1 квартал 2024 года муниципальное задание и отчет о выполнении муниципального задания к проверке не представлены. В соответствии с п.1 ст. 19.7. КоАП РФ №195-ФЗ от 30.12.2001г. </w:t>
      </w:r>
      <w:r w:rsidRPr="00382492">
        <w:rPr>
          <w:b/>
          <w:i/>
          <w:sz w:val="22"/>
          <w:szCs w:val="22"/>
          <w:u w:val="single"/>
        </w:rPr>
        <w:t xml:space="preserve">Непредставление </w:t>
      </w:r>
      <w:r w:rsidRPr="00382492">
        <w:rPr>
          <w:sz w:val="22"/>
          <w:szCs w:val="22"/>
        </w:rPr>
        <w:t>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статьей 6.16, частью 2 статьи 6.31, частями 1, 2 и 4 статьи 8.28.1, статьей 8.32.1, частью 1 статьи 8.49, частью 5 статьи 14.5, частью 4 статьи 14.28, частью 1 статьи 14.46.2, статьями 19.7.1, 19.7.2, 19.7.2-1, 19.7.3, 19.7.5, 19.7.5-1, 19.7.7, 19.7.8, 19.7.9, 19.7.12, 19.7.13, 19.7.14, 19.7.15, 19.8, 19.8.3, частями 2, 7, 8 и 9 статьи 19.34 настоящего Кодекса, - влечет предупреждение или наложение административного штрафа.</w:t>
      </w:r>
    </w:p>
    <w:p w14:paraId="74CF4DE1" w14:textId="77777777" w:rsidR="00382492" w:rsidRPr="00382492" w:rsidRDefault="00382492" w:rsidP="00382492">
      <w:pPr>
        <w:pStyle w:val="aff5"/>
        <w:numPr>
          <w:ilvl w:val="0"/>
          <w:numId w:val="12"/>
        </w:numPr>
        <w:ind w:left="0" w:right="-1" w:firstLine="851"/>
        <w:jc w:val="both"/>
        <w:rPr>
          <w:sz w:val="22"/>
          <w:szCs w:val="22"/>
        </w:rPr>
      </w:pPr>
      <w:r w:rsidRPr="00382492">
        <w:rPr>
          <w:sz w:val="22"/>
          <w:szCs w:val="22"/>
        </w:rPr>
        <w:t xml:space="preserve">В представленном отчете о выполнении муниципального задания №1 на 2023 год и плановый период 2024 и 2025 годов от 29 декабря 2023 г. </w:t>
      </w:r>
      <w:r w:rsidRPr="00382492">
        <w:rPr>
          <w:b/>
          <w:i/>
          <w:sz w:val="22"/>
          <w:szCs w:val="22"/>
          <w:u w:val="single"/>
        </w:rPr>
        <w:t>фактическое достижение показателей, характеризующих качество и объем муниципальной услуги не исполнено.</w:t>
      </w:r>
    </w:p>
    <w:p w14:paraId="4FEBA6C0" w14:textId="77777777" w:rsidR="00382492" w:rsidRPr="00382492" w:rsidRDefault="00382492" w:rsidP="00382492">
      <w:pPr>
        <w:pStyle w:val="aff5"/>
        <w:numPr>
          <w:ilvl w:val="0"/>
          <w:numId w:val="12"/>
        </w:numPr>
        <w:shd w:val="clear" w:color="auto" w:fill="FFFFFF"/>
        <w:adjustRightInd w:val="0"/>
        <w:ind w:left="0" w:right="-1" w:firstLine="851"/>
        <w:jc w:val="both"/>
        <w:rPr>
          <w:sz w:val="22"/>
          <w:szCs w:val="22"/>
        </w:rPr>
      </w:pPr>
      <w:r w:rsidRPr="00382492">
        <w:rPr>
          <w:sz w:val="22"/>
          <w:szCs w:val="22"/>
        </w:rPr>
        <w:t>В рамках выделенных денежных средств направленных на фонд оплаты труда сотрудников учреждения проведена проверка целевого и эффективного использования бюджетных средств. В ходе проведения контрольного мероприятия выявлено следующее:</w:t>
      </w:r>
    </w:p>
    <w:p w14:paraId="1E68F0E3" w14:textId="77777777" w:rsidR="00382492" w:rsidRPr="00382492" w:rsidRDefault="00382492" w:rsidP="00382492">
      <w:pPr>
        <w:autoSpaceDE w:val="0"/>
        <w:autoSpaceDN w:val="0"/>
        <w:adjustRightInd w:val="0"/>
        <w:ind w:right="-1" w:firstLine="851"/>
        <w:contextualSpacing/>
        <w:jc w:val="both"/>
        <w:rPr>
          <w:sz w:val="22"/>
          <w:szCs w:val="22"/>
        </w:rPr>
      </w:pPr>
      <w:r w:rsidRPr="00382492">
        <w:rPr>
          <w:sz w:val="22"/>
          <w:szCs w:val="22"/>
        </w:rPr>
        <w:t>- начислено заработной платы за 2023 год и 1 квартал 2024 года в общей сумме 47959314,79 рублей, из них по гражданско-правовым договорам в сумме 653171,42 рубля, за работу в трудовых бригадах (дети) в сумме 268800,00 рублей;</w:t>
      </w:r>
    </w:p>
    <w:p w14:paraId="3AEE05D6" w14:textId="77777777" w:rsidR="00382492" w:rsidRPr="00382492" w:rsidRDefault="00382492" w:rsidP="00382492">
      <w:pPr>
        <w:autoSpaceDE w:val="0"/>
        <w:autoSpaceDN w:val="0"/>
        <w:adjustRightInd w:val="0"/>
        <w:ind w:right="-1" w:firstLine="851"/>
        <w:contextualSpacing/>
        <w:jc w:val="both"/>
        <w:rPr>
          <w:sz w:val="22"/>
          <w:szCs w:val="22"/>
        </w:rPr>
      </w:pPr>
      <w:r w:rsidRPr="00382492">
        <w:rPr>
          <w:sz w:val="22"/>
          <w:szCs w:val="22"/>
        </w:rPr>
        <w:t>- начислено и фактически не получено сотрудниками Учреждения в сумме 358517,52 рубля;</w:t>
      </w:r>
    </w:p>
    <w:p w14:paraId="5862C69F" w14:textId="77777777" w:rsidR="00382492" w:rsidRPr="00382492" w:rsidRDefault="00382492" w:rsidP="00382492">
      <w:pPr>
        <w:autoSpaceDE w:val="0"/>
        <w:autoSpaceDN w:val="0"/>
        <w:adjustRightInd w:val="0"/>
        <w:ind w:right="-1" w:firstLine="851"/>
        <w:contextualSpacing/>
        <w:jc w:val="both"/>
        <w:rPr>
          <w:sz w:val="22"/>
          <w:szCs w:val="22"/>
        </w:rPr>
      </w:pPr>
      <w:r w:rsidRPr="00382492">
        <w:rPr>
          <w:sz w:val="22"/>
          <w:szCs w:val="22"/>
        </w:rPr>
        <w:t>- излишне выплачено сотрудникам Учреждения в сумме 80588,49 рубля;</w:t>
      </w:r>
    </w:p>
    <w:p w14:paraId="606AA078" w14:textId="77777777" w:rsidR="00382492" w:rsidRPr="00382492" w:rsidRDefault="00382492" w:rsidP="00382492">
      <w:pPr>
        <w:autoSpaceDE w:val="0"/>
        <w:autoSpaceDN w:val="0"/>
        <w:adjustRightInd w:val="0"/>
        <w:ind w:right="-1" w:firstLine="851"/>
        <w:contextualSpacing/>
        <w:jc w:val="both"/>
        <w:rPr>
          <w:sz w:val="22"/>
          <w:szCs w:val="22"/>
        </w:rPr>
      </w:pPr>
      <w:r w:rsidRPr="00382492">
        <w:rPr>
          <w:sz w:val="22"/>
          <w:szCs w:val="22"/>
        </w:rPr>
        <w:t>- неправомерные выплаты заработной платы через третьих лиц;</w:t>
      </w:r>
    </w:p>
    <w:p w14:paraId="759B0C35" w14:textId="77777777" w:rsidR="00382492" w:rsidRPr="00382492" w:rsidRDefault="00382492" w:rsidP="00382492">
      <w:pPr>
        <w:autoSpaceDE w:val="0"/>
        <w:autoSpaceDN w:val="0"/>
        <w:adjustRightInd w:val="0"/>
        <w:ind w:right="-1" w:firstLine="851"/>
        <w:contextualSpacing/>
        <w:jc w:val="both"/>
        <w:rPr>
          <w:sz w:val="22"/>
          <w:szCs w:val="22"/>
        </w:rPr>
      </w:pPr>
      <w:r w:rsidRPr="00382492">
        <w:rPr>
          <w:sz w:val="22"/>
          <w:szCs w:val="22"/>
        </w:rPr>
        <w:lastRenderedPageBreak/>
        <w:t>- незаконное присвоение бюджетных средств в сумме 651997,38 рублей;</w:t>
      </w:r>
    </w:p>
    <w:p w14:paraId="58304DAE" w14:textId="77777777" w:rsidR="00382492" w:rsidRPr="00382492" w:rsidRDefault="00382492" w:rsidP="00382492">
      <w:pPr>
        <w:autoSpaceDE w:val="0"/>
        <w:autoSpaceDN w:val="0"/>
        <w:adjustRightInd w:val="0"/>
        <w:ind w:right="-1" w:firstLine="851"/>
        <w:contextualSpacing/>
        <w:jc w:val="both"/>
        <w:rPr>
          <w:sz w:val="22"/>
          <w:szCs w:val="22"/>
        </w:rPr>
      </w:pPr>
      <w:r w:rsidRPr="00382492">
        <w:rPr>
          <w:sz w:val="22"/>
          <w:szCs w:val="22"/>
        </w:rPr>
        <w:t>- неэффективное использование бюджетных средств составило в общей сумме 653171,42 рубля.</w:t>
      </w:r>
    </w:p>
    <w:p w14:paraId="5020F2F0"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 xml:space="preserve"> </w:t>
      </w:r>
      <w:r w:rsidRPr="00382492">
        <w:rPr>
          <w:color w:val="000000"/>
          <w:sz w:val="22"/>
          <w:szCs w:val="22"/>
        </w:rPr>
        <w:t>Постановление Администрации Александровского района Томской области от 21.06.2013 № 764 Об утверждении Плана мероприятий «дорожной карты» «Изменения в сфере культуры, направленные на повышение ее эффективности, в муниципальном образовании «Александровский район» - исполняется не в полной мере.</w:t>
      </w:r>
    </w:p>
    <w:p w14:paraId="1B14BC27"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Учреждением не проведена работа по заключению дополнительных соглашений к трудовым договорам (заключения новых трудовых договоров) на основе «Эффективного контракта». Срок исполнения данного мероприятия завершен в 2018 году.</w:t>
      </w:r>
    </w:p>
    <w:p w14:paraId="0582EB47"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 xml:space="preserve"> В протоколах заседания комиссии по распределению выплат стимулирующего характера работникам МБУ «ЦДНТ» за 2023 год отсутствуют подписи членов комиссии и секретаря, в связи с этим кворум заседания считается не состоявшимся. Также в проколах количество баллов определено от 0 до 5 либо от 0 до 10, при снижении значения показателя (количество баллов) отсутствует информация за что произошло снижение, что ставит под сомнение сам процесс оценки работы специалистов.</w:t>
      </w:r>
    </w:p>
    <w:p w14:paraId="0A88C4BC" w14:textId="77777777" w:rsidR="00382492" w:rsidRPr="00382492" w:rsidRDefault="00382492" w:rsidP="00382492">
      <w:pPr>
        <w:pStyle w:val="aff5"/>
        <w:numPr>
          <w:ilvl w:val="0"/>
          <w:numId w:val="12"/>
        </w:numPr>
        <w:autoSpaceDE w:val="0"/>
        <w:autoSpaceDN w:val="0"/>
        <w:adjustRightInd w:val="0"/>
        <w:ind w:left="0" w:firstLine="851"/>
        <w:jc w:val="both"/>
        <w:rPr>
          <w:sz w:val="22"/>
          <w:szCs w:val="22"/>
        </w:rPr>
      </w:pPr>
      <w:r w:rsidRPr="00382492">
        <w:rPr>
          <w:sz w:val="22"/>
          <w:szCs w:val="22"/>
        </w:rPr>
        <w:t>К проверке не представлены отчеты по исполнению показателей эффективности работы специалистов, что не позволяет сделать выводы о качественном и количественном выполнении плана работы каждым сотрудником.</w:t>
      </w:r>
    </w:p>
    <w:p w14:paraId="3BF00DC7"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 xml:space="preserve">В штатном расписании имеется должность художника реставратора в количестве 0,8 штатных единиц. Данная должность не соответствует Учреждению по роду деятельности. </w:t>
      </w:r>
    </w:p>
    <w:p w14:paraId="034D6EF4"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При проведении контрольного мероприятия выявлено, что директор МБУ «Центра досуга и народного творчества» Александровского района Мамай Татьяна Олеговна имеет средне-специальное образование по профессии повар, что не соответствует квалификационным требованиям установленным Приказом Министерства здравоохранения и социального развития РФ от 30 марта 2011 г. № 251н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культуры, искусства и кинематографии".</w:t>
      </w:r>
    </w:p>
    <w:p w14:paraId="4CA62A15"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 xml:space="preserve"> К Ж/О №2 не приложены первичные учетные документы подтверждающие факт хозяйственной жизни Учреждения (платежные поручения и реестры перечислений в банк). Нарушение повторное так как бухгалтерия централизованная Акт № 15 от 01.09.2023 «Проверка отдельных вопросов ФХД и эффективного использования муниципального имущества за 2022 г. на объекте «Отдел культуры, спорта и молодёжной политики» Администрации Александровского района».</w:t>
      </w:r>
    </w:p>
    <w:p w14:paraId="1DA93E40"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Обороты в регистрах бухгалтерского учета (ЖО№6) не соответствуют оборотам первичных учетных документов (расчетно-платежные ведомости), и не соответствуют оборотам в главной книге на конец 2023 года. Данное нарушение квалифицируется по ст.15.15.6 КоАП РФ.</w:t>
      </w:r>
    </w:p>
    <w:p w14:paraId="00C5E6D5" w14:textId="77777777" w:rsidR="00382492" w:rsidRPr="00382492" w:rsidRDefault="00382492" w:rsidP="00382492">
      <w:pPr>
        <w:numPr>
          <w:ilvl w:val="0"/>
          <w:numId w:val="12"/>
        </w:numPr>
        <w:autoSpaceDE w:val="0"/>
        <w:autoSpaceDN w:val="0"/>
        <w:adjustRightInd w:val="0"/>
        <w:ind w:left="0" w:right="-1" w:firstLine="851"/>
        <w:contextualSpacing/>
        <w:jc w:val="both"/>
        <w:rPr>
          <w:sz w:val="22"/>
          <w:szCs w:val="22"/>
        </w:rPr>
      </w:pPr>
      <w:r w:rsidRPr="00382492">
        <w:rPr>
          <w:sz w:val="22"/>
          <w:szCs w:val="22"/>
        </w:rPr>
        <w:t>В ходе проведения контрольного мероприятия Контрольно-ревизионная комиссия Александровского района составила Акт №1 от 21.02.2025 г. по факту непредставления сведений по запросу на директора Учреждения Мамай Т.О. По данному факту составлен административный протокол №1 от 25.02.2025 г. по ст.</w:t>
      </w:r>
      <w:r w:rsidRPr="00382492">
        <w:rPr>
          <w:rFonts w:eastAsia="Calibri"/>
          <w:color w:val="000000" w:themeColor="text1"/>
          <w:sz w:val="22"/>
          <w:szCs w:val="22"/>
        </w:rPr>
        <w:t>19.7 КоАП РФ</w:t>
      </w:r>
      <w:r w:rsidRPr="00382492">
        <w:rPr>
          <w:sz w:val="22"/>
          <w:szCs w:val="22"/>
        </w:rPr>
        <w:t>. Административное дело направлено в мировой суд.</w:t>
      </w:r>
    </w:p>
    <w:p w14:paraId="43353B17" w14:textId="77777777" w:rsidR="00382492" w:rsidRPr="00382492" w:rsidRDefault="00382492" w:rsidP="00382492">
      <w:pPr>
        <w:pStyle w:val="aff5"/>
        <w:numPr>
          <w:ilvl w:val="0"/>
          <w:numId w:val="12"/>
        </w:numPr>
        <w:autoSpaceDE w:val="0"/>
        <w:autoSpaceDN w:val="0"/>
        <w:adjustRightInd w:val="0"/>
        <w:ind w:left="0" w:firstLine="851"/>
        <w:jc w:val="both"/>
        <w:rPr>
          <w:sz w:val="22"/>
          <w:szCs w:val="22"/>
        </w:rPr>
      </w:pPr>
      <w:r w:rsidRPr="00382492">
        <w:rPr>
          <w:sz w:val="22"/>
          <w:szCs w:val="22"/>
        </w:rPr>
        <w:t>От 25 февраля 2025 года составлен АКТ №1 по фактам создания препятствий сотрудникам Контрольно-ревизионной комиссии Александровского района в проведении контрольного мероприятия, данное нарушение квалифицируется по ст.19.4.1.1 КоАП РФ.</w:t>
      </w:r>
    </w:p>
    <w:p w14:paraId="6C28C6A8" w14:textId="77777777" w:rsidR="00382492" w:rsidRPr="00382492" w:rsidRDefault="00382492" w:rsidP="00382492">
      <w:pPr>
        <w:autoSpaceDE w:val="0"/>
        <w:autoSpaceDN w:val="0"/>
        <w:adjustRightInd w:val="0"/>
        <w:ind w:firstLine="851"/>
        <w:jc w:val="both"/>
        <w:rPr>
          <w:b/>
          <w:sz w:val="22"/>
          <w:szCs w:val="22"/>
        </w:rPr>
      </w:pPr>
    </w:p>
    <w:p w14:paraId="1503B401" w14:textId="77777777" w:rsidR="0041409E" w:rsidRPr="00382492" w:rsidRDefault="0041409E" w:rsidP="0041409E">
      <w:pPr>
        <w:ind w:firstLine="450"/>
        <w:contextualSpacing/>
        <w:jc w:val="both"/>
        <w:rPr>
          <w:b/>
          <w:sz w:val="22"/>
          <w:szCs w:val="22"/>
        </w:rPr>
      </w:pPr>
      <w:r w:rsidRPr="00382492">
        <w:rPr>
          <w:b/>
          <w:sz w:val="22"/>
          <w:szCs w:val="22"/>
        </w:rPr>
        <w:t>Контрольно-ревизионная комиссия рекомендует:</w:t>
      </w:r>
    </w:p>
    <w:p w14:paraId="4A1D4CF9" w14:textId="77777777" w:rsidR="0041409E" w:rsidRPr="00382492" w:rsidRDefault="0041409E" w:rsidP="0041409E">
      <w:pPr>
        <w:ind w:left="450"/>
        <w:contextualSpacing/>
        <w:jc w:val="both"/>
        <w:rPr>
          <w:sz w:val="22"/>
          <w:szCs w:val="22"/>
        </w:rPr>
      </w:pPr>
    </w:p>
    <w:bookmarkEnd w:id="0"/>
    <w:p w14:paraId="2257B0EA" w14:textId="77777777" w:rsidR="00382492" w:rsidRPr="00382492" w:rsidRDefault="00382492" w:rsidP="00382492">
      <w:pPr>
        <w:ind w:right="-1"/>
        <w:jc w:val="both"/>
        <w:rPr>
          <w:b/>
          <w:bCs/>
          <w:sz w:val="22"/>
          <w:szCs w:val="22"/>
        </w:rPr>
      </w:pPr>
      <w:r w:rsidRPr="00382492">
        <w:rPr>
          <w:b/>
          <w:bCs/>
          <w:sz w:val="22"/>
          <w:szCs w:val="22"/>
        </w:rPr>
        <w:t>Администрации Александровского района как учредителю Учреждения:</w:t>
      </w:r>
    </w:p>
    <w:p w14:paraId="192AD48E" w14:textId="77777777" w:rsidR="00382492" w:rsidRPr="00382492" w:rsidRDefault="00382492" w:rsidP="00382492">
      <w:pPr>
        <w:numPr>
          <w:ilvl w:val="1"/>
          <w:numId w:val="13"/>
        </w:numPr>
        <w:ind w:left="0" w:right="-1" w:firstLine="851"/>
        <w:contextualSpacing/>
        <w:jc w:val="both"/>
        <w:rPr>
          <w:sz w:val="22"/>
          <w:szCs w:val="22"/>
        </w:rPr>
      </w:pPr>
      <w:r w:rsidRPr="00382492">
        <w:rPr>
          <w:sz w:val="22"/>
          <w:szCs w:val="22"/>
        </w:rPr>
        <w:t xml:space="preserve"> Внести изменения в Постановление Администрации Александровского района от 20.06.2023 №721 «Об утверждении порядка составления и утверждения плана финансово-хозяйственной деятельности муниципального учреждения».</w:t>
      </w:r>
    </w:p>
    <w:p w14:paraId="1B29135F" w14:textId="77777777" w:rsidR="00382492" w:rsidRPr="00382492" w:rsidRDefault="00382492" w:rsidP="00382492">
      <w:pPr>
        <w:numPr>
          <w:ilvl w:val="1"/>
          <w:numId w:val="13"/>
        </w:numPr>
        <w:ind w:left="0" w:right="-1" w:firstLine="851"/>
        <w:contextualSpacing/>
        <w:jc w:val="both"/>
        <w:rPr>
          <w:sz w:val="22"/>
          <w:szCs w:val="22"/>
        </w:rPr>
      </w:pPr>
      <w:r w:rsidRPr="00382492">
        <w:rPr>
          <w:sz w:val="22"/>
          <w:szCs w:val="22"/>
        </w:rPr>
        <w:t xml:space="preserve">Усилить контроль за выполнением мероприятий утвержденных Постановлением Администрации Александровского района Томской области от 21.06.2013 № 764 Об утверждении Плана мероприятий «дорожной карты» «Изменения в сфере культуры, </w:t>
      </w:r>
      <w:r w:rsidRPr="00382492">
        <w:rPr>
          <w:sz w:val="22"/>
          <w:szCs w:val="22"/>
        </w:rPr>
        <w:lastRenderedPageBreak/>
        <w:t>направленные на повышение ее эффективности, в муниципальном образовании «Александровский район».</w:t>
      </w:r>
    </w:p>
    <w:p w14:paraId="11D8D771" w14:textId="77777777" w:rsidR="00382492" w:rsidRPr="00382492" w:rsidRDefault="00382492" w:rsidP="00382492">
      <w:pPr>
        <w:numPr>
          <w:ilvl w:val="1"/>
          <w:numId w:val="13"/>
        </w:numPr>
        <w:ind w:left="0" w:right="-1" w:firstLine="851"/>
        <w:contextualSpacing/>
        <w:jc w:val="both"/>
        <w:rPr>
          <w:sz w:val="22"/>
          <w:szCs w:val="22"/>
        </w:rPr>
      </w:pPr>
      <w:r w:rsidRPr="00382492">
        <w:rPr>
          <w:sz w:val="22"/>
          <w:szCs w:val="22"/>
        </w:rPr>
        <w:t>Усилить контроль за выполнением Муниципального задания МБУ «ЦДНТ» Александровского района. При формировании потребностей финансирования на следующие годы следует учесть тот факт, что Учреждение не справляется с доводимыми показателями, следует пересмотреть показатели для выполнения муниципального задания и объем финансирования.</w:t>
      </w:r>
    </w:p>
    <w:p w14:paraId="46CDB8CE" w14:textId="77777777" w:rsidR="00382492" w:rsidRPr="00382492" w:rsidRDefault="00382492" w:rsidP="00382492">
      <w:pPr>
        <w:numPr>
          <w:ilvl w:val="1"/>
          <w:numId w:val="13"/>
        </w:numPr>
        <w:ind w:left="0" w:right="-1" w:firstLine="851"/>
        <w:contextualSpacing/>
        <w:jc w:val="both"/>
        <w:rPr>
          <w:sz w:val="22"/>
          <w:szCs w:val="22"/>
        </w:rPr>
      </w:pPr>
      <w:r w:rsidRPr="00382492">
        <w:rPr>
          <w:sz w:val="22"/>
          <w:szCs w:val="22"/>
        </w:rPr>
        <w:t>В связи с невыполнением муниципального задания Учреждением, проконтролировать возврат денежных средств незаконно полученных работниками централизованной бухгалтерии, часть присвоенных денежных средств возместить работникам Учреждения, удержать излишне выплаченную заработную плату.</w:t>
      </w:r>
    </w:p>
    <w:p w14:paraId="5D379DDC" w14:textId="77777777" w:rsidR="00382492" w:rsidRPr="00382492" w:rsidRDefault="00382492" w:rsidP="00382492">
      <w:pPr>
        <w:ind w:left="851" w:right="-1"/>
        <w:contextualSpacing/>
        <w:jc w:val="both"/>
        <w:rPr>
          <w:sz w:val="22"/>
          <w:szCs w:val="22"/>
        </w:rPr>
      </w:pPr>
    </w:p>
    <w:p w14:paraId="39AFF7C2" w14:textId="77777777" w:rsidR="00382492" w:rsidRPr="00382492" w:rsidRDefault="00382492" w:rsidP="00382492">
      <w:pPr>
        <w:ind w:right="-1" w:firstLine="851"/>
        <w:contextualSpacing/>
        <w:jc w:val="both"/>
        <w:rPr>
          <w:b/>
          <w:sz w:val="22"/>
          <w:szCs w:val="22"/>
        </w:rPr>
      </w:pPr>
      <w:r w:rsidRPr="00382492">
        <w:rPr>
          <w:b/>
          <w:sz w:val="22"/>
          <w:szCs w:val="22"/>
        </w:rPr>
        <w:t>Начальнику Отдела культуры, спорта и молодежной политики Администрации Александровского:</w:t>
      </w:r>
    </w:p>
    <w:p w14:paraId="2EC0AA77" w14:textId="77777777" w:rsidR="00382492" w:rsidRPr="00382492" w:rsidRDefault="00382492" w:rsidP="00382492">
      <w:pPr>
        <w:pStyle w:val="aff5"/>
        <w:numPr>
          <w:ilvl w:val="1"/>
          <w:numId w:val="15"/>
        </w:numPr>
        <w:ind w:right="-1"/>
        <w:jc w:val="both"/>
        <w:rPr>
          <w:sz w:val="22"/>
          <w:szCs w:val="22"/>
        </w:rPr>
      </w:pPr>
      <w:r w:rsidRPr="00382492">
        <w:rPr>
          <w:sz w:val="22"/>
          <w:szCs w:val="22"/>
        </w:rPr>
        <w:t>Усилить внутренний финансовый контроль.</w:t>
      </w:r>
    </w:p>
    <w:p w14:paraId="30585AAB" w14:textId="77777777" w:rsidR="00382492" w:rsidRPr="00382492" w:rsidRDefault="00382492" w:rsidP="00382492">
      <w:pPr>
        <w:numPr>
          <w:ilvl w:val="1"/>
          <w:numId w:val="15"/>
        </w:numPr>
        <w:ind w:left="0" w:right="-1" w:firstLine="851"/>
        <w:contextualSpacing/>
        <w:jc w:val="both"/>
        <w:rPr>
          <w:sz w:val="22"/>
          <w:szCs w:val="22"/>
        </w:rPr>
      </w:pPr>
      <w:r w:rsidRPr="00382492">
        <w:rPr>
          <w:sz w:val="22"/>
          <w:szCs w:val="22"/>
        </w:rPr>
        <w:t>Обеспечить контроль за работниками централизованной бухгалтерии при формировании регистров бухгалтерского учета. Составлении бухгалтерской и налоговой отчетности.</w:t>
      </w:r>
    </w:p>
    <w:p w14:paraId="489B17E1" w14:textId="77777777" w:rsidR="00382492" w:rsidRPr="00382492" w:rsidRDefault="00382492" w:rsidP="00382492">
      <w:pPr>
        <w:ind w:right="-1"/>
        <w:jc w:val="both"/>
        <w:rPr>
          <w:b/>
          <w:sz w:val="22"/>
          <w:szCs w:val="22"/>
        </w:rPr>
      </w:pPr>
    </w:p>
    <w:p w14:paraId="00EFF0B4" w14:textId="77777777" w:rsidR="00382492" w:rsidRPr="00382492" w:rsidRDefault="00382492" w:rsidP="00382492">
      <w:pPr>
        <w:ind w:right="-1" w:firstLine="851"/>
        <w:jc w:val="both"/>
        <w:rPr>
          <w:b/>
          <w:sz w:val="22"/>
          <w:szCs w:val="22"/>
        </w:rPr>
      </w:pPr>
      <w:r w:rsidRPr="00382492">
        <w:rPr>
          <w:b/>
          <w:sz w:val="22"/>
          <w:szCs w:val="22"/>
        </w:rPr>
        <w:t>Директору МБУ «ЦДНТ»:</w:t>
      </w:r>
    </w:p>
    <w:p w14:paraId="0FF1D454" w14:textId="77777777" w:rsidR="00382492" w:rsidRPr="00382492" w:rsidRDefault="00382492" w:rsidP="00382492">
      <w:pPr>
        <w:numPr>
          <w:ilvl w:val="1"/>
          <w:numId w:val="14"/>
        </w:numPr>
        <w:ind w:left="0" w:right="-1" w:firstLine="851"/>
        <w:contextualSpacing/>
        <w:jc w:val="both"/>
        <w:rPr>
          <w:sz w:val="22"/>
          <w:szCs w:val="22"/>
        </w:rPr>
      </w:pPr>
      <w:r w:rsidRPr="00382492">
        <w:rPr>
          <w:sz w:val="22"/>
          <w:szCs w:val="22"/>
        </w:rPr>
        <w:t>Составлять и утверждать План ФХД по установленной форме и в соответствии с утвержденной бюджетной росписью.</w:t>
      </w:r>
    </w:p>
    <w:p w14:paraId="4B6B5110" w14:textId="77777777" w:rsidR="00382492" w:rsidRPr="00382492" w:rsidRDefault="00382492" w:rsidP="00382492">
      <w:pPr>
        <w:numPr>
          <w:ilvl w:val="1"/>
          <w:numId w:val="14"/>
        </w:numPr>
        <w:ind w:left="0" w:right="-1" w:firstLine="851"/>
        <w:contextualSpacing/>
        <w:jc w:val="both"/>
        <w:rPr>
          <w:sz w:val="22"/>
          <w:szCs w:val="22"/>
        </w:rPr>
      </w:pPr>
      <w:r w:rsidRPr="00382492">
        <w:rPr>
          <w:sz w:val="22"/>
          <w:szCs w:val="22"/>
        </w:rPr>
        <w:t xml:space="preserve"> Усилить своевременный контроль за выполнением муниципального задания.</w:t>
      </w:r>
    </w:p>
    <w:p w14:paraId="6F11C124" w14:textId="77777777" w:rsidR="00382492" w:rsidRPr="00382492" w:rsidRDefault="00382492" w:rsidP="00382492">
      <w:pPr>
        <w:numPr>
          <w:ilvl w:val="1"/>
          <w:numId w:val="14"/>
        </w:numPr>
        <w:ind w:left="0" w:right="-1" w:firstLine="851"/>
        <w:contextualSpacing/>
        <w:jc w:val="both"/>
        <w:rPr>
          <w:sz w:val="22"/>
          <w:szCs w:val="22"/>
        </w:rPr>
      </w:pPr>
      <w:r w:rsidRPr="00382492">
        <w:rPr>
          <w:sz w:val="22"/>
          <w:szCs w:val="22"/>
        </w:rPr>
        <w:t>Обеспечить возврат, возмещение начисленной но неполученной заработной платы работникам Учреждения, взыскать излишне выплаченные суммы, вернуть в бюджет незаконно полученные средства.</w:t>
      </w:r>
    </w:p>
    <w:p w14:paraId="172B8102" w14:textId="77777777" w:rsidR="00382492" w:rsidRPr="00382492" w:rsidRDefault="00382492" w:rsidP="00382492">
      <w:pPr>
        <w:numPr>
          <w:ilvl w:val="1"/>
          <w:numId w:val="14"/>
        </w:numPr>
        <w:ind w:left="0" w:right="-1" w:firstLine="851"/>
        <w:contextualSpacing/>
        <w:jc w:val="both"/>
        <w:rPr>
          <w:sz w:val="22"/>
          <w:szCs w:val="22"/>
        </w:rPr>
      </w:pPr>
      <w:r w:rsidRPr="00382492">
        <w:rPr>
          <w:sz w:val="22"/>
          <w:szCs w:val="22"/>
        </w:rPr>
        <w:t>Обеспечить контроль и своевременно исполнять мероприятия утвержденные Постановлением Администрации Александровского района Томской области от 21.06.2013 № 764 Об утверждении Плана мероприятий «дорожной карты» «Изменения в сфере культуры, направленные на повышение ее эффективности, в муниципальном образовании «Александровский район».</w:t>
      </w:r>
    </w:p>
    <w:p w14:paraId="7B00F82C" w14:textId="77777777" w:rsidR="00382492" w:rsidRPr="00382492" w:rsidRDefault="00382492" w:rsidP="00382492">
      <w:pPr>
        <w:numPr>
          <w:ilvl w:val="1"/>
          <w:numId w:val="14"/>
        </w:numPr>
        <w:ind w:left="0" w:right="-1" w:firstLine="851"/>
        <w:contextualSpacing/>
        <w:jc w:val="both"/>
        <w:rPr>
          <w:sz w:val="22"/>
          <w:szCs w:val="22"/>
        </w:rPr>
      </w:pPr>
      <w:r w:rsidRPr="00382492">
        <w:rPr>
          <w:sz w:val="22"/>
          <w:szCs w:val="22"/>
        </w:rPr>
        <w:t>Провести работу по заключению дополнительных соглашений к трудовым договорам (заключения новых трудовых договоров) на основе «Эффективного контракта».</w:t>
      </w:r>
    </w:p>
    <w:p w14:paraId="6F3DB701" w14:textId="77777777" w:rsidR="00382492" w:rsidRPr="00382492" w:rsidRDefault="00382492" w:rsidP="00382492">
      <w:pPr>
        <w:numPr>
          <w:ilvl w:val="1"/>
          <w:numId w:val="14"/>
        </w:numPr>
        <w:ind w:left="0" w:right="-1" w:firstLine="851"/>
        <w:contextualSpacing/>
        <w:jc w:val="both"/>
        <w:rPr>
          <w:sz w:val="22"/>
          <w:szCs w:val="22"/>
        </w:rPr>
      </w:pPr>
      <w:r w:rsidRPr="00382492">
        <w:rPr>
          <w:sz w:val="22"/>
          <w:szCs w:val="22"/>
        </w:rPr>
        <w:t xml:space="preserve"> Разработать, утвердить Положение по стимулирующим выплатам работникам МБУ «ЦДНТ», создать комиссию по оценке выполнения целевых показателей эффективности работы сотрудников Учреждения.</w:t>
      </w:r>
    </w:p>
    <w:p w14:paraId="2DA2877E" w14:textId="77777777" w:rsidR="00382492" w:rsidRPr="00382492" w:rsidRDefault="00382492" w:rsidP="00382492">
      <w:pPr>
        <w:numPr>
          <w:ilvl w:val="1"/>
          <w:numId w:val="14"/>
        </w:numPr>
        <w:ind w:left="0" w:right="-1" w:firstLine="851"/>
        <w:contextualSpacing/>
        <w:jc w:val="both"/>
        <w:rPr>
          <w:sz w:val="22"/>
          <w:szCs w:val="22"/>
        </w:rPr>
      </w:pPr>
      <w:r w:rsidRPr="00382492">
        <w:rPr>
          <w:sz w:val="22"/>
          <w:szCs w:val="22"/>
        </w:rPr>
        <w:t>Внести изменения в штатное расписание по наименованию занимаемых должностей.</w:t>
      </w:r>
    </w:p>
    <w:p w14:paraId="5E06E2FA" w14:textId="77777777" w:rsidR="00265191" w:rsidRPr="00382492" w:rsidRDefault="00265191" w:rsidP="00265191">
      <w:pPr>
        <w:ind w:firstLine="851"/>
        <w:contextualSpacing/>
        <w:jc w:val="both"/>
        <w:rPr>
          <w:sz w:val="22"/>
          <w:szCs w:val="22"/>
        </w:rPr>
      </w:pPr>
    </w:p>
    <w:p w14:paraId="734C547C" w14:textId="62DB00A5" w:rsidR="00D004F2" w:rsidRPr="00382492" w:rsidRDefault="00D004F2" w:rsidP="00F915D1">
      <w:pPr>
        <w:tabs>
          <w:tab w:val="left" w:pos="180"/>
        </w:tabs>
        <w:spacing w:line="240" w:lineRule="atLeast"/>
        <w:ind w:right="-81" w:firstLine="851"/>
        <w:jc w:val="both"/>
        <w:rPr>
          <w:sz w:val="22"/>
          <w:szCs w:val="22"/>
        </w:rPr>
      </w:pPr>
      <w:r w:rsidRPr="00382492">
        <w:rPr>
          <w:sz w:val="22"/>
          <w:szCs w:val="22"/>
        </w:rPr>
        <w:t xml:space="preserve">Акт проверки </w:t>
      </w:r>
      <w:r w:rsidR="00F915D1" w:rsidRPr="00382492">
        <w:rPr>
          <w:sz w:val="22"/>
          <w:szCs w:val="22"/>
        </w:rPr>
        <w:t xml:space="preserve">Начальник МКУ Отдела культуры, спорта и молодежной политики Администрации Александровского района </w:t>
      </w:r>
      <w:r w:rsidRPr="00382492">
        <w:rPr>
          <w:sz w:val="22"/>
          <w:szCs w:val="22"/>
        </w:rPr>
        <w:t xml:space="preserve">подписан </w:t>
      </w:r>
      <w:r w:rsidR="00382492">
        <w:rPr>
          <w:sz w:val="22"/>
          <w:szCs w:val="22"/>
        </w:rPr>
        <w:t>с</w:t>
      </w:r>
      <w:r w:rsidRPr="00382492">
        <w:rPr>
          <w:sz w:val="22"/>
          <w:szCs w:val="22"/>
        </w:rPr>
        <w:t xml:space="preserve"> разногласи</w:t>
      </w:r>
      <w:r w:rsidR="00382492">
        <w:rPr>
          <w:sz w:val="22"/>
          <w:szCs w:val="22"/>
        </w:rPr>
        <w:t>ями</w:t>
      </w:r>
      <w:r w:rsidRPr="00382492">
        <w:rPr>
          <w:sz w:val="22"/>
          <w:szCs w:val="22"/>
        </w:rPr>
        <w:t>.</w:t>
      </w:r>
    </w:p>
    <w:p w14:paraId="6EFE3CC7" w14:textId="77777777" w:rsidR="00265191" w:rsidRPr="00382492" w:rsidRDefault="00265191" w:rsidP="00015287">
      <w:pPr>
        <w:tabs>
          <w:tab w:val="left" w:pos="180"/>
        </w:tabs>
        <w:spacing w:line="240" w:lineRule="atLeast"/>
        <w:ind w:right="-81" w:firstLine="851"/>
        <w:jc w:val="both"/>
        <w:rPr>
          <w:sz w:val="22"/>
          <w:szCs w:val="22"/>
        </w:rPr>
      </w:pPr>
    </w:p>
    <w:p w14:paraId="5251FD86" w14:textId="4E5AA216" w:rsidR="00D004F2" w:rsidRPr="00382492" w:rsidRDefault="00520266" w:rsidP="00D76951">
      <w:pPr>
        <w:tabs>
          <w:tab w:val="left" w:pos="180"/>
        </w:tabs>
        <w:spacing w:line="240" w:lineRule="atLeast"/>
        <w:ind w:right="-81" w:firstLine="851"/>
        <w:jc w:val="both"/>
        <w:rPr>
          <w:sz w:val="22"/>
          <w:szCs w:val="22"/>
        </w:rPr>
      </w:pPr>
      <w:r w:rsidRPr="00382492">
        <w:rPr>
          <w:sz w:val="22"/>
          <w:szCs w:val="22"/>
        </w:rPr>
        <w:t>Информация о проведении контрольного мероприятия</w:t>
      </w:r>
      <w:r w:rsidR="00D004F2" w:rsidRPr="00382492">
        <w:rPr>
          <w:sz w:val="22"/>
          <w:szCs w:val="22"/>
        </w:rPr>
        <w:t xml:space="preserve"> направлен</w:t>
      </w:r>
      <w:r w:rsidR="00D9559E" w:rsidRPr="00382492">
        <w:rPr>
          <w:sz w:val="22"/>
          <w:szCs w:val="22"/>
        </w:rPr>
        <w:t>а</w:t>
      </w:r>
      <w:r w:rsidR="00D004F2" w:rsidRPr="00382492">
        <w:rPr>
          <w:sz w:val="22"/>
          <w:szCs w:val="22"/>
        </w:rPr>
        <w:t xml:space="preserve"> Председателю Думы Александровского района, Главе Александровского района, в Прокуратуру Александровского района.</w:t>
      </w:r>
    </w:p>
    <w:p w14:paraId="2E77EDD9" w14:textId="77777777" w:rsidR="00D004F2" w:rsidRPr="00382492" w:rsidRDefault="00D004F2" w:rsidP="00D004F2">
      <w:pPr>
        <w:tabs>
          <w:tab w:val="left" w:pos="180"/>
        </w:tabs>
        <w:spacing w:line="240" w:lineRule="atLeast"/>
        <w:ind w:right="-81"/>
        <w:jc w:val="both"/>
        <w:rPr>
          <w:sz w:val="22"/>
          <w:szCs w:val="22"/>
        </w:rPr>
      </w:pPr>
    </w:p>
    <w:p w14:paraId="49EC7473" w14:textId="77777777" w:rsidR="00D004F2" w:rsidRPr="00382492" w:rsidRDefault="00D004F2" w:rsidP="00D004F2">
      <w:pPr>
        <w:tabs>
          <w:tab w:val="left" w:pos="180"/>
        </w:tabs>
        <w:spacing w:line="240" w:lineRule="atLeast"/>
        <w:ind w:right="-81"/>
        <w:jc w:val="both"/>
        <w:rPr>
          <w:sz w:val="22"/>
          <w:szCs w:val="22"/>
        </w:rPr>
      </w:pPr>
    </w:p>
    <w:p w14:paraId="2A3C793E" w14:textId="77777777" w:rsidR="00D004F2" w:rsidRPr="00382492" w:rsidRDefault="00D004F2" w:rsidP="00D004F2">
      <w:pPr>
        <w:tabs>
          <w:tab w:val="left" w:pos="180"/>
        </w:tabs>
        <w:spacing w:line="240" w:lineRule="atLeast"/>
        <w:ind w:right="-81"/>
        <w:jc w:val="both"/>
        <w:rPr>
          <w:sz w:val="22"/>
          <w:szCs w:val="22"/>
        </w:rPr>
      </w:pPr>
    </w:p>
    <w:p w14:paraId="6D040940" w14:textId="77777777" w:rsidR="00D004F2" w:rsidRPr="00382492" w:rsidRDefault="00D004F2" w:rsidP="00D004F2">
      <w:pPr>
        <w:spacing w:line="240" w:lineRule="atLeast"/>
        <w:ind w:right="-81"/>
        <w:jc w:val="both"/>
        <w:rPr>
          <w:sz w:val="22"/>
          <w:szCs w:val="22"/>
        </w:rPr>
      </w:pPr>
      <w:r w:rsidRPr="00382492">
        <w:rPr>
          <w:sz w:val="22"/>
          <w:szCs w:val="22"/>
        </w:rPr>
        <w:t>Председатель</w:t>
      </w:r>
    </w:p>
    <w:p w14:paraId="4EE3D243" w14:textId="77777777" w:rsidR="00D004F2" w:rsidRPr="00382492" w:rsidRDefault="00D004F2" w:rsidP="00D004F2">
      <w:pPr>
        <w:spacing w:line="240" w:lineRule="atLeast"/>
        <w:ind w:right="-81"/>
        <w:jc w:val="both"/>
        <w:rPr>
          <w:sz w:val="22"/>
          <w:szCs w:val="22"/>
        </w:rPr>
      </w:pPr>
      <w:r w:rsidRPr="00382492">
        <w:rPr>
          <w:sz w:val="22"/>
          <w:szCs w:val="22"/>
        </w:rPr>
        <w:t>Контрольно-ревизионной комиссии</w:t>
      </w:r>
    </w:p>
    <w:p w14:paraId="1506317B" w14:textId="77777777" w:rsidR="00D004F2" w:rsidRDefault="00D004F2" w:rsidP="00D004F2">
      <w:pPr>
        <w:spacing w:line="240" w:lineRule="atLeast"/>
        <w:ind w:right="-81"/>
        <w:jc w:val="both"/>
        <w:rPr>
          <w:sz w:val="22"/>
          <w:szCs w:val="22"/>
        </w:rPr>
      </w:pPr>
      <w:r w:rsidRPr="00382492">
        <w:rPr>
          <w:sz w:val="22"/>
          <w:szCs w:val="22"/>
        </w:rPr>
        <w:t>Александровского района                                                                                   Л.В. Дорохова</w:t>
      </w:r>
    </w:p>
    <w:p w14:paraId="62E9C7E8" w14:textId="77777777" w:rsidR="00382492" w:rsidRDefault="00382492" w:rsidP="00D004F2">
      <w:pPr>
        <w:spacing w:line="240" w:lineRule="atLeast"/>
        <w:ind w:right="-81"/>
        <w:jc w:val="both"/>
        <w:rPr>
          <w:sz w:val="22"/>
          <w:szCs w:val="22"/>
        </w:rPr>
      </w:pPr>
    </w:p>
    <w:p w14:paraId="06B4AEE9" w14:textId="77777777" w:rsidR="00382492" w:rsidRPr="00382492" w:rsidRDefault="00382492" w:rsidP="00D004F2">
      <w:pPr>
        <w:spacing w:line="240" w:lineRule="atLeast"/>
        <w:ind w:right="-81"/>
        <w:jc w:val="both"/>
        <w:rPr>
          <w:sz w:val="22"/>
          <w:szCs w:val="22"/>
        </w:rPr>
      </w:pPr>
    </w:p>
    <w:p w14:paraId="1334C1DA" w14:textId="5B6322E0" w:rsidR="00D97F8E" w:rsidRPr="00382492" w:rsidRDefault="00382492" w:rsidP="00D97F8E">
      <w:pPr>
        <w:jc w:val="right"/>
        <w:rPr>
          <w:sz w:val="22"/>
          <w:szCs w:val="22"/>
        </w:rPr>
      </w:pPr>
      <w:r>
        <w:rPr>
          <w:sz w:val="22"/>
          <w:szCs w:val="22"/>
        </w:rPr>
        <w:t>24</w:t>
      </w:r>
      <w:r w:rsidR="00D97F8E" w:rsidRPr="00382492">
        <w:rPr>
          <w:sz w:val="22"/>
          <w:szCs w:val="22"/>
        </w:rPr>
        <w:t xml:space="preserve"> </w:t>
      </w:r>
      <w:r>
        <w:rPr>
          <w:sz w:val="22"/>
          <w:szCs w:val="22"/>
        </w:rPr>
        <w:t>марта</w:t>
      </w:r>
      <w:r w:rsidR="00D97F8E" w:rsidRPr="00382492">
        <w:rPr>
          <w:sz w:val="22"/>
          <w:szCs w:val="22"/>
        </w:rPr>
        <w:t xml:space="preserve"> 202</w:t>
      </w:r>
      <w:r>
        <w:rPr>
          <w:sz w:val="22"/>
          <w:szCs w:val="22"/>
        </w:rPr>
        <w:t>5</w:t>
      </w:r>
      <w:bookmarkStart w:id="1" w:name="_GoBack"/>
      <w:bookmarkEnd w:id="1"/>
      <w:r w:rsidR="00D97F8E" w:rsidRPr="00382492">
        <w:rPr>
          <w:sz w:val="22"/>
          <w:szCs w:val="22"/>
        </w:rPr>
        <w:t xml:space="preserve"> г.</w:t>
      </w:r>
      <w:r>
        <w:rPr>
          <w:sz w:val="22"/>
          <w:szCs w:val="22"/>
        </w:rPr>
        <w:tab/>
      </w:r>
    </w:p>
    <w:sectPr w:rsidR="00D97F8E" w:rsidRPr="00382492" w:rsidSect="00D004F2">
      <w:headerReference w:type="default" r:id="rId8"/>
      <w:footerReference w:type="even" r:id="rId9"/>
      <w:footerReference w:type="default" r:id="rId10"/>
      <w:pgSz w:w="11906" w:h="16838" w:code="9"/>
      <w:pgMar w:top="1134" w:right="1134" w:bottom="1134" w:left="1701" w:header="420" w:footer="69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6E5E7" w14:textId="77777777" w:rsidR="00FF4782" w:rsidRDefault="00FF4782">
      <w:r>
        <w:separator/>
      </w:r>
    </w:p>
  </w:endnote>
  <w:endnote w:type="continuationSeparator" w:id="0">
    <w:p w14:paraId="307D4952" w14:textId="77777777" w:rsidR="00FF4782" w:rsidRDefault="00FF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89E7E" w14:textId="77777777" w:rsidR="00914158" w:rsidRDefault="00914158"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DD52402" w14:textId="77777777" w:rsidR="00914158" w:rsidRDefault="00914158" w:rsidP="0007382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D16A5" w14:textId="77777777" w:rsidR="00914158" w:rsidRDefault="00914158"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82492">
      <w:rPr>
        <w:rStyle w:val="a9"/>
        <w:noProof/>
      </w:rPr>
      <w:t>5</w:t>
    </w:r>
    <w:r>
      <w:rPr>
        <w:rStyle w:val="a9"/>
      </w:rPr>
      <w:fldChar w:fldCharType="end"/>
    </w:r>
  </w:p>
  <w:p w14:paraId="578A9227" w14:textId="77777777" w:rsidR="00914158" w:rsidRDefault="00914158" w:rsidP="0007382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08749" w14:textId="77777777" w:rsidR="00FF4782" w:rsidRDefault="00FF4782">
      <w:r>
        <w:separator/>
      </w:r>
    </w:p>
  </w:footnote>
  <w:footnote w:type="continuationSeparator" w:id="0">
    <w:p w14:paraId="5F2ACF6F" w14:textId="77777777" w:rsidR="00FF4782" w:rsidRDefault="00FF4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B93A3" w14:textId="77777777" w:rsidR="00914158" w:rsidRDefault="00914158">
    <w:pPr>
      <w:pStyle w:val="af0"/>
    </w:pPr>
  </w:p>
  <w:p w14:paraId="01DBAC42" w14:textId="77777777" w:rsidR="00914158" w:rsidRDefault="009141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8724E"/>
    <w:multiLevelType w:val="hybridMultilevel"/>
    <w:tmpl w:val="C7024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897892"/>
    <w:multiLevelType w:val="hybridMultilevel"/>
    <w:tmpl w:val="7136C3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56F0A5D"/>
    <w:multiLevelType w:val="hybridMultilevel"/>
    <w:tmpl w:val="C27A3FBE"/>
    <w:lvl w:ilvl="0" w:tplc="14AA3F02">
      <w:start w:val="1"/>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7571C40"/>
    <w:multiLevelType w:val="hybridMultilevel"/>
    <w:tmpl w:val="E35AAC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721F97"/>
    <w:multiLevelType w:val="hybridMultilevel"/>
    <w:tmpl w:val="2F345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74055"/>
    <w:multiLevelType w:val="multilevel"/>
    <w:tmpl w:val="67F0D1E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23675D2D"/>
    <w:multiLevelType w:val="hybridMultilevel"/>
    <w:tmpl w:val="BC943104"/>
    <w:lvl w:ilvl="0" w:tplc="0419000F">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7">
    <w:nsid w:val="25043908"/>
    <w:multiLevelType w:val="multilevel"/>
    <w:tmpl w:val="46360B88"/>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27FA5908"/>
    <w:multiLevelType w:val="hybridMultilevel"/>
    <w:tmpl w:val="931630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B064B55"/>
    <w:multiLevelType w:val="multilevel"/>
    <w:tmpl w:val="7A0CBC8A"/>
    <w:lvl w:ilvl="0">
      <w:start w:val="1"/>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10">
    <w:nsid w:val="35007804"/>
    <w:multiLevelType w:val="hybridMultilevel"/>
    <w:tmpl w:val="D012DE02"/>
    <w:lvl w:ilvl="0" w:tplc="37ECB40C">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1">
    <w:nsid w:val="488C77A8"/>
    <w:multiLevelType w:val="hybridMultilevel"/>
    <w:tmpl w:val="6A22F4E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E06674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5E325DFA"/>
    <w:multiLevelType w:val="multilevel"/>
    <w:tmpl w:val="39D4DA9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nsid w:val="6BDE7504"/>
    <w:multiLevelType w:val="hybridMultilevel"/>
    <w:tmpl w:val="D27A242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10"/>
  </w:num>
  <w:num w:numId="3">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4"/>
  </w:num>
  <w:num w:numId="6">
    <w:abstractNumId w:val="8"/>
  </w:num>
  <w:num w:numId="7">
    <w:abstractNumId w:val="1"/>
  </w:num>
  <w:num w:numId="8">
    <w:abstractNumId w:val="11"/>
  </w:num>
  <w:num w:numId="9">
    <w:abstractNumId w:val="4"/>
  </w:num>
  <w:num w:numId="10">
    <w:abstractNumId w:val="6"/>
  </w:num>
  <w:num w:numId="11">
    <w:abstractNumId w:val="0"/>
  </w:num>
  <w:num w:numId="12">
    <w:abstractNumId w:val="2"/>
  </w:num>
  <w:num w:numId="13">
    <w:abstractNumId w:val="9"/>
  </w:num>
  <w:num w:numId="14">
    <w:abstractNumId w:val="13"/>
  </w:num>
  <w:num w:numId="1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5E4"/>
    <w:rsid w:val="00000EB8"/>
    <w:rsid w:val="00001E09"/>
    <w:rsid w:val="00002DD2"/>
    <w:rsid w:val="00002F36"/>
    <w:rsid w:val="00003B14"/>
    <w:rsid w:val="00006D19"/>
    <w:rsid w:val="00006DBA"/>
    <w:rsid w:val="00007534"/>
    <w:rsid w:val="00007FA5"/>
    <w:rsid w:val="000100CD"/>
    <w:rsid w:val="000104E8"/>
    <w:rsid w:val="000110E3"/>
    <w:rsid w:val="00013309"/>
    <w:rsid w:val="00015287"/>
    <w:rsid w:val="00015DCA"/>
    <w:rsid w:val="00020D2A"/>
    <w:rsid w:val="00022447"/>
    <w:rsid w:val="00023FD0"/>
    <w:rsid w:val="00024295"/>
    <w:rsid w:val="00026B5F"/>
    <w:rsid w:val="00027E28"/>
    <w:rsid w:val="00027F67"/>
    <w:rsid w:val="00030C53"/>
    <w:rsid w:val="00032DFE"/>
    <w:rsid w:val="0003404C"/>
    <w:rsid w:val="000365B5"/>
    <w:rsid w:val="0003745B"/>
    <w:rsid w:val="00037F2B"/>
    <w:rsid w:val="00042AFA"/>
    <w:rsid w:val="00043022"/>
    <w:rsid w:val="000468C3"/>
    <w:rsid w:val="00050C3E"/>
    <w:rsid w:val="000511AB"/>
    <w:rsid w:val="00051C69"/>
    <w:rsid w:val="00052C26"/>
    <w:rsid w:val="000543FB"/>
    <w:rsid w:val="00054CEB"/>
    <w:rsid w:val="000559C7"/>
    <w:rsid w:val="0005605B"/>
    <w:rsid w:val="00057632"/>
    <w:rsid w:val="000603A4"/>
    <w:rsid w:val="0006181F"/>
    <w:rsid w:val="000624CC"/>
    <w:rsid w:val="0006260C"/>
    <w:rsid w:val="000634C5"/>
    <w:rsid w:val="00064050"/>
    <w:rsid w:val="0006559D"/>
    <w:rsid w:val="000676CC"/>
    <w:rsid w:val="00067711"/>
    <w:rsid w:val="000677C6"/>
    <w:rsid w:val="00071279"/>
    <w:rsid w:val="00073828"/>
    <w:rsid w:val="00074287"/>
    <w:rsid w:val="000776EC"/>
    <w:rsid w:val="00081993"/>
    <w:rsid w:val="00082E57"/>
    <w:rsid w:val="000837E6"/>
    <w:rsid w:val="00085025"/>
    <w:rsid w:val="00090109"/>
    <w:rsid w:val="00090337"/>
    <w:rsid w:val="00091855"/>
    <w:rsid w:val="000924E5"/>
    <w:rsid w:val="00094D0F"/>
    <w:rsid w:val="0009717B"/>
    <w:rsid w:val="000A02AB"/>
    <w:rsid w:val="000A0A56"/>
    <w:rsid w:val="000A202F"/>
    <w:rsid w:val="000A2598"/>
    <w:rsid w:val="000A32BA"/>
    <w:rsid w:val="000A3735"/>
    <w:rsid w:val="000A5AE6"/>
    <w:rsid w:val="000A7023"/>
    <w:rsid w:val="000A7CE0"/>
    <w:rsid w:val="000B2D88"/>
    <w:rsid w:val="000B3F2A"/>
    <w:rsid w:val="000B55AE"/>
    <w:rsid w:val="000B7E33"/>
    <w:rsid w:val="000C17A1"/>
    <w:rsid w:val="000C1EB1"/>
    <w:rsid w:val="000C5F32"/>
    <w:rsid w:val="000C6193"/>
    <w:rsid w:val="000D151E"/>
    <w:rsid w:val="000D45C1"/>
    <w:rsid w:val="000D47D8"/>
    <w:rsid w:val="000D7D2E"/>
    <w:rsid w:val="000E024B"/>
    <w:rsid w:val="000E2A4B"/>
    <w:rsid w:val="000E5A24"/>
    <w:rsid w:val="000E63C8"/>
    <w:rsid w:val="000E649F"/>
    <w:rsid w:val="000F01D9"/>
    <w:rsid w:val="000F18FF"/>
    <w:rsid w:val="000F196F"/>
    <w:rsid w:val="000F26CA"/>
    <w:rsid w:val="000F2AAC"/>
    <w:rsid w:val="000F5A68"/>
    <w:rsid w:val="0010133C"/>
    <w:rsid w:val="001014CB"/>
    <w:rsid w:val="00104EC0"/>
    <w:rsid w:val="00105CAC"/>
    <w:rsid w:val="001067DC"/>
    <w:rsid w:val="001076EB"/>
    <w:rsid w:val="00107983"/>
    <w:rsid w:val="00112B5F"/>
    <w:rsid w:val="001137FB"/>
    <w:rsid w:val="00115731"/>
    <w:rsid w:val="001238F1"/>
    <w:rsid w:val="001248D3"/>
    <w:rsid w:val="00124AA6"/>
    <w:rsid w:val="001256D0"/>
    <w:rsid w:val="001269FA"/>
    <w:rsid w:val="00126AE0"/>
    <w:rsid w:val="0012743B"/>
    <w:rsid w:val="00131475"/>
    <w:rsid w:val="001314AE"/>
    <w:rsid w:val="001315A4"/>
    <w:rsid w:val="00131626"/>
    <w:rsid w:val="001317B1"/>
    <w:rsid w:val="00137038"/>
    <w:rsid w:val="00140081"/>
    <w:rsid w:val="00140AB2"/>
    <w:rsid w:val="00140D1A"/>
    <w:rsid w:val="00145577"/>
    <w:rsid w:val="0014710D"/>
    <w:rsid w:val="0016066B"/>
    <w:rsid w:val="00161BA7"/>
    <w:rsid w:val="001657A3"/>
    <w:rsid w:val="00165E86"/>
    <w:rsid w:val="0016607C"/>
    <w:rsid w:val="001662BF"/>
    <w:rsid w:val="001738F0"/>
    <w:rsid w:val="00176655"/>
    <w:rsid w:val="00180C63"/>
    <w:rsid w:val="00180CB2"/>
    <w:rsid w:val="00181C35"/>
    <w:rsid w:val="00182A2D"/>
    <w:rsid w:val="00183DE5"/>
    <w:rsid w:val="001859A6"/>
    <w:rsid w:val="00186573"/>
    <w:rsid w:val="0018675C"/>
    <w:rsid w:val="00187D33"/>
    <w:rsid w:val="00190BB3"/>
    <w:rsid w:val="001925FA"/>
    <w:rsid w:val="00194017"/>
    <w:rsid w:val="0019580B"/>
    <w:rsid w:val="00195954"/>
    <w:rsid w:val="00197130"/>
    <w:rsid w:val="001A1B43"/>
    <w:rsid w:val="001A2E49"/>
    <w:rsid w:val="001A35FA"/>
    <w:rsid w:val="001A4BED"/>
    <w:rsid w:val="001A57A9"/>
    <w:rsid w:val="001A76B1"/>
    <w:rsid w:val="001B0302"/>
    <w:rsid w:val="001B0693"/>
    <w:rsid w:val="001B18B1"/>
    <w:rsid w:val="001B1BC9"/>
    <w:rsid w:val="001B1DA6"/>
    <w:rsid w:val="001B3163"/>
    <w:rsid w:val="001B3EB0"/>
    <w:rsid w:val="001B56AE"/>
    <w:rsid w:val="001B60DD"/>
    <w:rsid w:val="001C0941"/>
    <w:rsid w:val="001C1FAB"/>
    <w:rsid w:val="001C27B1"/>
    <w:rsid w:val="001C2808"/>
    <w:rsid w:val="001C2AE8"/>
    <w:rsid w:val="001C3A07"/>
    <w:rsid w:val="001C4E11"/>
    <w:rsid w:val="001C6E9F"/>
    <w:rsid w:val="001C6F71"/>
    <w:rsid w:val="001D02DC"/>
    <w:rsid w:val="001D0568"/>
    <w:rsid w:val="001D4E49"/>
    <w:rsid w:val="001D5055"/>
    <w:rsid w:val="001E4390"/>
    <w:rsid w:val="001E7374"/>
    <w:rsid w:val="001E7579"/>
    <w:rsid w:val="001E767C"/>
    <w:rsid w:val="001F1A7D"/>
    <w:rsid w:val="001F26E0"/>
    <w:rsid w:val="001F282A"/>
    <w:rsid w:val="001F295A"/>
    <w:rsid w:val="001F34F7"/>
    <w:rsid w:val="001F3BE1"/>
    <w:rsid w:val="001F3CE7"/>
    <w:rsid w:val="001F7B17"/>
    <w:rsid w:val="002047A8"/>
    <w:rsid w:val="00206C2A"/>
    <w:rsid w:val="00207AF6"/>
    <w:rsid w:val="00210012"/>
    <w:rsid w:val="00210BB9"/>
    <w:rsid w:val="0021139D"/>
    <w:rsid w:val="00214069"/>
    <w:rsid w:val="00216D9E"/>
    <w:rsid w:val="0021758F"/>
    <w:rsid w:val="0022386D"/>
    <w:rsid w:val="002244C5"/>
    <w:rsid w:val="00225586"/>
    <w:rsid w:val="002326CC"/>
    <w:rsid w:val="002330EC"/>
    <w:rsid w:val="00234DDD"/>
    <w:rsid w:val="00234EE6"/>
    <w:rsid w:val="00240E3E"/>
    <w:rsid w:val="00242363"/>
    <w:rsid w:val="002437AB"/>
    <w:rsid w:val="0024702F"/>
    <w:rsid w:val="00247C0C"/>
    <w:rsid w:val="00247C9D"/>
    <w:rsid w:val="00250523"/>
    <w:rsid w:val="00251FB6"/>
    <w:rsid w:val="002532DA"/>
    <w:rsid w:val="00257321"/>
    <w:rsid w:val="002603DE"/>
    <w:rsid w:val="00260953"/>
    <w:rsid w:val="00260DEE"/>
    <w:rsid w:val="00261FB5"/>
    <w:rsid w:val="00262051"/>
    <w:rsid w:val="00264266"/>
    <w:rsid w:val="0026427D"/>
    <w:rsid w:val="00265191"/>
    <w:rsid w:val="00272FF2"/>
    <w:rsid w:val="00273A14"/>
    <w:rsid w:val="00273FC2"/>
    <w:rsid w:val="0027659F"/>
    <w:rsid w:val="00276796"/>
    <w:rsid w:val="00276B35"/>
    <w:rsid w:val="00277C0C"/>
    <w:rsid w:val="00280712"/>
    <w:rsid w:val="002830DA"/>
    <w:rsid w:val="002879BC"/>
    <w:rsid w:val="002945D9"/>
    <w:rsid w:val="00294A87"/>
    <w:rsid w:val="00295634"/>
    <w:rsid w:val="00297560"/>
    <w:rsid w:val="00297B08"/>
    <w:rsid w:val="00297C80"/>
    <w:rsid w:val="00297D11"/>
    <w:rsid w:val="002A2BB8"/>
    <w:rsid w:val="002A3E17"/>
    <w:rsid w:val="002A43FD"/>
    <w:rsid w:val="002A4C91"/>
    <w:rsid w:val="002A524B"/>
    <w:rsid w:val="002A594D"/>
    <w:rsid w:val="002A6AB6"/>
    <w:rsid w:val="002A7982"/>
    <w:rsid w:val="002B0F0B"/>
    <w:rsid w:val="002B13AF"/>
    <w:rsid w:val="002B17DF"/>
    <w:rsid w:val="002B1B50"/>
    <w:rsid w:val="002B3E00"/>
    <w:rsid w:val="002B3FD6"/>
    <w:rsid w:val="002B4E5A"/>
    <w:rsid w:val="002C107D"/>
    <w:rsid w:val="002C231E"/>
    <w:rsid w:val="002C2468"/>
    <w:rsid w:val="002C4161"/>
    <w:rsid w:val="002C4A6E"/>
    <w:rsid w:val="002C5CDA"/>
    <w:rsid w:val="002C6260"/>
    <w:rsid w:val="002C64F9"/>
    <w:rsid w:val="002C7106"/>
    <w:rsid w:val="002D02F7"/>
    <w:rsid w:val="002D0398"/>
    <w:rsid w:val="002D36C7"/>
    <w:rsid w:val="002D3E37"/>
    <w:rsid w:val="002D3E43"/>
    <w:rsid w:val="002D465B"/>
    <w:rsid w:val="002D4AED"/>
    <w:rsid w:val="002D543C"/>
    <w:rsid w:val="002D5A04"/>
    <w:rsid w:val="002E139B"/>
    <w:rsid w:val="002E189C"/>
    <w:rsid w:val="002E3288"/>
    <w:rsid w:val="002E43B4"/>
    <w:rsid w:val="002E459F"/>
    <w:rsid w:val="002E4F28"/>
    <w:rsid w:val="002E52CD"/>
    <w:rsid w:val="002E6993"/>
    <w:rsid w:val="002F22BA"/>
    <w:rsid w:val="002F35D0"/>
    <w:rsid w:val="002F379A"/>
    <w:rsid w:val="002F3C14"/>
    <w:rsid w:val="002F40A2"/>
    <w:rsid w:val="002F4DE6"/>
    <w:rsid w:val="002F593C"/>
    <w:rsid w:val="002F59F2"/>
    <w:rsid w:val="0030090F"/>
    <w:rsid w:val="0030108A"/>
    <w:rsid w:val="00301605"/>
    <w:rsid w:val="00304D28"/>
    <w:rsid w:val="00304DA4"/>
    <w:rsid w:val="003106D8"/>
    <w:rsid w:val="003117F9"/>
    <w:rsid w:val="003120D3"/>
    <w:rsid w:val="0031298E"/>
    <w:rsid w:val="00314786"/>
    <w:rsid w:val="00314C48"/>
    <w:rsid w:val="00314DA9"/>
    <w:rsid w:val="003168CE"/>
    <w:rsid w:val="0031729A"/>
    <w:rsid w:val="003218F5"/>
    <w:rsid w:val="00321F19"/>
    <w:rsid w:val="00331CD9"/>
    <w:rsid w:val="003322CD"/>
    <w:rsid w:val="00334AC2"/>
    <w:rsid w:val="00336593"/>
    <w:rsid w:val="00336C91"/>
    <w:rsid w:val="003379D0"/>
    <w:rsid w:val="00337B19"/>
    <w:rsid w:val="003428D9"/>
    <w:rsid w:val="00342E73"/>
    <w:rsid w:val="0034502D"/>
    <w:rsid w:val="003464D3"/>
    <w:rsid w:val="00351E0E"/>
    <w:rsid w:val="00352936"/>
    <w:rsid w:val="00353028"/>
    <w:rsid w:val="00353845"/>
    <w:rsid w:val="003541E6"/>
    <w:rsid w:val="0036362F"/>
    <w:rsid w:val="0036483F"/>
    <w:rsid w:val="00364C7F"/>
    <w:rsid w:val="00365055"/>
    <w:rsid w:val="00365DD7"/>
    <w:rsid w:val="00366237"/>
    <w:rsid w:val="003663AA"/>
    <w:rsid w:val="00367136"/>
    <w:rsid w:val="003702F3"/>
    <w:rsid w:val="00370DD1"/>
    <w:rsid w:val="00371CE2"/>
    <w:rsid w:val="00372938"/>
    <w:rsid w:val="00373261"/>
    <w:rsid w:val="00375CF6"/>
    <w:rsid w:val="00376B68"/>
    <w:rsid w:val="003778B0"/>
    <w:rsid w:val="00377DA8"/>
    <w:rsid w:val="0038022B"/>
    <w:rsid w:val="00380234"/>
    <w:rsid w:val="00381628"/>
    <w:rsid w:val="00381C7B"/>
    <w:rsid w:val="00382492"/>
    <w:rsid w:val="0038285E"/>
    <w:rsid w:val="00382D27"/>
    <w:rsid w:val="003833F2"/>
    <w:rsid w:val="003915B5"/>
    <w:rsid w:val="00394E34"/>
    <w:rsid w:val="00396C6D"/>
    <w:rsid w:val="0039787A"/>
    <w:rsid w:val="003A0A95"/>
    <w:rsid w:val="003A1A39"/>
    <w:rsid w:val="003A27A7"/>
    <w:rsid w:val="003A3701"/>
    <w:rsid w:val="003A4C82"/>
    <w:rsid w:val="003A4F84"/>
    <w:rsid w:val="003B07C6"/>
    <w:rsid w:val="003B0AF5"/>
    <w:rsid w:val="003B193D"/>
    <w:rsid w:val="003B32DF"/>
    <w:rsid w:val="003B4C3E"/>
    <w:rsid w:val="003B62C6"/>
    <w:rsid w:val="003B7A99"/>
    <w:rsid w:val="003C186A"/>
    <w:rsid w:val="003C3241"/>
    <w:rsid w:val="003C3BAF"/>
    <w:rsid w:val="003C3E53"/>
    <w:rsid w:val="003C48DA"/>
    <w:rsid w:val="003C50B6"/>
    <w:rsid w:val="003D0716"/>
    <w:rsid w:val="003D07C2"/>
    <w:rsid w:val="003D3301"/>
    <w:rsid w:val="003D386C"/>
    <w:rsid w:val="003D573E"/>
    <w:rsid w:val="003D6255"/>
    <w:rsid w:val="003D6783"/>
    <w:rsid w:val="003D73E5"/>
    <w:rsid w:val="003D7852"/>
    <w:rsid w:val="003E2F98"/>
    <w:rsid w:val="003E3481"/>
    <w:rsid w:val="003E3804"/>
    <w:rsid w:val="003E3A5F"/>
    <w:rsid w:val="003E4096"/>
    <w:rsid w:val="003E7C4B"/>
    <w:rsid w:val="003F0F61"/>
    <w:rsid w:val="003F13E9"/>
    <w:rsid w:val="003F21B0"/>
    <w:rsid w:val="003F2941"/>
    <w:rsid w:val="003F33DA"/>
    <w:rsid w:val="003F52F6"/>
    <w:rsid w:val="00401A91"/>
    <w:rsid w:val="00401C42"/>
    <w:rsid w:val="00402D03"/>
    <w:rsid w:val="00402F0A"/>
    <w:rsid w:val="00403BD7"/>
    <w:rsid w:val="00403BEF"/>
    <w:rsid w:val="004120AA"/>
    <w:rsid w:val="004122F6"/>
    <w:rsid w:val="0041409E"/>
    <w:rsid w:val="004152F8"/>
    <w:rsid w:val="00415F00"/>
    <w:rsid w:val="004161BB"/>
    <w:rsid w:val="004168D7"/>
    <w:rsid w:val="00417745"/>
    <w:rsid w:val="0042253A"/>
    <w:rsid w:val="00423886"/>
    <w:rsid w:val="004240F2"/>
    <w:rsid w:val="00425E0B"/>
    <w:rsid w:val="004268AE"/>
    <w:rsid w:val="00431716"/>
    <w:rsid w:val="00432231"/>
    <w:rsid w:val="00432D5F"/>
    <w:rsid w:val="00433EC2"/>
    <w:rsid w:val="0043483A"/>
    <w:rsid w:val="00434A92"/>
    <w:rsid w:val="004362DE"/>
    <w:rsid w:val="00437DAE"/>
    <w:rsid w:val="0044023B"/>
    <w:rsid w:val="004407B6"/>
    <w:rsid w:val="004425E1"/>
    <w:rsid w:val="004433B6"/>
    <w:rsid w:val="0044584D"/>
    <w:rsid w:val="00446021"/>
    <w:rsid w:val="004471BE"/>
    <w:rsid w:val="00451CD2"/>
    <w:rsid w:val="00453982"/>
    <w:rsid w:val="004540CF"/>
    <w:rsid w:val="004556F5"/>
    <w:rsid w:val="00455C1F"/>
    <w:rsid w:val="00456F45"/>
    <w:rsid w:val="004575CC"/>
    <w:rsid w:val="004635BD"/>
    <w:rsid w:val="004644E5"/>
    <w:rsid w:val="00464B0B"/>
    <w:rsid w:val="004664AC"/>
    <w:rsid w:val="00466BFE"/>
    <w:rsid w:val="00467D0C"/>
    <w:rsid w:val="004711F0"/>
    <w:rsid w:val="00474A2A"/>
    <w:rsid w:val="00474C06"/>
    <w:rsid w:val="00475703"/>
    <w:rsid w:val="00475E32"/>
    <w:rsid w:val="00477C78"/>
    <w:rsid w:val="0048288C"/>
    <w:rsid w:val="00482C16"/>
    <w:rsid w:val="004830E7"/>
    <w:rsid w:val="004851B3"/>
    <w:rsid w:val="0048559A"/>
    <w:rsid w:val="00487666"/>
    <w:rsid w:val="0049245F"/>
    <w:rsid w:val="00492CA8"/>
    <w:rsid w:val="0049372E"/>
    <w:rsid w:val="004A0A8A"/>
    <w:rsid w:val="004A1756"/>
    <w:rsid w:val="004A1B60"/>
    <w:rsid w:val="004A38C1"/>
    <w:rsid w:val="004A51F8"/>
    <w:rsid w:val="004A5EBF"/>
    <w:rsid w:val="004B376A"/>
    <w:rsid w:val="004B3E7C"/>
    <w:rsid w:val="004B6FC3"/>
    <w:rsid w:val="004B7A13"/>
    <w:rsid w:val="004C008B"/>
    <w:rsid w:val="004C164B"/>
    <w:rsid w:val="004C23F7"/>
    <w:rsid w:val="004C29EB"/>
    <w:rsid w:val="004C4082"/>
    <w:rsid w:val="004C48DF"/>
    <w:rsid w:val="004C59B0"/>
    <w:rsid w:val="004D4931"/>
    <w:rsid w:val="004D50F6"/>
    <w:rsid w:val="004D59B0"/>
    <w:rsid w:val="004D5D46"/>
    <w:rsid w:val="004E1342"/>
    <w:rsid w:val="004E345C"/>
    <w:rsid w:val="004E64D1"/>
    <w:rsid w:val="004E682D"/>
    <w:rsid w:val="004E7397"/>
    <w:rsid w:val="004F01CD"/>
    <w:rsid w:val="004F1E88"/>
    <w:rsid w:val="004F484D"/>
    <w:rsid w:val="004F4A0C"/>
    <w:rsid w:val="005009A6"/>
    <w:rsid w:val="0050146F"/>
    <w:rsid w:val="00502604"/>
    <w:rsid w:val="005031F7"/>
    <w:rsid w:val="005032CD"/>
    <w:rsid w:val="005076F5"/>
    <w:rsid w:val="00511E7E"/>
    <w:rsid w:val="00512237"/>
    <w:rsid w:val="00513FFC"/>
    <w:rsid w:val="00514494"/>
    <w:rsid w:val="00516B47"/>
    <w:rsid w:val="00516B7F"/>
    <w:rsid w:val="00517452"/>
    <w:rsid w:val="00520119"/>
    <w:rsid w:val="00520266"/>
    <w:rsid w:val="00524461"/>
    <w:rsid w:val="00524CA0"/>
    <w:rsid w:val="00527C8D"/>
    <w:rsid w:val="005317CE"/>
    <w:rsid w:val="0053288D"/>
    <w:rsid w:val="00532BAD"/>
    <w:rsid w:val="005361CA"/>
    <w:rsid w:val="0053695A"/>
    <w:rsid w:val="00537067"/>
    <w:rsid w:val="005372E9"/>
    <w:rsid w:val="00540D6E"/>
    <w:rsid w:val="0054157A"/>
    <w:rsid w:val="00543757"/>
    <w:rsid w:val="005467D4"/>
    <w:rsid w:val="00550BEA"/>
    <w:rsid w:val="00550D0E"/>
    <w:rsid w:val="00551948"/>
    <w:rsid w:val="0055266F"/>
    <w:rsid w:val="005535B7"/>
    <w:rsid w:val="005537F3"/>
    <w:rsid w:val="005542DA"/>
    <w:rsid w:val="0055592F"/>
    <w:rsid w:val="00557FEC"/>
    <w:rsid w:val="00560727"/>
    <w:rsid w:val="00561B16"/>
    <w:rsid w:val="0056216D"/>
    <w:rsid w:val="00563511"/>
    <w:rsid w:val="00563F54"/>
    <w:rsid w:val="00564F47"/>
    <w:rsid w:val="00567B4A"/>
    <w:rsid w:val="0057114A"/>
    <w:rsid w:val="00571E7C"/>
    <w:rsid w:val="005736B7"/>
    <w:rsid w:val="00573E14"/>
    <w:rsid w:val="00574983"/>
    <w:rsid w:val="005749E1"/>
    <w:rsid w:val="005820F6"/>
    <w:rsid w:val="00583891"/>
    <w:rsid w:val="005842FF"/>
    <w:rsid w:val="00584E7F"/>
    <w:rsid w:val="005864D6"/>
    <w:rsid w:val="0058704B"/>
    <w:rsid w:val="005875B8"/>
    <w:rsid w:val="005903A9"/>
    <w:rsid w:val="00593C6C"/>
    <w:rsid w:val="005941CA"/>
    <w:rsid w:val="00594959"/>
    <w:rsid w:val="00594FA2"/>
    <w:rsid w:val="005957B2"/>
    <w:rsid w:val="00595848"/>
    <w:rsid w:val="0059607A"/>
    <w:rsid w:val="0059663E"/>
    <w:rsid w:val="00596C66"/>
    <w:rsid w:val="00597D00"/>
    <w:rsid w:val="00597EFF"/>
    <w:rsid w:val="005A0DB4"/>
    <w:rsid w:val="005A1B1B"/>
    <w:rsid w:val="005A1FA2"/>
    <w:rsid w:val="005A3785"/>
    <w:rsid w:val="005A51FC"/>
    <w:rsid w:val="005A55AA"/>
    <w:rsid w:val="005A6C46"/>
    <w:rsid w:val="005A6EBA"/>
    <w:rsid w:val="005B0140"/>
    <w:rsid w:val="005B1878"/>
    <w:rsid w:val="005B201C"/>
    <w:rsid w:val="005B3390"/>
    <w:rsid w:val="005B4E1B"/>
    <w:rsid w:val="005B5421"/>
    <w:rsid w:val="005B5967"/>
    <w:rsid w:val="005B72F6"/>
    <w:rsid w:val="005B74C3"/>
    <w:rsid w:val="005B795A"/>
    <w:rsid w:val="005C150E"/>
    <w:rsid w:val="005C46D4"/>
    <w:rsid w:val="005C5CD3"/>
    <w:rsid w:val="005C7750"/>
    <w:rsid w:val="005D17FF"/>
    <w:rsid w:val="005D1D73"/>
    <w:rsid w:val="005D4A07"/>
    <w:rsid w:val="005E1C3E"/>
    <w:rsid w:val="005E23D9"/>
    <w:rsid w:val="005E517A"/>
    <w:rsid w:val="005E5DF6"/>
    <w:rsid w:val="005E5E01"/>
    <w:rsid w:val="005E6F0E"/>
    <w:rsid w:val="005E7E84"/>
    <w:rsid w:val="005F007D"/>
    <w:rsid w:val="005F014C"/>
    <w:rsid w:val="005F103C"/>
    <w:rsid w:val="005F113C"/>
    <w:rsid w:val="005F2C29"/>
    <w:rsid w:val="005F4CDA"/>
    <w:rsid w:val="005F61B9"/>
    <w:rsid w:val="0060187C"/>
    <w:rsid w:val="0060263F"/>
    <w:rsid w:val="0060337E"/>
    <w:rsid w:val="00605637"/>
    <w:rsid w:val="00606964"/>
    <w:rsid w:val="00606B54"/>
    <w:rsid w:val="006106B0"/>
    <w:rsid w:val="00610774"/>
    <w:rsid w:val="00613027"/>
    <w:rsid w:val="006133EB"/>
    <w:rsid w:val="00615609"/>
    <w:rsid w:val="006169E8"/>
    <w:rsid w:val="006221CA"/>
    <w:rsid w:val="0062393B"/>
    <w:rsid w:val="00624BC7"/>
    <w:rsid w:val="00625794"/>
    <w:rsid w:val="006264D7"/>
    <w:rsid w:val="00626512"/>
    <w:rsid w:val="0063095C"/>
    <w:rsid w:val="006319D5"/>
    <w:rsid w:val="00634711"/>
    <w:rsid w:val="00635CF2"/>
    <w:rsid w:val="006402CA"/>
    <w:rsid w:val="00640630"/>
    <w:rsid w:val="00642D43"/>
    <w:rsid w:val="0064377B"/>
    <w:rsid w:val="0064379A"/>
    <w:rsid w:val="00644723"/>
    <w:rsid w:val="0065082E"/>
    <w:rsid w:val="00653CAC"/>
    <w:rsid w:val="006562EA"/>
    <w:rsid w:val="00662DE9"/>
    <w:rsid w:val="00663C31"/>
    <w:rsid w:val="0066418C"/>
    <w:rsid w:val="00665F75"/>
    <w:rsid w:val="00665F9F"/>
    <w:rsid w:val="006707BD"/>
    <w:rsid w:val="006713FB"/>
    <w:rsid w:val="006726DC"/>
    <w:rsid w:val="00674522"/>
    <w:rsid w:val="00676924"/>
    <w:rsid w:val="00676AA3"/>
    <w:rsid w:val="00676C13"/>
    <w:rsid w:val="006777CC"/>
    <w:rsid w:val="00682B43"/>
    <w:rsid w:val="00686D4F"/>
    <w:rsid w:val="00687374"/>
    <w:rsid w:val="00691C11"/>
    <w:rsid w:val="00692E6F"/>
    <w:rsid w:val="0069331E"/>
    <w:rsid w:val="00696744"/>
    <w:rsid w:val="006A1935"/>
    <w:rsid w:val="006A55E0"/>
    <w:rsid w:val="006B04B8"/>
    <w:rsid w:val="006B133C"/>
    <w:rsid w:val="006B3035"/>
    <w:rsid w:val="006B30E6"/>
    <w:rsid w:val="006B3749"/>
    <w:rsid w:val="006B5556"/>
    <w:rsid w:val="006B7898"/>
    <w:rsid w:val="006C1ABD"/>
    <w:rsid w:val="006C2C84"/>
    <w:rsid w:val="006C437A"/>
    <w:rsid w:val="006C4966"/>
    <w:rsid w:val="006D1304"/>
    <w:rsid w:val="006D1A5D"/>
    <w:rsid w:val="006D37AA"/>
    <w:rsid w:val="006D3D00"/>
    <w:rsid w:val="006D40C1"/>
    <w:rsid w:val="006D4AEF"/>
    <w:rsid w:val="006D4EE1"/>
    <w:rsid w:val="006D623B"/>
    <w:rsid w:val="006D6BBD"/>
    <w:rsid w:val="006E35E7"/>
    <w:rsid w:val="006E42AC"/>
    <w:rsid w:val="006F325B"/>
    <w:rsid w:val="006F35F8"/>
    <w:rsid w:val="006F3B65"/>
    <w:rsid w:val="006F4A9C"/>
    <w:rsid w:val="006F6C83"/>
    <w:rsid w:val="006F707B"/>
    <w:rsid w:val="006F7100"/>
    <w:rsid w:val="006F797F"/>
    <w:rsid w:val="00700498"/>
    <w:rsid w:val="00702AF4"/>
    <w:rsid w:val="007043A1"/>
    <w:rsid w:val="00705894"/>
    <w:rsid w:val="00706D22"/>
    <w:rsid w:val="00706D57"/>
    <w:rsid w:val="0071265A"/>
    <w:rsid w:val="00712A28"/>
    <w:rsid w:val="0071361F"/>
    <w:rsid w:val="0071699A"/>
    <w:rsid w:val="0072042C"/>
    <w:rsid w:val="0072108A"/>
    <w:rsid w:val="0072148D"/>
    <w:rsid w:val="007219DB"/>
    <w:rsid w:val="0072272B"/>
    <w:rsid w:val="007254D0"/>
    <w:rsid w:val="007277FF"/>
    <w:rsid w:val="00730348"/>
    <w:rsid w:val="00730C38"/>
    <w:rsid w:val="007315D3"/>
    <w:rsid w:val="00731CEE"/>
    <w:rsid w:val="00733A83"/>
    <w:rsid w:val="00736035"/>
    <w:rsid w:val="00740FA4"/>
    <w:rsid w:val="0074353C"/>
    <w:rsid w:val="007473EE"/>
    <w:rsid w:val="00750BA8"/>
    <w:rsid w:val="007514EB"/>
    <w:rsid w:val="00753092"/>
    <w:rsid w:val="0075431C"/>
    <w:rsid w:val="007567FC"/>
    <w:rsid w:val="00757325"/>
    <w:rsid w:val="007604B1"/>
    <w:rsid w:val="007611A0"/>
    <w:rsid w:val="0076321F"/>
    <w:rsid w:val="0076411B"/>
    <w:rsid w:val="00767FDE"/>
    <w:rsid w:val="007712A5"/>
    <w:rsid w:val="00772582"/>
    <w:rsid w:val="007732AE"/>
    <w:rsid w:val="0077618E"/>
    <w:rsid w:val="00776C25"/>
    <w:rsid w:val="0077715E"/>
    <w:rsid w:val="007778DB"/>
    <w:rsid w:val="00780542"/>
    <w:rsid w:val="00782DC6"/>
    <w:rsid w:val="00785736"/>
    <w:rsid w:val="00786B95"/>
    <w:rsid w:val="0078766C"/>
    <w:rsid w:val="00790C34"/>
    <w:rsid w:val="00791AF1"/>
    <w:rsid w:val="007942EF"/>
    <w:rsid w:val="007947B9"/>
    <w:rsid w:val="007975A5"/>
    <w:rsid w:val="007A0622"/>
    <w:rsid w:val="007A09F7"/>
    <w:rsid w:val="007A2AC2"/>
    <w:rsid w:val="007A5205"/>
    <w:rsid w:val="007A569D"/>
    <w:rsid w:val="007A7995"/>
    <w:rsid w:val="007A7C13"/>
    <w:rsid w:val="007B131F"/>
    <w:rsid w:val="007B1EBB"/>
    <w:rsid w:val="007B223A"/>
    <w:rsid w:val="007B3615"/>
    <w:rsid w:val="007B3D39"/>
    <w:rsid w:val="007B5EF7"/>
    <w:rsid w:val="007C0CC8"/>
    <w:rsid w:val="007C1B0C"/>
    <w:rsid w:val="007C1C41"/>
    <w:rsid w:val="007C2982"/>
    <w:rsid w:val="007C4414"/>
    <w:rsid w:val="007C59C1"/>
    <w:rsid w:val="007C67AF"/>
    <w:rsid w:val="007C7D13"/>
    <w:rsid w:val="007D0A44"/>
    <w:rsid w:val="007D382B"/>
    <w:rsid w:val="007D3E3D"/>
    <w:rsid w:val="007D47A1"/>
    <w:rsid w:val="007D4976"/>
    <w:rsid w:val="007D4C56"/>
    <w:rsid w:val="007D78FD"/>
    <w:rsid w:val="007E06D2"/>
    <w:rsid w:val="007E15E6"/>
    <w:rsid w:val="007E4070"/>
    <w:rsid w:val="007E4A55"/>
    <w:rsid w:val="007F07E3"/>
    <w:rsid w:val="007F19C9"/>
    <w:rsid w:val="007F450D"/>
    <w:rsid w:val="007F546E"/>
    <w:rsid w:val="007F57C1"/>
    <w:rsid w:val="007F7238"/>
    <w:rsid w:val="00802D96"/>
    <w:rsid w:val="008069E9"/>
    <w:rsid w:val="0080781E"/>
    <w:rsid w:val="00813CBD"/>
    <w:rsid w:val="0081425C"/>
    <w:rsid w:val="00814DCF"/>
    <w:rsid w:val="00814ED2"/>
    <w:rsid w:val="0082051A"/>
    <w:rsid w:val="00823503"/>
    <w:rsid w:val="0082641B"/>
    <w:rsid w:val="008279E7"/>
    <w:rsid w:val="008303D4"/>
    <w:rsid w:val="008331CF"/>
    <w:rsid w:val="0083341E"/>
    <w:rsid w:val="00834B92"/>
    <w:rsid w:val="00834F6E"/>
    <w:rsid w:val="00835904"/>
    <w:rsid w:val="0083750F"/>
    <w:rsid w:val="008411D8"/>
    <w:rsid w:val="00843E46"/>
    <w:rsid w:val="008444FF"/>
    <w:rsid w:val="008474D8"/>
    <w:rsid w:val="00847FA9"/>
    <w:rsid w:val="0085152C"/>
    <w:rsid w:val="00852ED5"/>
    <w:rsid w:val="00854B64"/>
    <w:rsid w:val="0085681E"/>
    <w:rsid w:val="00860485"/>
    <w:rsid w:val="00862F78"/>
    <w:rsid w:val="00864664"/>
    <w:rsid w:val="00864812"/>
    <w:rsid w:val="00870936"/>
    <w:rsid w:val="0087130C"/>
    <w:rsid w:val="00871AE5"/>
    <w:rsid w:val="008759B3"/>
    <w:rsid w:val="008759F5"/>
    <w:rsid w:val="00877200"/>
    <w:rsid w:val="00877942"/>
    <w:rsid w:val="008809A5"/>
    <w:rsid w:val="00881BE2"/>
    <w:rsid w:val="00883188"/>
    <w:rsid w:val="00884015"/>
    <w:rsid w:val="008875E4"/>
    <w:rsid w:val="00890A84"/>
    <w:rsid w:val="00894601"/>
    <w:rsid w:val="00895900"/>
    <w:rsid w:val="00895EAD"/>
    <w:rsid w:val="008A0E32"/>
    <w:rsid w:val="008A20C5"/>
    <w:rsid w:val="008A3473"/>
    <w:rsid w:val="008B0B80"/>
    <w:rsid w:val="008B37DC"/>
    <w:rsid w:val="008B51E8"/>
    <w:rsid w:val="008B6019"/>
    <w:rsid w:val="008B7790"/>
    <w:rsid w:val="008C042F"/>
    <w:rsid w:val="008C2196"/>
    <w:rsid w:val="008C21DB"/>
    <w:rsid w:val="008C3A57"/>
    <w:rsid w:val="008C52BF"/>
    <w:rsid w:val="008C5D87"/>
    <w:rsid w:val="008C7CA5"/>
    <w:rsid w:val="008D19CF"/>
    <w:rsid w:val="008D1E49"/>
    <w:rsid w:val="008D45E5"/>
    <w:rsid w:val="008D56C0"/>
    <w:rsid w:val="008E07B2"/>
    <w:rsid w:val="008E0AF3"/>
    <w:rsid w:val="008E35F8"/>
    <w:rsid w:val="008E3943"/>
    <w:rsid w:val="008E5585"/>
    <w:rsid w:val="008E7F17"/>
    <w:rsid w:val="008F2E4B"/>
    <w:rsid w:val="008F3AA9"/>
    <w:rsid w:val="008F4AF8"/>
    <w:rsid w:val="008F4B74"/>
    <w:rsid w:val="008F5619"/>
    <w:rsid w:val="008F73C8"/>
    <w:rsid w:val="009037BC"/>
    <w:rsid w:val="00905987"/>
    <w:rsid w:val="0090750D"/>
    <w:rsid w:val="00910672"/>
    <w:rsid w:val="00910C08"/>
    <w:rsid w:val="00914158"/>
    <w:rsid w:val="009148A5"/>
    <w:rsid w:val="009148BA"/>
    <w:rsid w:val="00914B78"/>
    <w:rsid w:val="00915B06"/>
    <w:rsid w:val="00917429"/>
    <w:rsid w:val="00917B5B"/>
    <w:rsid w:val="00917B79"/>
    <w:rsid w:val="00920166"/>
    <w:rsid w:val="00922AE8"/>
    <w:rsid w:val="009230E2"/>
    <w:rsid w:val="00924B1D"/>
    <w:rsid w:val="00925510"/>
    <w:rsid w:val="009276DF"/>
    <w:rsid w:val="00930BC6"/>
    <w:rsid w:val="00933AC8"/>
    <w:rsid w:val="00934E59"/>
    <w:rsid w:val="00936E2A"/>
    <w:rsid w:val="009372F7"/>
    <w:rsid w:val="0094536C"/>
    <w:rsid w:val="00952C3B"/>
    <w:rsid w:val="009601A1"/>
    <w:rsid w:val="00960B95"/>
    <w:rsid w:val="00963D50"/>
    <w:rsid w:val="009644F2"/>
    <w:rsid w:val="009661BC"/>
    <w:rsid w:val="00966812"/>
    <w:rsid w:val="00966CBC"/>
    <w:rsid w:val="009679CA"/>
    <w:rsid w:val="00967EE6"/>
    <w:rsid w:val="00971BBA"/>
    <w:rsid w:val="009735F0"/>
    <w:rsid w:val="00975A12"/>
    <w:rsid w:val="00976545"/>
    <w:rsid w:val="009776FA"/>
    <w:rsid w:val="00980253"/>
    <w:rsid w:val="00980755"/>
    <w:rsid w:val="00980D40"/>
    <w:rsid w:val="00986CB8"/>
    <w:rsid w:val="00987725"/>
    <w:rsid w:val="00990B02"/>
    <w:rsid w:val="00990C74"/>
    <w:rsid w:val="00991377"/>
    <w:rsid w:val="0099314E"/>
    <w:rsid w:val="00994F5D"/>
    <w:rsid w:val="009A16CD"/>
    <w:rsid w:val="009A212C"/>
    <w:rsid w:val="009A2136"/>
    <w:rsid w:val="009A37F1"/>
    <w:rsid w:val="009A3C63"/>
    <w:rsid w:val="009A3F98"/>
    <w:rsid w:val="009A56EC"/>
    <w:rsid w:val="009A6D71"/>
    <w:rsid w:val="009A71DC"/>
    <w:rsid w:val="009B1F6E"/>
    <w:rsid w:val="009B2DB3"/>
    <w:rsid w:val="009B39FE"/>
    <w:rsid w:val="009B4755"/>
    <w:rsid w:val="009B4C46"/>
    <w:rsid w:val="009B6D1E"/>
    <w:rsid w:val="009B733E"/>
    <w:rsid w:val="009B7FAA"/>
    <w:rsid w:val="009C1998"/>
    <w:rsid w:val="009C285B"/>
    <w:rsid w:val="009C48A8"/>
    <w:rsid w:val="009C50AC"/>
    <w:rsid w:val="009D021D"/>
    <w:rsid w:val="009D025E"/>
    <w:rsid w:val="009D0B2C"/>
    <w:rsid w:val="009D10D0"/>
    <w:rsid w:val="009D1462"/>
    <w:rsid w:val="009D2E1E"/>
    <w:rsid w:val="009D65FE"/>
    <w:rsid w:val="009D71DD"/>
    <w:rsid w:val="009D7237"/>
    <w:rsid w:val="009E02A3"/>
    <w:rsid w:val="009E5E4B"/>
    <w:rsid w:val="009F12B9"/>
    <w:rsid w:val="009F1446"/>
    <w:rsid w:val="009F19DA"/>
    <w:rsid w:val="009F30AC"/>
    <w:rsid w:val="009F36C7"/>
    <w:rsid w:val="009F4644"/>
    <w:rsid w:val="009F5242"/>
    <w:rsid w:val="009F7E11"/>
    <w:rsid w:val="00A010EE"/>
    <w:rsid w:val="00A03E59"/>
    <w:rsid w:val="00A0478F"/>
    <w:rsid w:val="00A05C82"/>
    <w:rsid w:val="00A0600B"/>
    <w:rsid w:val="00A070E1"/>
    <w:rsid w:val="00A07A95"/>
    <w:rsid w:val="00A07C58"/>
    <w:rsid w:val="00A110DC"/>
    <w:rsid w:val="00A13AB2"/>
    <w:rsid w:val="00A160B9"/>
    <w:rsid w:val="00A169CE"/>
    <w:rsid w:val="00A179F4"/>
    <w:rsid w:val="00A2003E"/>
    <w:rsid w:val="00A20170"/>
    <w:rsid w:val="00A2252D"/>
    <w:rsid w:val="00A2341A"/>
    <w:rsid w:val="00A23728"/>
    <w:rsid w:val="00A23DC1"/>
    <w:rsid w:val="00A249B8"/>
    <w:rsid w:val="00A25CD9"/>
    <w:rsid w:val="00A26AC3"/>
    <w:rsid w:val="00A30700"/>
    <w:rsid w:val="00A311FE"/>
    <w:rsid w:val="00A36197"/>
    <w:rsid w:val="00A41244"/>
    <w:rsid w:val="00A423CF"/>
    <w:rsid w:val="00A4396E"/>
    <w:rsid w:val="00A4409D"/>
    <w:rsid w:val="00A46E57"/>
    <w:rsid w:val="00A474F4"/>
    <w:rsid w:val="00A52550"/>
    <w:rsid w:val="00A53C7B"/>
    <w:rsid w:val="00A54439"/>
    <w:rsid w:val="00A55759"/>
    <w:rsid w:val="00A56C22"/>
    <w:rsid w:val="00A5729B"/>
    <w:rsid w:val="00A578A5"/>
    <w:rsid w:val="00A62702"/>
    <w:rsid w:val="00A62D45"/>
    <w:rsid w:val="00A64C68"/>
    <w:rsid w:val="00A6553B"/>
    <w:rsid w:val="00A67D25"/>
    <w:rsid w:val="00A70B28"/>
    <w:rsid w:val="00A721E3"/>
    <w:rsid w:val="00A72B67"/>
    <w:rsid w:val="00A75633"/>
    <w:rsid w:val="00A759D0"/>
    <w:rsid w:val="00A82D9B"/>
    <w:rsid w:val="00A831B0"/>
    <w:rsid w:val="00A86C81"/>
    <w:rsid w:val="00A870E9"/>
    <w:rsid w:val="00A87909"/>
    <w:rsid w:val="00A87E88"/>
    <w:rsid w:val="00A91A3B"/>
    <w:rsid w:val="00A942BE"/>
    <w:rsid w:val="00A96E4A"/>
    <w:rsid w:val="00A9742D"/>
    <w:rsid w:val="00A975D6"/>
    <w:rsid w:val="00A97A03"/>
    <w:rsid w:val="00A97C5E"/>
    <w:rsid w:val="00AA0586"/>
    <w:rsid w:val="00AA1D40"/>
    <w:rsid w:val="00AA4228"/>
    <w:rsid w:val="00AA4D8A"/>
    <w:rsid w:val="00AA5F38"/>
    <w:rsid w:val="00AC00D2"/>
    <w:rsid w:val="00AC1EEB"/>
    <w:rsid w:val="00AC220D"/>
    <w:rsid w:val="00AC706F"/>
    <w:rsid w:val="00AD0531"/>
    <w:rsid w:val="00AD0871"/>
    <w:rsid w:val="00AD0CE5"/>
    <w:rsid w:val="00AD1503"/>
    <w:rsid w:val="00AD3947"/>
    <w:rsid w:val="00AD65CB"/>
    <w:rsid w:val="00AD663B"/>
    <w:rsid w:val="00AE0A8B"/>
    <w:rsid w:val="00AE132F"/>
    <w:rsid w:val="00AE2915"/>
    <w:rsid w:val="00AE3406"/>
    <w:rsid w:val="00AE628C"/>
    <w:rsid w:val="00AE7210"/>
    <w:rsid w:val="00AF46D4"/>
    <w:rsid w:val="00AF5658"/>
    <w:rsid w:val="00AF6219"/>
    <w:rsid w:val="00AF6B7F"/>
    <w:rsid w:val="00AF6D8C"/>
    <w:rsid w:val="00AF7E9E"/>
    <w:rsid w:val="00B0060C"/>
    <w:rsid w:val="00B0122E"/>
    <w:rsid w:val="00B013B2"/>
    <w:rsid w:val="00B01FB7"/>
    <w:rsid w:val="00B029B1"/>
    <w:rsid w:val="00B030C8"/>
    <w:rsid w:val="00B03726"/>
    <w:rsid w:val="00B037F0"/>
    <w:rsid w:val="00B05A7A"/>
    <w:rsid w:val="00B072F4"/>
    <w:rsid w:val="00B1073B"/>
    <w:rsid w:val="00B10F93"/>
    <w:rsid w:val="00B15504"/>
    <w:rsid w:val="00B160A9"/>
    <w:rsid w:val="00B20D56"/>
    <w:rsid w:val="00B21C88"/>
    <w:rsid w:val="00B21E85"/>
    <w:rsid w:val="00B2486F"/>
    <w:rsid w:val="00B32A40"/>
    <w:rsid w:val="00B33B64"/>
    <w:rsid w:val="00B33B69"/>
    <w:rsid w:val="00B33F10"/>
    <w:rsid w:val="00B359A3"/>
    <w:rsid w:val="00B36458"/>
    <w:rsid w:val="00B376B5"/>
    <w:rsid w:val="00B37FD4"/>
    <w:rsid w:val="00B40416"/>
    <w:rsid w:val="00B42964"/>
    <w:rsid w:val="00B430EC"/>
    <w:rsid w:val="00B43E5F"/>
    <w:rsid w:val="00B45986"/>
    <w:rsid w:val="00B467B6"/>
    <w:rsid w:val="00B47A06"/>
    <w:rsid w:val="00B53553"/>
    <w:rsid w:val="00B53C26"/>
    <w:rsid w:val="00B53E1A"/>
    <w:rsid w:val="00B546E9"/>
    <w:rsid w:val="00B568E4"/>
    <w:rsid w:val="00B5725A"/>
    <w:rsid w:val="00B61C37"/>
    <w:rsid w:val="00B61FC2"/>
    <w:rsid w:val="00B62965"/>
    <w:rsid w:val="00B641B8"/>
    <w:rsid w:val="00B6583C"/>
    <w:rsid w:val="00B65CE1"/>
    <w:rsid w:val="00B66FD1"/>
    <w:rsid w:val="00B72966"/>
    <w:rsid w:val="00B73449"/>
    <w:rsid w:val="00B738DA"/>
    <w:rsid w:val="00B73D5A"/>
    <w:rsid w:val="00B827F1"/>
    <w:rsid w:val="00B856B0"/>
    <w:rsid w:val="00B87832"/>
    <w:rsid w:val="00B904B0"/>
    <w:rsid w:val="00B912AD"/>
    <w:rsid w:val="00B914EE"/>
    <w:rsid w:val="00B91615"/>
    <w:rsid w:val="00B94180"/>
    <w:rsid w:val="00B94317"/>
    <w:rsid w:val="00B94F97"/>
    <w:rsid w:val="00B965D9"/>
    <w:rsid w:val="00B97BDD"/>
    <w:rsid w:val="00BA208B"/>
    <w:rsid w:val="00BA4E37"/>
    <w:rsid w:val="00BA5977"/>
    <w:rsid w:val="00BA5C22"/>
    <w:rsid w:val="00BA63D7"/>
    <w:rsid w:val="00BA6D3A"/>
    <w:rsid w:val="00BA6D41"/>
    <w:rsid w:val="00BB12CD"/>
    <w:rsid w:val="00BB177D"/>
    <w:rsid w:val="00BB1D2F"/>
    <w:rsid w:val="00BB5129"/>
    <w:rsid w:val="00BB5AE3"/>
    <w:rsid w:val="00BB6FB2"/>
    <w:rsid w:val="00BB7256"/>
    <w:rsid w:val="00BC2386"/>
    <w:rsid w:val="00BC7C77"/>
    <w:rsid w:val="00BD14A8"/>
    <w:rsid w:val="00BD4B2F"/>
    <w:rsid w:val="00BD5052"/>
    <w:rsid w:val="00BD6F18"/>
    <w:rsid w:val="00BD7C4B"/>
    <w:rsid w:val="00BE0042"/>
    <w:rsid w:val="00BE537E"/>
    <w:rsid w:val="00BE60F6"/>
    <w:rsid w:val="00BF0E82"/>
    <w:rsid w:val="00BF1769"/>
    <w:rsid w:val="00BF317E"/>
    <w:rsid w:val="00BF3342"/>
    <w:rsid w:val="00BF6655"/>
    <w:rsid w:val="00BF6F00"/>
    <w:rsid w:val="00BF7261"/>
    <w:rsid w:val="00C01906"/>
    <w:rsid w:val="00C02FE8"/>
    <w:rsid w:val="00C0467D"/>
    <w:rsid w:val="00C1113B"/>
    <w:rsid w:val="00C12D34"/>
    <w:rsid w:val="00C12E62"/>
    <w:rsid w:val="00C14327"/>
    <w:rsid w:val="00C146FD"/>
    <w:rsid w:val="00C224A5"/>
    <w:rsid w:val="00C22684"/>
    <w:rsid w:val="00C33CE4"/>
    <w:rsid w:val="00C33F8B"/>
    <w:rsid w:val="00C35170"/>
    <w:rsid w:val="00C418FE"/>
    <w:rsid w:val="00C41A8E"/>
    <w:rsid w:val="00C42A88"/>
    <w:rsid w:val="00C448C5"/>
    <w:rsid w:val="00C44A8A"/>
    <w:rsid w:val="00C46AFA"/>
    <w:rsid w:val="00C46F3A"/>
    <w:rsid w:val="00C47FAA"/>
    <w:rsid w:val="00C5125E"/>
    <w:rsid w:val="00C514E9"/>
    <w:rsid w:val="00C56187"/>
    <w:rsid w:val="00C57AAE"/>
    <w:rsid w:val="00C60CE8"/>
    <w:rsid w:val="00C61AFA"/>
    <w:rsid w:val="00C6246C"/>
    <w:rsid w:val="00C652CF"/>
    <w:rsid w:val="00C65BF0"/>
    <w:rsid w:val="00C66032"/>
    <w:rsid w:val="00C66D26"/>
    <w:rsid w:val="00C70A2F"/>
    <w:rsid w:val="00C70B90"/>
    <w:rsid w:val="00C71CAD"/>
    <w:rsid w:val="00C729F1"/>
    <w:rsid w:val="00C7309F"/>
    <w:rsid w:val="00C7497C"/>
    <w:rsid w:val="00C74BF7"/>
    <w:rsid w:val="00C80225"/>
    <w:rsid w:val="00C811A8"/>
    <w:rsid w:val="00C813F8"/>
    <w:rsid w:val="00C82E25"/>
    <w:rsid w:val="00C839A7"/>
    <w:rsid w:val="00C85320"/>
    <w:rsid w:val="00C863BF"/>
    <w:rsid w:val="00C86865"/>
    <w:rsid w:val="00C86B71"/>
    <w:rsid w:val="00C87FB2"/>
    <w:rsid w:val="00C900CB"/>
    <w:rsid w:val="00C90C33"/>
    <w:rsid w:val="00C922E7"/>
    <w:rsid w:val="00C93020"/>
    <w:rsid w:val="00C931B1"/>
    <w:rsid w:val="00C94919"/>
    <w:rsid w:val="00C94D45"/>
    <w:rsid w:val="00C96CA8"/>
    <w:rsid w:val="00CA2364"/>
    <w:rsid w:val="00CA35DD"/>
    <w:rsid w:val="00CA3C37"/>
    <w:rsid w:val="00CA3C56"/>
    <w:rsid w:val="00CA43B0"/>
    <w:rsid w:val="00CA46A6"/>
    <w:rsid w:val="00CA4A8B"/>
    <w:rsid w:val="00CA4E95"/>
    <w:rsid w:val="00CB07C0"/>
    <w:rsid w:val="00CB3EEE"/>
    <w:rsid w:val="00CB4385"/>
    <w:rsid w:val="00CB5267"/>
    <w:rsid w:val="00CC1A02"/>
    <w:rsid w:val="00CC484A"/>
    <w:rsid w:val="00CC65D7"/>
    <w:rsid w:val="00CC6B0F"/>
    <w:rsid w:val="00CC6EB2"/>
    <w:rsid w:val="00CC7734"/>
    <w:rsid w:val="00CC7D08"/>
    <w:rsid w:val="00CD0710"/>
    <w:rsid w:val="00CD0E02"/>
    <w:rsid w:val="00CD135C"/>
    <w:rsid w:val="00CD1CD7"/>
    <w:rsid w:val="00CD2F42"/>
    <w:rsid w:val="00CD5D92"/>
    <w:rsid w:val="00CD5F22"/>
    <w:rsid w:val="00CD61A5"/>
    <w:rsid w:val="00CE1411"/>
    <w:rsid w:val="00CE191B"/>
    <w:rsid w:val="00CE363E"/>
    <w:rsid w:val="00CE39E8"/>
    <w:rsid w:val="00CE43AF"/>
    <w:rsid w:val="00CE71D7"/>
    <w:rsid w:val="00CE72A9"/>
    <w:rsid w:val="00CF0C12"/>
    <w:rsid w:val="00CF2907"/>
    <w:rsid w:val="00CF329D"/>
    <w:rsid w:val="00CF35EB"/>
    <w:rsid w:val="00CF3E60"/>
    <w:rsid w:val="00CF41C8"/>
    <w:rsid w:val="00CF4774"/>
    <w:rsid w:val="00CF4B6C"/>
    <w:rsid w:val="00CF7DC8"/>
    <w:rsid w:val="00D004F2"/>
    <w:rsid w:val="00D008C7"/>
    <w:rsid w:val="00D013C1"/>
    <w:rsid w:val="00D01884"/>
    <w:rsid w:val="00D042EA"/>
    <w:rsid w:val="00D05E93"/>
    <w:rsid w:val="00D07D62"/>
    <w:rsid w:val="00D121BB"/>
    <w:rsid w:val="00D122B3"/>
    <w:rsid w:val="00D1592D"/>
    <w:rsid w:val="00D20DCF"/>
    <w:rsid w:val="00D21764"/>
    <w:rsid w:val="00D22838"/>
    <w:rsid w:val="00D24485"/>
    <w:rsid w:val="00D2564D"/>
    <w:rsid w:val="00D2703B"/>
    <w:rsid w:val="00D31E24"/>
    <w:rsid w:val="00D4126E"/>
    <w:rsid w:val="00D41A4F"/>
    <w:rsid w:val="00D435B8"/>
    <w:rsid w:val="00D45163"/>
    <w:rsid w:val="00D454DC"/>
    <w:rsid w:val="00D52738"/>
    <w:rsid w:val="00D558ED"/>
    <w:rsid w:val="00D5591F"/>
    <w:rsid w:val="00D57EA0"/>
    <w:rsid w:val="00D606E3"/>
    <w:rsid w:val="00D609DF"/>
    <w:rsid w:val="00D62E42"/>
    <w:rsid w:val="00D71ECD"/>
    <w:rsid w:val="00D74336"/>
    <w:rsid w:val="00D74764"/>
    <w:rsid w:val="00D754AD"/>
    <w:rsid w:val="00D75C9E"/>
    <w:rsid w:val="00D76951"/>
    <w:rsid w:val="00D812B3"/>
    <w:rsid w:val="00D833B1"/>
    <w:rsid w:val="00D84B8A"/>
    <w:rsid w:val="00D92D8B"/>
    <w:rsid w:val="00D9559E"/>
    <w:rsid w:val="00D959E0"/>
    <w:rsid w:val="00D95B58"/>
    <w:rsid w:val="00D96ADF"/>
    <w:rsid w:val="00D9714B"/>
    <w:rsid w:val="00D9771E"/>
    <w:rsid w:val="00D97F8E"/>
    <w:rsid w:val="00DA5053"/>
    <w:rsid w:val="00DA56DC"/>
    <w:rsid w:val="00DA6C72"/>
    <w:rsid w:val="00DA7A82"/>
    <w:rsid w:val="00DB0024"/>
    <w:rsid w:val="00DB0BF1"/>
    <w:rsid w:val="00DB0E7D"/>
    <w:rsid w:val="00DB4A1D"/>
    <w:rsid w:val="00DB7BD6"/>
    <w:rsid w:val="00DB7C16"/>
    <w:rsid w:val="00DC2E5F"/>
    <w:rsid w:val="00DC32F4"/>
    <w:rsid w:val="00DC3ADA"/>
    <w:rsid w:val="00DC73A7"/>
    <w:rsid w:val="00DD18B4"/>
    <w:rsid w:val="00DD1D99"/>
    <w:rsid w:val="00DD319C"/>
    <w:rsid w:val="00DD6B3A"/>
    <w:rsid w:val="00DE041E"/>
    <w:rsid w:val="00DE10C7"/>
    <w:rsid w:val="00DE1DCB"/>
    <w:rsid w:val="00DE2469"/>
    <w:rsid w:val="00DE50FD"/>
    <w:rsid w:val="00DE5AB1"/>
    <w:rsid w:val="00DE7820"/>
    <w:rsid w:val="00DF6323"/>
    <w:rsid w:val="00E0083A"/>
    <w:rsid w:val="00E0100E"/>
    <w:rsid w:val="00E025D1"/>
    <w:rsid w:val="00E0759E"/>
    <w:rsid w:val="00E07C15"/>
    <w:rsid w:val="00E1010F"/>
    <w:rsid w:val="00E10B68"/>
    <w:rsid w:val="00E117CF"/>
    <w:rsid w:val="00E15FEA"/>
    <w:rsid w:val="00E176A7"/>
    <w:rsid w:val="00E214FA"/>
    <w:rsid w:val="00E2473C"/>
    <w:rsid w:val="00E24E28"/>
    <w:rsid w:val="00E25825"/>
    <w:rsid w:val="00E3022E"/>
    <w:rsid w:val="00E401DA"/>
    <w:rsid w:val="00E4028E"/>
    <w:rsid w:val="00E40EAB"/>
    <w:rsid w:val="00E410FF"/>
    <w:rsid w:val="00E41E18"/>
    <w:rsid w:val="00E438BA"/>
    <w:rsid w:val="00E44D1C"/>
    <w:rsid w:val="00E45ECF"/>
    <w:rsid w:val="00E45ED2"/>
    <w:rsid w:val="00E479DA"/>
    <w:rsid w:val="00E5127E"/>
    <w:rsid w:val="00E51E87"/>
    <w:rsid w:val="00E54623"/>
    <w:rsid w:val="00E5733C"/>
    <w:rsid w:val="00E6088C"/>
    <w:rsid w:val="00E61B1E"/>
    <w:rsid w:val="00E62759"/>
    <w:rsid w:val="00E63C59"/>
    <w:rsid w:val="00E6559B"/>
    <w:rsid w:val="00E65AC2"/>
    <w:rsid w:val="00E671CD"/>
    <w:rsid w:val="00E67B26"/>
    <w:rsid w:val="00E72747"/>
    <w:rsid w:val="00E73B91"/>
    <w:rsid w:val="00E74347"/>
    <w:rsid w:val="00E82B7A"/>
    <w:rsid w:val="00E83F9C"/>
    <w:rsid w:val="00E85987"/>
    <w:rsid w:val="00E86F14"/>
    <w:rsid w:val="00E91C22"/>
    <w:rsid w:val="00E91E70"/>
    <w:rsid w:val="00E92432"/>
    <w:rsid w:val="00E946C4"/>
    <w:rsid w:val="00E96B82"/>
    <w:rsid w:val="00EA2265"/>
    <w:rsid w:val="00EA2998"/>
    <w:rsid w:val="00EA2D93"/>
    <w:rsid w:val="00EA5B1B"/>
    <w:rsid w:val="00EA5E7F"/>
    <w:rsid w:val="00EA6167"/>
    <w:rsid w:val="00EA651D"/>
    <w:rsid w:val="00EA7DD6"/>
    <w:rsid w:val="00EA7EB9"/>
    <w:rsid w:val="00EB09A0"/>
    <w:rsid w:val="00EB17E9"/>
    <w:rsid w:val="00EB1C3E"/>
    <w:rsid w:val="00EB2081"/>
    <w:rsid w:val="00EC0D34"/>
    <w:rsid w:val="00EC102C"/>
    <w:rsid w:val="00EC2694"/>
    <w:rsid w:val="00EC2B88"/>
    <w:rsid w:val="00EC565B"/>
    <w:rsid w:val="00EC704B"/>
    <w:rsid w:val="00ED4A13"/>
    <w:rsid w:val="00EE1757"/>
    <w:rsid w:val="00EE2721"/>
    <w:rsid w:val="00EE3E5C"/>
    <w:rsid w:val="00EE6270"/>
    <w:rsid w:val="00EE6C19"/>
    <w:rsid w:val="00EE7702"/>
    <w:rsid w:val="00EE78F8"/>
    <w:rsid w:val="00EE7DA2"/>
    <w:rsid w:val="00EE7E04"/>
    <w:rsid w:val="00EF01B5"/>
    <w:rsid w:val="00EF06F2"/>
    <w:rsid w:val="00EF0823"/>
    <w:rsid w:val="00EF1B43"/>
    <w:rsid w:val="00EF56AF"/>
    <w:rsid w:val="00EF5917"/>
    <w:rsid w:val="00EF6FF1"/>
    <w:rsid w:val="00EF747F"/>
    <w:rsid w:val="00F003A9"/>
    <w:rsid w:val="00F0185B"/>
    <w:rsid w:val="00F01B53"/>
    <w:rsid w:val="00F02FB1"/>
    <w:rsid w:val="00F0320B"/>
    <w:rsid w:val="00F05D9B"/>
    <w:rsid w:val="00F06771"/>
    <w:rsid w:val="00F0721B"/>
    <w:rsid w:val="00F07DD0"/>
    <w:rsid w:val="00F11449"/>
    <w:rsid w:val="00F116DC"/>
    <w:rsid w:val="00F11AAA"/>
    <w:rsid w:val="00F12080"/>
    <w:rsid w:val="00F12B82"/>
    <w:rsid w:val="00F13D12"/>
    <w:rsid w:val="00F14010"/>
    <w:rsid w:val="00F165E3"/>
    <w:rsid w:val="00F17158"/>
    <w:rsid w:val="00F17856"/>
    <w:rsid w:val="00F17FC6"/>
    <w:rsid w:val="00F20AD3"/>
    <w:rsid w:val="00F21414"/>
    <w:rsid w:val="00F2311A"/>
    <w:rsid w:val="00F245EF"/>
    <w:rsid w:val="00F24CB4"/>
    <w:rsid w:val="00F27D94"/>
    <w:rsid w:val="00F303F5"/>
    <w:rsid w:val="00F30491"/>
    <w:rsid w:val="00F30BE0"/>
    <w:rsid w:val="00F31BAF"/>
    <w:rsid w:val="00F31BB1"/>
    <w:rsid w:val="00F3200E"/>
    <w:rsid w:val="00F32DD4"/>
    <w:rsid w:val="00F33E22"/>
    <w:rsid w:val="00F35320"/>
    <w:rsid w:val="00F37ABA"/>
    <w:rsid w:val="00F41B7F"/>
    <w:rsid w:val="00F4232B"/>
    <w:rsid w:val="00F434CC"/>
    <w:rsid w:val="00F46F8C"/>
    <w:rsid w:val="00F47198"/>
    <w:rsid w:val="00F4761B"/>
    <w:rsid w:val="00F51C55"/>
    <w:rsid w:val="00F53565"/>
    <w:rsid w:val="00F535E6"/>
    <w:rsid w:val="00F61216"/>
    <w:rsid w:val="00F61A79"/>
    <w:rsid w:val="00F622E0"/>
    <w:rsid w:val="00F668A7"/>
    <w:rsid w:val="00F704B8"/>
    <w:rsid w:val="00F70C5C"/>
    <w:rsid w:val="00F71601"/>
    <w:rsid w:val="00F71B53"/>
    <w:rsid w:val="00F7402F"/>
    <w:rsid w:val="00F74303"/>
    <w:rsid w:val="00F750A7"/>
    <w:rsid w:val="00F7637F"/>
    <w:rsid w:val="00F76832"/>
    <w:rsid w:val="00F77047"/>
    <w:rsid w:val="00F802CE"/>
    <w:rsid w:val="00F813F3"/>
    <w:rsid w:val="00F820F9"/>
    <w:rsid w:val="00F85B1F"/>
    <w:rsid w:val="00F8635D"/>
    <w:rsid w:val="00F86668"/>
    <w:rsid w:val="00F8687E"/>
    <w:rsid w:val="00F878DB"/>
    <w:rsid w:val="00F905B2"/>
    <w:rsid w:val="00F915D1"/>
    <w:rsid w:val="00F918D7"/>
    <w:rsid w:val="00F91C0E"/>
    <w:rsid w:val="00F9520B"/>
    <w:rsid w:val="00F954E8"/>
    <w:rsid w:val="00FA2109"/>
    <w:rsid w:val="00FA266F"/>
    <w:rsid w:val="00FA332A"/>
    <w:rsid w:val="00FA363C"/>
    <w:rsid w:val="00FA5521"/>
    <w:rsid w:val="00FA7D76"/>
    <w:rsid w:val="00FB41E7"/>
    <w:rsid w:val="00FB463D"/>
    <w:rsid w:val="00FB60AF"/>
    <w:rsid w:val="00FC133A"/>
    <w:rsid w:val="00FC3A9D"/>
    <w:rsid w:val="00FC7E70"/>
    <w:rsid w:val="00FD0B06"/>
    <w:rsid w:val="00FD381D"/>
    <w:rsid w:val="00FD3A57"/>
    <w:rsid w:val="00FD5853"/>
    <w:rsid w:val="00FD65B9"/>
    <w:rsid w:val="00FD6CAE"/>
    <w:rsid w:val="00FD7DA0"/>
    <w:rsid w:val="00FE199C"/>
    <w:rsid w:val="00FE3565"/>
    <w:rsid w:val="00FE42F1"/>
    <w:rsid w:val="00FE53D4"/>
    <w:rsid w:val="00FE549A"/>
    <w:rsid w:val="00FE629B"/>
    <w:rsid w:val="00FE78FC"/>
    <w:rsid w:val="00FE7B48"/>
    <w:rsid w:val="00FF038C"/>
    <w:rsid w:val="00FF08A5"/>
    <w:rsid w:val="00FF11A0"/>
    <w:rsid w:val="00FF25B2"/>
    <w:rsid w:val="00FF32D1"/>
    <w:rsid w:val="00FF42CA"/>
    <w:rsid w:val="00FF4782"/>
    <w:rsid w:val="00FF5BAB"/>
    <w:rsid w:val="00FF5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BF90"/>
  <w15:docId w15:val="{32F43F1C-EB11-4AD8-89B1-8F22DF265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21F19"/>
    <w:pPr>
      <w:keepNext/>
      <w:jc w:val="center"/>
      <w:outlineLvl w:val="0"/>
    </w:pPr>
    <w:rPr>
      <w:b/>
      <w:sz w:val="28"/>
    </w:rPr>
  </w:style>
  <w:style w:type="paragraph" w:styleId="2">
    <w:name w:val="heading 2"/>
    <w:basedOn w:val="a"/>
    <w:next w:val="a"/>
    <w:link w:val="20"/>
    <w:uiPriority w:val="99"/>
    <w:qFormat/>
    <w:rsid w:val="00321F1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1F1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21F19"/>
    <w:pPr>
      <w:keepNext/>
      <w:autoSpaceDE w:val="0"/>
      <w:autoSpaceDN w:val="0"/>
      <w:spacing w:before="240" w:after="60"/>
      <w:outlineLvl w:val="3"/>
    </w:pPr>
    <w:rPr>
      <w:rFonts w:ascii="Calibri" w:hAnsi="Calibri"/>
      <w:b/>
      <w:bCs/>
      <w:sz w:val="28"/>
      <w:szCs w:val="28"/>
    </w:rPr>
  </w:style>
  <w:style w:type="paragraph" w:styleId="7">
    <w:name w:val="heading 7"/>
    <w:basedOn w:val="a"/>
    <w:next w:val="a"/>
    <w:link w:val="70"/>
    <w:uiPriority w:val="9"/>
    <w:qFormat/>
    <w:rsid w:val="00321F19"/>
    <w:pPr>
      <w:autoSpaceDE w:val="0"/>
      <w:autoSpaceDN w:val="0"/>
      <w:spacing w:before="240" w:after="60"/>
      <w:outlineLvl w:val="6"/>
    </w:pPr>
    <w:rPr>
      <w:rFonts w:ascii="Calibri" w:hAnsi="Calibri"/>
    </w:rPr>
  </w:style>
  <w:style w:type="paragraph" w:styleId="8">
    <w:name w:val="heading 8"/>
    <w:basedOn w:val="a"/>
    <w:next w:val="a"/>
    <w:link w:val="80"/>
    <w:uiPriority w:val="9"/>
    <w:qFormat/>
    <w:rsid w:val="00321F19"/>
    <w:pPr>
      <w:autoSpaceDE w:val="0"/>
      <w:autoSpaceDN w:val="0"/>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21F19"/>
    <w:rPr>
      <w:rFonts w:ascii="Times New Roman" w:eastAsia="Times New Roman" w:hAnsi="Times New Roman" w:cs="Times New Roman"/>
      <w:b/>
      <w:sz w:val="28"/>
      <w:szCs w:val="24"/>
      <w:lang w:eastAsia="ru-RU"/>
    </w:rPr>
  </w:style>
  <w:style w:type="character" w:customStyle="1" w:styleId="20">
    <w:name w:val="Заголовок 2 Знак"/>
    <w:basedOn w:val="a0"/>
    <w:link w:val="2"/>
    <w:uiPriority w:val="99"/>
    <w:rsid w:val="00321F19"/>
    <w:rPr>
      <w:rFonts w:ascii="Arial" w:eastAsia="Times New Roman" w:hAnsi="Arial" w:cs="Arial"/>
      <w:b/>
      <w:bCs/>
      <w:i/>
      <w:iCs/>
      <w:sz w:val="28"/>
      <w:szCs w:val="28"/>
      <w:lang w:eastAsia="ru-RU"/>
    </w:rPr>
  </w:style>
  <w:style w:type="character" w:customStyle="1" w:styleId="30">
    <w:name w:val="Заголовок 3 Знак"/>
    <w:basedOn w:val="a0"/>
    <w:link w:val="3"/>
    <w:rsid w:val="00321F19"/>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1F19"/>
    <w:rPr>
      <w:rFonts w:ascii="Calibri" w:eastAsia="Times New Roman" w:hAnsi="Calibri" w:cs="Times New Roman"/>
      <w:b/>
      <w:bCs/>
      <w:sz w:val="28"/>
      <w:szCs w:val="28"/>
      <w:lang w:eastAsia="ru-RU"/>
    </w:rPr>
  </w:style>
  <w:style w:type="character" w:customStyle="1" w:styleId="70">
    <w:name w:val="Заголовок 7 Знак"/>
    <w:basedOn w:val="a0"/>
    <w:link w:val="7"/>
    <w:uiPriority w:val="9"/>
    <w:rsid w:val="00321F19"/>
    <w:rPr>
      <w:rFonts w:ascii="Calibri" w:eastAsia="Times New Roman" w:hAnsi="Calibri" w:cs="Times New Roman"/>
      <w:sz w:val="24"/>
      <w:szCs w:val="24"/>
      <w:lang w:eastAsia="ru-RU"/>
    </w:rPr>
  </w:style>
  <w:style w:type="character" w:customStyle="1" w:styleId="80">
    <w:name w:val="Заголовок 8 Знак"/>
    <w:basedOn w:val="a0"/>
    <w:link w:val="8"/>
    <w:uiPriority w:val="9"/>
    <w:rsid w:val="00321F19"/>
    <w:rPr>
      <w:rFonts w:ascii="Calibri" w:eastAsia="Times New Roman" w:hAnsi="Calibri" w:cs="Times New Roman"/>
      <w:i/>
      <w:iCs/>
      <w:sz w:val="24"/>
      <w:szCs w:val="24"/>
      <w:lang w:eastAsia="ru-RU"/>
    </w:rPr>
  </w:style>
  <w:style w:type="paragraph" w:styleId="a3">
    <w:name w:val="Body Text"/>
    <w:basedOn w:val="a"/>
    <w:link w:val="a4"/>
    <w:uiPriority w:val="99"/>
    <w:rsid w:val="00321F19"/>
    <w:pPr>
      <w:tabs>
        <w:tab w:val="left" w:pos="851"/>
      </w:tabs>
      <w:spacing w:line="360" w:lineRule="auto"/>
      <w:jc w:val="both"/>
    </w:pPr>
    <w:rPr>
      <w:sz w:val="28"/>
      <w:szCs w:val="20"/>
    </w:rPr>
  </w:style>
  <w:style w:type="character" w:customStyle="1" w:styleId="a4">
    <w:name w:val="Основной текст Знак"/>
    <w:basedOn w:val="a0"/>
    <w:link w:val="a3"/>
    <w:uiPriority w:val="99"/>
    <w:rsid w:val="00321F19"/>
    <w:rPr>
      <w:rFonts w:ascii="Times New Roman" w:eastAsia="Times New Roman" w:hAnsi="Times New Roman" w:cs="Times New Roman"/>
      <w:sz w:val="28"/>
      <w:szCs w:val="20"/>
      <w:lang w:eastAsia="ru-RU"/>
    </w:rPr>
  </w:style>
  <w:style w:type="paragraph" w:styleId="a5">
    <w:name w:val="Body Text Indent"/>
    <w:basedOn w:val="a"/>
    <w:link w:val="a6"/>
    <w:uiPriority w:val="99"/>
    <w:rsid w:val="00321F19"/>
    <w:pPr>
      <w:ind w:left="360"/>
      <w:jc w:val="center"/>
    </w:pPr>
    <w:rPr>
      <w:b/>
      <w:bCs/>
      <w:i/>
      <w:iCs/>
      <w:sz w:val="28"/>
      <w:szCs w:val="28"/>
    </w:rPr>
  </w:style>
  <w:style w:type="character" w:customStyle="1" w:styleId="a6">
    <w:name w:val="Основной текст с отступом Знак"/>
    <w:basedOn w:val="a0"/>
    <w:link w:val="a5"/>
    <w:uiPriority w:val="99"/>
    <w:rsid w:val="00321F19"/>
    <w:rPr>
      <w:rFonts w:ascii="Times New Roman" w:eastAsia="Times New Roman" w:hAnsi="Times New Roman" w:cs="Times New Roman"/>
      <w:b/>
      <w:bCs/>
      <w:i/>
      <w:iCs/>
      <w:sz w:val="28"/>
      <w:szCs w:val="28"/>
      <w:lang w:eastAsia="ru-RU"/>
    </w:rPr>
  </w:style>
  <w:style w:type="paragraph" w:styleId="21">
    <w:name w:val="Body Text Indent 2"/>
    <w:basedOn w:val="a"/>
    <w:link w:val="22"/>
    <w:uiPriority w:val="99"/>
    <w:rsid w:val="00321F19"/>
    <w:pPr>
      <w:snapToGrid w:val="0"/>
      <w:ind w:firstLine="720"/>
      <w:jc w:val="both"/>
    </w:pPr>
    <w:rPr>
      <w:sz w:val="28"/>
      <w:szCs w:val="20"/>
    </w:rPr>
  </w:style>
  <w:style w:type="character" w:customStyle="1" w:styleId="22">
    <w:name w:val="Основной текст с отступом 2 Знак"/>
    <w:basedOn w:val="a0"/>
    <w:link w:val="21"/>
    <w:uiPriority w:val="99"/>
    <w:rsid w:val="00321F19"/>
    <w:rPr>
      <w:rFonts w:ascii="Times New Roman" w:eastAsia="Times New Roman" w:hAnsi="Times New Roman" w:cs="Times New Roman"/>
      <w:sz w:val="28"/>
      <w:szCs w:val="20"/>
      <w:lang w:eastAsia="ru-RU"/>
    </w:rPr>
  </w:style>
  <w:style w:type="paragraph" w:styleId="a7">
    <w:name w:val="footer"/>
    <w:basedOn w:val="a"/>
    <w:link w:val="a8"/>
    <w:uiPriority w:val="99"/>
    <w:rsid w:val="00321F19"/>
    <w:pPr>
      <w:tabs>
        <w:tab w:val="center" w:pos="4677"/>
        <w:tab w:val="right" w:pos="9355"/>
      </w:tabs>
    </w:pPr>
  </w:style>
  <w:style w:type="character" w:customStyle="1" w:styleId="a8">
    <w:name w:val="Нижний колонтитул Знак"/>
    <w:basedOn w:val="a0"/>
    <w:link w:val="a7"/>
    <w:uiPriority w:val="99"/>
    <w:rsid w:val="00321F19"/>
    <w:rPr>
      <w:rFonts w:ascii="Times New Roman" w:eastAsia="Times New Roman" w:hAnsi="Times New Roman" w:cs="Times New Roman"/>
      <w:sz w:val="24"/>
      <w:szCs w:val="24"/>
      <w:lang w:eastAsia="ru-RU"/>
    </w:rPr>
  </w:style>
  <w:style w:type="character" w:styleId="a9">
    <w:name w:val="page number"/>
    <w:basedOn w:val="a0"/>
    <w:rsid w:val="00321F19"/>
  </w:style>
  <w:style w:type="paragraph" w:styleId="11">
    <w:name w:val="toc 1"/>
    <w:basedOn w:val="a"/>
    <w:next w:val="a"/>
    <w:autoRedefine/>
    <w:semiHidden/>
    <w:rsid w:val="00321F19"/>
  </w:style>
  <w:style w:type="paragraph" w:customStyle="1" w:styleId="aa">
    <w:name w:val="Документ"/>
    <w:basedOn w:val="a"/>
    <w:rsid w:val="00321F19"/>
    <w:pPr>
      <w:spacing w:line="360" w:lineRule="auto"/>
      <w:ind w:firstLine="709"/>
      <w:jc w:val="both"/>
    </w:pPr>
    <w:rPr>
      <w:sz w:val="28"/>
      <w:szCs w:val="20"/>
    </w:rPr>
  </w:style>
  <w:style w:type="paragraph" w:styleId="ab">
    <w:name w:val="Normal (Web)"/>
    <w:basedOn w:val="a"/>
    <w:rsid w:val="00321F19"/>
    <w:pPr>
      <w:spacing w:before="100" w:beforeAutospacing="1" w:after="100" w:afterAutospacing="1"/>
    </w:pPr>
    <w:rPr>
      <w:rFonts w:ascii="Arial Unicode MS" w:eastAsia="Arial Unicode MS" w:hAnsi="Arial Unicode MS" w:cs="Arial Unicode MS"/>
    </w:rPr>
  </w:style>
  <w:style w:type="character" w:styleId="ac">
    <w:name w:val="footnote reference"/>
    <w:semiHidden/>
    <w:rsid w:val="00321F19"/>
    <w:rPr>
      <w:vertAlign w:val="superscript"/>
    </w:rPr>
  </w:style>
  <w:style w:type="paragraph" w:customStyle="1" w:styleId="ConsPlusNormal">
    <w:name w:val="ConsPlusNormal"/>
    <w:rsid w:val="00321F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321F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footnote text"/>
    <w:basedOn w:val="a"/>
    <w:link w:val="ae"/>
    <w:semiHidden/>
    <w:rsid w:val="00321F19"/>
    <w:rPr>
      <w:sz w:val="20"/>
      <w:szCs w:val="20"/>
    </w:rPr>
  </w:style>
  <w:style w:type="character" w:customStyle="1" w:styleId="ae">
    <w:name w:val="Текст сноски Знак"/>
    <w:basedOn w:val="a0"/>
    <w:link w:val="ad"/>
    <w:semiHidden/>
    <w:rsid w:val="00321F19"/>
    <w:rPr>
      <w:rFonts w:ascii="Times New Roman" w:eastAsia="Times New Roman" w:hAnsi="Times New Roman" w:cs="Times New Roman"/>
      <w:sz w:val="20"/>
      <w:szCs w:val="20"/>
      <w:lang w:eastAsia="ru-RU"/>
    </w:rPr>
  </w:style>
  <w:style w:type="table" w:styleId="af">
    <w:name w:val="Table Grid"/>
    <w:basedOn w:val="a1"/>
    <w:uiPriority w:val="59"/>
    <w:rsid w:val="00321F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21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header"/>
    <w:basedOn w:val="a"/>
    <w:link w:val="af1"/>
    <w:uiPriority w:val="99"/>
    <w:rsid w:val="00321F19"/>
    <w:pPr>
      <w:tabs>
        <w:tab w:val="center" w:pos="4677"/>
        <w:tab w:val="right" w:pos="9355"/>
      </w:tabs>
    </w:pPr>
  </w:style>
  <w:style w:type="character" w:customStyle="1" w:styleId="af1">
    <w:name w:val="Верхний колонтитул Знак"/>
    <w:basedOn w:val="a0"/>
    <w:link w:val="af0"/>
    <w:uiPriority w:val="99"/>
    <w:rsid w:val="00321F19"/>
    <w:rPr>
      <w:rFonts w:ascii="Times New Roman" w:eastAsia="Times New Roman" w:hAnsi="Times New Roman" w:cs="Times New Roman"/>
      <w:sz w:val="24"/>
      <w:szCs w:val="24"/>
      <w:lang w:eastAsia="ru-RU"/>
    </w:rPr>
  </w:style>
  <w:style w:type="paragraph" w:styleId="af2">
    <w:name w:val="Balloon Text"/>
    <w:basedOn w:val="a"/>
    <w:link w:val="af3"/>
    <w:uiPriority w:val="99"/>
    <w:semiHidden/>
    <w:rsid w:val="00321F19"/>
    <w:rPr>
      <w:rFonts w:ascii="Tahoma" w:hAnsi="Tahoma" w:cs="Tahoma"/>
      <w:sz w:val="16"/>
      <w:szCs w:val="16"/>
    </w:rPr>
  </w:style>
  <w:style w:type="character" w:customStyle="1" w:styleId="af3">
    <w:name w:val="Текст выноски Знак"/>
    <w:basedOn w:val="a0"/>
    <w:link w:val="af2"/>
    <w:uiPriority w:val="99"/>
    <w:semiHidden/>
    <w:rsid w:val="00321F19"/>
    <w:rPr>
      <w:rFonts w:ascii="Tahoma" w:eastAsia="Times New Roman" w:hAnsi="Tahoma" w:cs="Tahoma"/>
      <w:sz w:val="16"/>
      <w:szCs w:val="16"/>
      <w:lang w:eastAsia="ru-RU"/>
    </w:rPr>
  </w:style>
  <w:style w:type="paragraph" w:customStyle="1" w:styleId="ConsPlusNonformat">
    <w:name w:val="ConsPlusNonformat"/>
    <w:uiPriority w:val="99"/>
    <w:rsid w:val="00321F19"/>
    <w:pPr>
      <w:autoSpaceDE w:val="0"/>
      <w:autoSpaceDN w:val="0"/>
      <w:adjustRightInd w:val="0"/>
      <w:spacing w:after="0" w:line="240" w:lineRule="auto"/>
    </w:pPr>
    <w:rPr>
      <w:rFonts w:ascii="Courier New" w:eastAsia="Times New Roman" w:hAnsi="Courier New" w:cs="Courier New"/>
      <w:sz w:val="20"/>
      <w:szCs w:val="20"/>
      <w:lang w:eastAsia="ru-RU"/>
    </w:rPr>
  </w:style>
  <w:style w:type="numbering" w:styleId="111111">
    <w:name w:val="Outline List 2"/>
    <w:basedOn w:val="a2"/>
    <w:rsid w:val="00321F19"/>
    <w:pPr>
      <w:numPr>
        <w:numId w:val="1"/>
      </w:numPr>
    </w:pPr>
  </w:style>
  <w:style w:type="paragraph" w:customStyle="1" w:styleId="Heading">
    <w:name w:val="Heading"/>
    <w:uiPriority w:val="99"/>
    <w:rsid w:val="00321F19"/>
    <w:pPr>
      <w:widowControl w:val="0"/>
      <w:autoSpaceDE w:val="0"/>
      <w:autoSpaceDN w:val="0"/>
      <w:adjustRightInd w:val="0"/>
      <w:spacing w:after="0" w:line="240" w:lineRule="auto"/>
    </w:pPr>
    <w:rPr>
      <w:rFonts w:ascii="Arial" w:eastAsia="Times New Roman" w:hAnsi="Arial" w:cs="Arial"/>
      <w:b/>
      <w:bCs/>
      <w:lang w:eastAsia="ru-RU"/>
    </w:rPr>
  </w:style>
  <w:style w:type="character" w:styleId="af4">
    <w:name w:val="annotation reference"/>
    <w:uiPriority w:val="99"/>
    <w:semiHidden/>
    <w:rsid w:val="00321F19"/>
    <w:rPr>
      <w:sz w:val="16"/>
      <w:szCs w:val="16"/>
    </w:rPr>
  </w:style>
  <w:style w:type="paragraph" w:styleId="af5">
    <w:name w:val="annotation text"/>
    <w:basedOn w:val="a"/>
    <w:link w:val="af6"/>
    <w:uiPriority w:val="99"/>
    <w:semiHidden/>
    <w:rsid w:val="00321F19"/>
    <w:rPr>
      <w:sz w:val="20"/>
      <w:szCs w:val="20"/>
    </w:rPr>
  </w:style>
  <w:style w:type="character" w:customStyle="1" w:styleId="af6">
    <w:name w:val="Текст примечания Знак"/>
    <w:basedOn w:val="a0"/>
    <w:link w:val="af5"/>
    <w:uiPriority w:val="99"/>
    <w:semiHidden/>
    <w:rsid w:val="00321F19"/>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rsid w:val="00321F19"/>
    <w:rPr>
      <w:b/>
      <w:bCs/>
    </w:rPr>
  </w:style>
  <w:style w:type="character" w:customStyle="1" w:styleId="af8">
    <w:name w:val="Тема примечания Знак"/>
    <w:basedOn w:val="af6"/>
    <w:link w:val="af7"/>
    <w:uiPriority w:val="99"/>
    <w:semiHidden/>
    <w:rsid w:val="00321F19"/>
    <w:rPr>
      <w:rFonts w:ascii="Times New Roman" w:eastAsia="Times New Roman" w:hAnsi="Times New Roman" w:cs="Times New Roman"/>
      <w:b/>
      <w:bCs/>
      <w:sz w:val="20"/>
      <w:szCs w:val="20"/>
      <w:lang w:eastAsia="ru-RU"/>
    </w:rPr>
  </w:style>
  <w:style w:type="paragraph" w:styleId="23">
    <w:name w:val="toc 2"/>
    <w:basedOn w:val="a"/>
    <w:next w:val="a"/>
    <w:autoRedefine/>
    <w:semiHidden/>
    <w:rsid w:val="00321F19"/>
    <w:pPr>
      <w:ind w:left="240"/>
    </w:pPr>
  </w:style>
  <w:style w:type="character" w:styleId="af9">
    <w:name w:val="Hyperlink"/>
    <w:uiPriority w:val="99"/>
    <w:rsid w:val="00321F19"/>
    <w:rPr>
      <w:color w:val="0000FF"/>
      <w:u w:val="single"/>
    </w:rPr>
  </w:style>
  <w:style w:type="paragraph" w:customStyle="1" w:styleId="12">
    <w:name w:val="заголовок 1"/>
    <w:basedOn w:val="a"/>
    <w:next w:val="a"/>
    <w:uiPriority w:val="99"/>
    <w:rsid w:val="00321F19"/>
    <w:pPr>
      <w:keepNext/>
      <w:autoSpaceDE w:val="0"/>
      <w:autoSpaceDN w:val="0"/>
      <w:jc w:val="right"/>
    </w:pPr>
    <w:rPr>
      <w:b/>
      <w:bCs/>
      <w:sz w:val="28"/>
      <w:szCs w:val="28"/>
    </w:rPr>
  </w:style>
  <w:style w:type="paragraph" w:customStyle="1" w:styleId="24">
    <w:name w:val="заголовок 2"/>
    <w:basedOn w:val="a"/>
    <w:next w:val="a"/>
    <w:uiPriority w:val="99"/>
    <w:rsid w:val="00321F19"/>
    <w:pPr>
      <w:keepNext/>
      <w:autoSpaceDE w:val="0"/>
      <w:autoSpaceDN w:val="0"/>
      <w:ind w:firstLine="851"/>
    </w:pPr>
    <w:rPr>
      <w:sz w:val="28"/>
      <w:szCs w:val="28"/>
    </w:rPr>
  </w:style>
  <w:style w:type="character" w:customStyle="1" w:styleId="afa">
    <w:name w:val="Основной шрифт"/>
    <w:uiPriority w:val="99"/>
    <w:rsid w:val="00321F19"/>
  </w:style>
  <w:style w:type="paragraph" w:styleId="afb">
    <w:name w:val="Title"/>
    <w:basedOn w:val="a"/>
    <w:link w:val="afc"/>
    <w:uiPriority w:val="99"/>
    <w:qFormat/>
    <w:rsid w:val="00321F19"/>
    <w:pPr>
      <w:widowControl w:val="0"/>
      <w:autoSpaceDE w:val="0"/>
      <w:autoSpaceDN w:val="0"/>
      <w:snapToGrid w:val="0"/>
      <w:jc w:val="center"/>
    </w:pPr>
    <w:rPr>
      <w:b/>
      <w:bCs/>
    </w:rPr>
  </w:style>
  <w:style w:type="character" w:customStyle="1" w:styleId="afc">
    <w:name w:val="Название Знак"/>
    <w:basedOn w:val="a0"/>
    <w:link w:val="afb"/>
    <w:uiPriority w:val="99"/>
    <w:rsid w:val="00321F19"/>
    <w:rPr>
      <w:rFonts w:ascii="Times New Roman" w:eastAsia="Times New Roman" w:hAnsi="Times New Roman" w:cs="Times New Roman"/>
      <w:b/>
      <w:bCs/>
      <w:sz w:val="24"/>
      <w:szCs w:val="24"/>
      <w:lang w:eastAsia="ru-RU"/>
    </w:rPr>
  </w:style>
  <w:style w:type="paragraph" w:styleId="25">
    <w:name w:val="Body Text 2"/>
    <w:basedOn w:val="a"/>
    <w:link w:val="26"/>
    <w:uiPriority w:val="99"/>
    <w:rsid w:val="00321F19"/>
    <w:pPr>
      <w:autoSpaceDE w:val="0"/>
      <w:autoSpaceDN w:val="0"/>
      <w:spacing w:after="120" w:line="480" w:lineRule="auto"/>
    </w:pPr>
    <w:rPr>
      <w:sz w:val="20"/>
      <w:szCs w:val="20"/>
    </w:rPr>
  </w:style>
  <w:style w:type="character" w:customStyle="1" w:styleId="26">
    <w:name w:val="Основной текст 2 Знак"/>
    <w:basedOn w:val="a0"/>
    <w:link w:val="25"/>
    <w:uiPriority w:val="99"/>
    <w:rsid w:val="00321F19"/>
    <w:rPr>
      <w:rFonts w:ascii="Times New Roman" w:eastAsia="Times New Roman" w:hAnsi="Times New Roman" w:cs="Times New Roman"/>
      <w:sz w:val="20"/>
      <w:szCs w:val="20"/>
      <w:lang w:eastAsia="ru-RU"/>
    </w:rPr>
  </w:style>
  <w:style w:type="paragraph" w:customStyle="1" w:styleId="BodyText22">
    <w:name w:val="Body Text 22"/>
    <w:basedOn w:val="a"/>
    <w:uiPriority w:val="99"/>
    <w:rsid w:val="00321F19"/>
    <w:pPr>
      <w:autoSpaceDE w:val="0"/>
      <w:autoSpaceDN w:val="0"/>
      <w:jc w:val="center"/>
    </w:pPr>
    <w:rPr>
      <w:sz w:val="28"/>
      <w:szCs w:val="28"/>
    </w:rPr>
  </w:style>
  <w:style w:type="paragraph" w:styleId="31">
    <w:name w:val="Body Text Indent 3"/>
    <w:basedOn w:val="a"/>
    <w:link w:val="32"/>
    <w:uiPriority w:val="99"/>
    <w:rsid w:val="00321F19"/>
    <w:pPr>
      <w:widowControl w:val="0"/>
      <w:autoSpaceDE w:val="0"/>
      <w:autoSpaceDN w:val="0"/>
      <w:ind w:firstLine="709"/>
      <w:jc w:val="both"/>
    </w:pPr>
    <w:rPr>
      <w:sz w:val="28"/>
      <w:szCs w:val="28"/>
    </w:rPr>
  </w:style>
  <w:style w:type="character" w:customStyle="1" w:styleId="32">
    <w:name w:val="Основной текст с отступом 3 Знак"/>
    <w:basedOn w:val="a0"/>
    <w:link w:val="31"/>
    <w:uiPriority w:val="99"/>
    <w:rsid w:val="00321F19"/>
    <w:rPr>
      <w:rFonts w:ascii="Times New Roman" w:eastAsia="Times New Roman" w:hAnsi="Times New Roman" w:cs="Times New Roman"/>
      <w:sz w:val="28"/>
      <w:szCs w:val="28"/>
      <w:lang w:eastAsia="ru-RU"/>
    </w:rPr>
  </w:style>
  <w:style w:type="paragraph" w:customStyle="1" w:styleId="BodyText21">
    <w:name w:val="Body Text 21"/>
    <w:basedOn w:val="a"/>
    <w:uiPriority w:val="99"/>
    <w:rsid w:val="00321F19"/>
    <w:pPr>
      <w:autoSpaceDE w:val="0"/>
      <w:autoSpaceDN w:val="0"/>
      <w:snapToGrid w:val="0"/>
      <w:ind w:firstLine="709"/>
      <w:jc w:val="both"/>
    </w:pPr>
    <w:rPr>
      <w:sz w:val="28"/>
      <w:szCs w:val="28"/>
    </w:rPr>
  </w:style>
  <w:style w:type="paragraph" w:styleId="afd">
    <w:name w:val="Plain Text"/>
    <w:basedOn w:val="a"/>
    <w:link w:val="afe"/>
    <w:uiPriority w:val="99"/>
    <w:rsid w:val="00321F19"/>
    <w:pPr>
      <w:autoSpaceDE w:val="0"/>
      <w:autoSpaceDN w:val="0"/>
    </w:pPr>
    <w:rPr>
      <w:rFonts w:ascii="Courier New" w:hAnsi="Courier New" w:cs="Courier New"/>
      <w:sz w:val="28"/>
      <w:szCs w:val="28"/>
    </w:rPr>
  </w:style>
  <w:style w:type="character" w:customStyle="1" w:styleId="afe">
    <w:name w:val="Текст Знак"/>
    <w:basedOn w:val="a0"/>
    <w:link w:val="afd"/>
    <w:uiPriority w:val="99"/>
    <w:rsid w:val="00321F19"/>
    <w:rPr>
      <w:rFonts w:ascii="Courier New" w:eastAsia="Times New Roman" w:hAnsi="Courier New" w:cs="Courier New"/>
      <w:sz w:val="28"/>
      <w:szCs w:val="28"/>
      <w:lang w:eastAsia="ru-RU"/>
    </w:rPr>
  </w:style>
  <w:style w:type="paragraph" w:styleId="33">
    <w:name w:val="Body Text 3"/>
    <w:basedOn w:val="a"/>
    <w:link w:val="34"/>
    <w:uiPriority w:val="99"/>
    <w:rsid w:val="00321F19"/>
    <w:pPr>
      <w:autoSpaceDE w:val="0"/>
      <w:autoSpaceDN w:val="0"/>
      <w:jc w:val="both"/>
    </w:pPr>
    <w:rPr>
      <w:b/>
      <w:bCs/>
      <w:sz w:val="28"/>
      <w:szCs w:val="28"/>
    </w:rPr>
  </w:style>
  <w:style w:type="character" w:customStyle="1" w:styleId="34">
    <w:name w:val="Основной текст 3 Знак"/>
    <w:basedOn w:val="a0"/>
    <w:link w:val="33"/>
    <w:uiPriority w:val="99"/>
    <w:rsid w:val="00321F19"/>
    <w:rPr>
      <w:rFonts w:ascii="Times New Roman" w:eastAsia="Times New Roman" w:hAnsi="Times New Roman" w:cs="Times New Roman"/>
      <w:b/>
      <w:bCs/>
      <w:sz w:val="28"/>
      <w:szCs w:val="28"/>
      <w:lang w:eastAsia="ru-RU"/>
    </w:rPr>
  </w:style>
  <w:style w:type="paragraph" w:customStyle="1" w:styleId="Iauiue">
    <w:name w:val="Iau?iue"/>
    <w:uiPriority w:val="99"/>
    <w:rsid w:val="00321F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
    <w:name w:val="номер страницы"/>
    <w:uiPriority w:val="99"/>
    <w:rsid w:val="00321F19"/>
    <w:rPr>
      <w:rFonts w:cs="Times New Roman"/>
    </w:rPr>
  </w:style>
  <w:style w:type="paragraph" w:customStyle="1" w:styleId="Preformatted">
    <w:name w:val="Preformatted"/>
    <w:basedOn w:val="a"/>
    <w:uiPriority w:val="99"/>
    <w:rsid w:val="00321F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character" w:styleId="aff0">
    <w:name w:val="FollowedHyperlink"/>
    <w:uiPriority w:val="99"/>
    <w:rsid w:val="00321F19"/>
    <w:rPr>
      <w:rFonts w:cs="Times New Roman"/>
      <w:color w:val="800080"/>
      <w:u w:val="single"/>
    </w:rPr>
  </w:style>
  <w:style w:type="paragraph" w:styleId="HTML">
    <w:name w:val="HTML Preformatted"/>
    <w:basedOn w:val="a"/>
    <w:link w:val="HTML0"/>
    <w:uiPriority w:val="99"/>
    <w:rsid w:val="00321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uiPriority w:val="99"/>
    <w:rsid w:val="00321F19"/>
    <w:rPr>
      <w:rFonts w:ascii="Courier New" w:eastAsia="Times New Roman" w:hAnsi="Courier New" w:cs="Courier New"/>
      <w:sz w:val="20"/>
      <w:szCs w:val="20"/>
      <w:lang w:eastAsia="ru-RU"/>
    </w:rPr>
  </w:style>
  <w:style w:type="character" w:customStyle="1" w:styleId="c1">
    <w:name w:val="c1"/>
    <w:uiPriority w:val="99"/>
    <w:rsid w:val="00321F19"/>
    <w:rPr>
      <w:rFonts w:cs="Times New Roman"/>
      <w:color w:val="0000FF"/>
    </w:rPr>
  </w:style>
  <w:style w:type="paragraph" w:styleId="aff1">
    <w:name w:val="Block Text"/>
    <w:basedOn w:val="a"/>
    <w:uiPriority w:val="99"/>
    <w:rsid w:val="00321F19"/>
    <w:pPr>
      <w:widowControl w:val="0"/>
      <w:autoSpaceDE w:val="0"/>
      <w:autoSpaceDN w:val="0"/>
      <w:adjustRightInd w:val="0"/>
      <w:spacing w:line="280" w:lineRule="exact"/>
      <w:ind w:left="360" w:right="588"/>
      <w:jc w:val="both"/>
    </w:pPr>
  </w:style>
  <w:style w:type="paragraph" w:customStyle="1" w:styleId="aff2">
    <w:name w:val="Таблицы (моноширинный)"/>
    <w:basedOn w:val="a"/>
    <w:next w:val="a"/>
    <w:uiPriority w:val="99"/>
    <w:rsid w:val="00321F19"/>
    <w:pPr>
      <w:autoSpaceDE w:val="0"/>
      <w:autoSpaceDN w:val="0"/>
      <w:adjustRightInd w:val="0"/>
      <w:jc w:val="both"/>
    </w:pPr>
    <w:rPr>
      <w:rFonts w:ascii="Courier New" w:hAnsi="Courier New" w:cs="Courier New"/>
      <w:sz w:val="20"/>
      <w:szCs w:val="20"/>
    </w:rPr>
  </w:style>
  <w:style w:type="table" w:styleId="13">
    <w:name w:val="Table Classic 1"/>
    <w:basedOn w:val="a1"/>
    <w:rsid w:val="00321F19"/>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3">
    <w:name w:val="Subtitle"/>
    <w:basedOn w:val="a"/>
    <w:link w:val="aff4"/>
    <w:qFormat/>
    <w:rsid w:val="00321F19"/>
    <w:pPr>
      <w:autoSpaceDE w:val="0"/>
      <w:autoSpaceDN w:val="0"/>
    </w:pPr>
    <w:rPr>
      <w:sz w:val="28"/>
      <w:szCs w:val="28"/>
    </w:rPr>
  </w:style>
  <w:style w:type="character" w:customStyle="1" w:styleId="aff4">
    <w:name w:val="Подзаголовок Знак"/>
    <w:basedOn w:val="a0"/>
    <w:link w:val="aff3"/>
    <w:rsid w:val="00321F19"/>
    <w:rPr>
      <w:rFonts w:ascii="Times New Roman" w:eastAsia="Times New Roman" w:hAnsi="Times New Roman" w:cs="Times New Roman"/>
      <w:sz w:val="28"/>
      <w:szCs w:val="28"/>
      <w:lang w:eastAsia="ru-RU"/>
    </w:rPr>
  </w:style>
  <w:style w:type="paragraph" w:styleId="aff5">
    <w:name w:val="List Paragraph"/>
    <w:basedOn w:val="a"/>
    <w:uiPriority w:val="34"/>
    <w:qFormat/>
    <w:rsid w:val="000110E3"/>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FF5C27"/>
    <w:rPr>
      <w:rFonts w:ascii="Verdana" w:hAnsi="Verdana" w:cs="Verdana"/>
      <w:sz w:val="20"/>
      <w:szCs w:val="20"/>
      <w:lang w:val="en-US" w:eastAsia="en-US"/>
    </w:rPr>
  </w:style>
  <w:style w:type="paragraph" w:customStyle="1" w:styleId="ConsPlusCell">
    <w:name w:val="ConsPlusCell"/>
    <w:uiPriority w:val="99"/>
    <w:rsid w:val="006D1304"/>
    <w:pPr>
      <w:autoSpaceDE w:val="0"/>
      <w:autoSpaceDN w:val="0"/>
      <w:adjustRightInd w:val="0"/>
      <w:spacing w:after="0" w:line="240" w:lineRule="auto"/>
    </w:pPr>
    <w:rPr>
      <w:rFonts w:ascii="Times New Roman" w:hAnsi="Times New Roman" w:cs="Times New Roman"/>
    </w:rPr>
  </w:style>
  <w:style w:type="character" w:customStyle="1" w:styleId="blk">
    <w:name w:val="blk"/>
    <w:basedOn w:val="a0"/>
    <w:rsid w:val="00487666"/>
  </w:style>
  <w:style w:type="paragraph" w:customStyle="1" w:styleId="14">
    <w:name w:val="Абзац списка1"/>
    <w:basedOn w:val="a"/>
    <w:rsid w:val="006F4A9C"/>
    <w:pPr>
      <w:spacing w:after="160" w:line="259" w:lineRule="auto"/>
      <w:ind w:left="720"/>
    </w:pPr>
    <w:rPr>
      <w:rFonts w:ascii="Calibri" w:hAnsi="Calibri"/>
      <w:sz w:val="22"/>
      <w:szCs w:val="22"/>
      <w:lang w:eastAsia="en-US"/>
    </w:rPr>
  </w:style>
  <w:style w:type="paragraph" w:customStyle="1" w:styleId="Default">
    <w:name w:val="Default"/>
    <w:rsid w:val="006F4A9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687401">
      <w:bodyDiv w:val="1"/>
      <w:marLeft w:val="0"/>
      <w:marRight w:val="0"/>
      <w:marTop w:val="0"/>
      <w:marBottom w:val="0"/>
      <w:divBdr>
        <w:top w:val="none" w:sz="0" w:space="0" w:color="auto"/>
        <w:left w:val="none" w:sz="0" w:space="0" w:color="auto"/>
        <w:bottom w:val="none" w:sz="0" w:space="0" w:color="auto"/>
        <w:right w:val="none" w:sz="0" w:space="0" w:color="auto"/>
      </w:divBdr>
    </w:div>
    <w:div w:id="1175849542">
      <w:bodyDiv w:val="1"/>
      <w:marLeft w:val="0"/>
      <w:marRight w:val="0"/>
      <w:marTop w:val="0"/>
      <w:marBottom w:val="0"/>
      <w:divBdr>
        <w:top w:val="none" w:sz="0" w:space="0" w:color="auto"/>
        <w:left w:val="none" w:sz="0" w:space="0" w:color="auto"/>
        <w:bottom w:val="none" w:sz="0" w:space="0" w:color="auto"/>
        <w:right w:val="none" w:sz="0" w:space="0" w:color="auto"/>
      </w:divBdr>
    </w:div>
    <w:div w:id="1229878625">
      <w:bodyDiv w:val="1"/>
      <w:marLeft w:val="0"/>
      <w:marRight w:val="0"/>
      <w:marTop w:val="0"/>
      <w:marBottom w:val="0"/>
      <w:divBdr>
        <w:top w:val="none" w:sz="0" w:space="0" w:color="auto"/>
        <w:left w:val="none" w:sz="0" w:space="0" w:color="auto"/>
        <w:bottom w:val="none" w:sz="0" w:space="0" w:color="auto"/>
        <w:right w:val="none" w:sz="0" w:space="0" w:color="auto"/>
      </w:divBdr>
    </w:div>
    <w:div w:id="14808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EB0A6-6F4A-4987-8A5F-399FF095E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2757</Words>
  <Characters>15720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Ludvik</cp:lastModifiedBy>
  <cp:revision>2</cp:revision>
  <cp:lastPrinted>2023-03-16T04:25:00Z</cp:lastPrinted>
  <dcterms:created xsi:type="dcterms:W3CDTF">2025-04-10T05:32:00Z</dcterms:created>
  <dcterms:modified xsi:type="dcterms:W3CDTF">2025-04-10T05:32:00Z</dcterms:modified>
</cp:coreProperties>
</file>