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BDC" w:rsidRDefault="003F447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ьная программа «</w:t>
      </w:r>
      <w:r>
        <w:rPr>
          <w:rFonts w:ascii="Times New Roman" w:hAnsi="Times New Roman" w:cs="Times New Roman"/>
          <w:b/>
          <w:bCs/>
          <w:sz w:val="24"/>
          <w:szCs w:val="24"/>
        </w:rPr>
        <w:t>Доступная среда на 2022-2026 годы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4A2BDC" w:rsidRDefault="004A2BDC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2BDC" w:rsidRDefault="003F44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обеспечение беспрепятственного доступа (далее - доступность) к приоритетным объектам и услугам в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Александровском районе.</w:t>
      </w:r>
    </w:p>
    <w:p w:rsidR="004A2BDC" w:rsidRDefault="003F447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направлена на решение следующих задач:</w:t>
      </w:r>
    </w:p>
    <w:p w:rsidR="004A2BDC" w:rsidRDefault="003F44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</w:t>
      </w:r>
      <w:r>
        <w:rPr>
          <w:rFonts w:ascii="Times New Roman" w:hAnsi="Times New Roman" w:cs="Times New Roman"/>
          <w:sz w:val="24"/>
          <w:szCs w:val="24"/>
        </w:rPr>
        <w:t xml:space="preserve"> 1.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Александровском районе;</w:t>
      </w:r>
    </w:p>
    <w:p w:rsidR="004A2BDC" w:rsidRDefault="003F4475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</w:t>
      </w:r>
      <w:r>
        <w:rPr>
          <w:rFonts w:ascii="Times New Roman" w:hAnsi="Times New Roman" w:cs="Times New Roman"/>
          <w:sz w:val="24"/>
          <w:szCs w:val="24"/>
        </w:rPr>
        <w:t xml:space="preserve"> 2. Создание равных условий жизнедеятельности для детей с ограниченными возможностями здоровья, детей-инвалидов и здоровых детей.</w:t>
      </w:r>
    </w:p>
    <w:p w:rsidR="004A2BDC" w:rsidRDefault="003F4475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Доступная среда на 2022-2026 годы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в 202</w:t>
      </w:r>
      <w:r w:rsidR="00720B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предусмотрено сре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умме </w:t>
      </w:r>
      <w:r w:rsidR="00184E6D">
        <w:rPr>
          <w:rFonts w:ascii="Times New Roman" w:eastAsia="Times New Roman" w:hAnsi="Times New Roman" w:cs="Times New Roman"/>
          <w:sz w:val="24"/>
          <w:szCs w:val="24"/>
          <w:lang w:eastAsia="ru-RU"/>
        </w:rPr>
        <w:t>156 667,46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3E2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ремонт крыльца в МКД с установкой дверей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4A2BDC">
      <w:footerReference w:type="default" r:id="rId7"/>
      <w:pgSz w:w="11906" w:h="16838"/>
      <w:pgMar w:top="1134" w:right="1134" w:bottom="851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8F2" w:rsidRDefault="009078F2">
      <w:pPr>
        <w:spacing w:after="0" w:line="240" w:lineRule="auto"/>
      </w:pPr>
      <w:r>
        <w:separator/>
      </w:r>
    </w:p>
  </w:endnote>
  <w:endnote w:type="continuationSeparator" w:id="0">
    <w:p w:rsidR="009078F2" w:rsidRDefault="00907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DC" w:rsidRDefault="004A2BDC">
    <w:pPr>
      <w:pStyle w:val="af6"/>
      <w:jc w:val="right"/>
    </w:pPr>
  </w:p>
  <w:p w:rsidR="004A2BDC" w:rsidRDefault="004A2BDC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8F2" w:rsidRDefault="009078F2">
      <w:pPr>
        <w:spacing w:after="0" w:line="240" w:lineRule="auto"/>
      </w:pPr>
      <w:r>
        <w:separator/>
      </w:r>
    </w:p>
  </w:footnote>
  <w:footnote w:type="continuationSeparator" w:id="0">
    <w:p w:rsidR="009078F2" w:rsidRDefault="009078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BDC"/>
    <w:rsid w:val="00184E6D"/>
    <w:rsid w:val="003E2F67"/>
    <w:rsid w:val="003F4475"/>
    <w:rsid w:val="004A2BDC"/>
    <w:rsid w:val="00720B6E"/>
    <w:rsid w:val="00801E1D"/>
    <w:rsid w:val="0090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link w:val="Repor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Ниж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customStyle="1" w:styleId="Report">
    <w:name w:val="Report"/>
    <w:link w:val="GridTable1Light-Accent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link w:val="Repor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Ниж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customStyle="1" w:styleId="Report">
    <w:name w:val="Report"/>
    <w:link w:val="GridTable1Light-Accent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Алёна Лу</cp:lastModifiedBy>
  <cp:revision>14</cp:revision>
  <dcterms:created xsi:type="dcterms:W3CDTF">2021-06-11T05:26:00Z</dcterms:created>
  <dcterms:modified xsi:type="dcterms:W3CDTF">2025-02-27T11:34:00Z</dcterms:modified>
</cp:coreProperties>
</file>