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6F3" w:rsidRPr="00C076F3" w:rsidRDefault="00C076F3" w:rsidP="00C076F3">
      <w:pPr>
        <w:widowControl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6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5C5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C5CEB" w:rsidRPr="005C5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Устойчивое развитие сельских территорий Александровского района на 2019-2023 годы и на перспективу до 2026 года»</w:t>
      </w:r>
    </w:p>
    <w:p w:rsidR="00C076F3" w:rsidRPr="00C076F3" w:rsidRDefault="00C076F3" w:rsidP="00C076F3">
      <w:pPr>
        <w:widowControl w:val="0"/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CEB" w:rsidRDefault="005C5CEB" w:rsidP="005C5CEB">
      <w:pPr>
        <w:widowControl w:val="0"/>
        <w:tabs>
          <w:tab w:val="left" w:pos="851"/>
        </w:tabs>
        <w:spacing w:after="120" w:line="0" w:lineRule="atLeas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Расходы на реализацию МП «</w:t>
      </w:r>
      <w:r w:rsidRPr="00103F38">
        <w:rPr>
          <w:rFonts w:ascii="Times New Roman" w:hAnsi="Times New Roman"/>
          <w:b/>
          <w:sz w:val="24"/>
        </w:rPr>
        <w:t>Устойчивое развитие сельских территорий Александровского района на 2019-2023 годы и на перспективу до 2026 года</w:t>
      </w:r>
      <w:r>
        <w:rPr>
          <w:rFonts w:ascii="Times New Roman" w:hAnsi="Times New Roman"/>
          <w:b/>
          <w:sz w:val="24"/>
        </w:rPr>
        <w:t>»</w:t>
      </w:r>
    </w:p>
    <w:p w:rsidR="005C5CEB" w:rsidRDefault="005C5CEB" w:rsidP="005C5CEB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МП «</w:t>
      </w:r>
      <w:r w:rsidRPr="00E226C1">
        <w:rPr>
          <w:rFonts w:ascii="Times New Roman" w:hAnsi="Times New Roman"/>
        </w:rPr>
        <w:t>Устойчивое развитие сельских территорий Александровского района на 2019-2023 годы и на перспективу до 2026 года</w:t>
      </w:r>
      <w:r>
        <w:rPr>
          <w:rFonts w:ascii="Times New Roman" w:hAnsi="Times New Roman"/>
          <w:sz w:val="24"/>
        </w:rPr>
        <w:t>» включает в себя комплекс мероприятий, направленных на создание условий для устойчивого и динамического развития сельскохозяйственного производства и рыбной промышленности территории Александровского района в целях насыщения рынка качественной продукцией, повышение уровня и качества жизни на селе, стимулирование инвестиционной активности в агропромышленном комплексе путем создания благоприятных</w:t>
      </w:r>
      <w:proofErr w:type="gramEnd"/>
      <w:r>
        <w:rPr>
          <w:rFonts w:ascii="Times New Roman" w:hAnsi="Times New Roman"/>
          <w:sz w:val="24"/>
        </w:rPr>
        <w:t xml:space="preserve"> инфраструктурных условий в сельской местности.</w:t>
      </w:r>
    </w:p>
    <w:p w:rsidR="005C5CEB" w:rsidRDefault="005C5CEB" w:rsidP="005C5CEB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Кассовое исполнение расходов производилось по одному ОМ и за 2023 год составило </w:t>
      </w:r>
      <w:r>
        <w:rPr>
          <w:rFonts w:ascii="Times New Roman" w:hAnsi="Times New Roman"/>
        </w:rPr>
        <w:t xml:space="preserve">4 555,8 </w:t>
      </w:r>
      <w:r>
        <w:rPr>
          <w:rFonts w:ascii="Times New Roman" w:hAnsi="Times New Roman"/>
          <w:sz w:val="24"/>
        </w:rPr>
        <w:t>тыс. рублей или 92,6 % исполнения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5C5CEB" w:rsidTr="0088769D">
        <w:trPr>
          <w:trHeight w:val="85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 решением Думы № 150,</w:t>
            </w:r>
            <w:r>
              <w:rPr>
                <w:rFonts w:ascii="Times New Roman" w:hAnsi="Times New Roman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исполнения</w:t>
            </w:r>
          </w:p>
        </w:tc>
      </w:tr>
      <w:tr w:rsidR="005C5CEB" w:rsidTr="0088769D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</w:tr>
      <w:tr w:rsidR="005C5CEB" w:rsidTr="0088769D">
        <w:trPr>
          <w:trHeight w:val="67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 «</w:t>
            </w:r>
            <w:r w:rsidRPr="00E226C1">
              <w:rPr>
                <w:rFonts w:ascii="Times New Roman" w:hAnsi="Times New Roman"/>
              </w:rPr>
              <w:t>Устойчивое развитие сельских территорий Александровского района на 2019-2023 годы и на перспективу до 2026 года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4 917,5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4 555,8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-361,7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92,6</w:t>
            </w:r>
          </w:p>
        </w:tc>
      </w:tr>
      <w:tr w:rsidR="005C5CEB" w:rsidTr="0088769D">
        <w:trPr>
          <w:trHeight w:val="2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ОМ «Повышение уровня и качества жизни на селе на основе развития социальной инфраструктуры и инженерного обустройства населенных пунктов, расположенных в сельской местности»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4 917,5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4 555,8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-361,7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92,6</w:t>
            </w:r>
          </w:p>
        </w:tc>
      </w:tr>
    </w:tbl>
    <w:p w:rsidR="005C5CEB" w:rsidRDefault="005C5CEB" w:rsidP="005C5CEB">
      <w:pPr>
        <w:pStyle w:val="a3"/>
        <w:widowControl w:val="0"/>
        <w:tabs>
          <w:tab w:val="left" w:pos="1134"/>
        </w:tabs>
        <w:spacing w:before="240" w:after="240" w:line="0" w:lineRule="atLeast"/>
        <w:ind w:left="0" w:firstLine="567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реализации МП принимали участие следующие ГРБС: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5C5CEB" w:rsidTr="0088769D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ГРБС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Утверждено решением Думы № 150,</w:t>
            </w:r>
            <w:r>
              <w:rPr>
                <w:rFonts w:ascii="Times New Roman" w:hAnsi="Times New Roman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 за 2023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исполнения</w:t>
            </w:r>
          </w:p>
        </w:tc>
      </w:tr>
      <w:tr w:rsidR="005C5CEB" w:rsidTr="0088769D">
        <w:trPr>
          <w:trHeight w:val="2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</w:p>
        </w:tc>
      </w:tr>
      <w:tr w:rsidR="005C5CEB" w:rsidTr="0088769D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Александровского района Томской области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1 745,1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1 383,4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- 361,7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</w:tr>
      <w:tr w:rsidR="005C5CEB" w:rsidTr="0088769D">
        <w:trPr>
          <w:trHeight w:val="37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EB" w:rsidRDefault="005C5CEB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Александровский РОО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2 171,4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2 171,4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C5CEB" w:rsidTr="0088769D">
        <w:trPr>
          <w:trHeight w:val="57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EB" w:rsidRDefault="005C5CEB" w:rsidP="0088769D">
            <w:pPr>
              <w:spacing w:after="0" w:line="240" w:lineRule="atLeast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культуры спорта и молодежной политики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1 000,9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5CEB" w:rsidRDefault="005C5CEB" w:rsidP="0088769D">
            <w:pPr>
              <w:spacing w:after="0" w:line="240" w:lineRule="atLeas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5C5CEB" w:rsidRDefault="005C5CEB" w:rsidP="005C5CEB">
      <w:pPr>
        <w:widowControl w:val="0"/>
        <w:tabs>
          <w:tab w:val="left" w:pos="567"/>
        </w:tabs>
        <w:spacing w:before="240"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ОМ произведены расходы:</w:t>
      </w:r>
    </w:p>
    <w:p w:rsidR="005C5CEB" w:rsidRDefault="005C5CEB" w:rsidP="005C5CEB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капитальный ремонт административного здания РОО в сумме 1 960,4 тыс. рублей (100 % выполнения планового показателя);</w:t>
      </w:r>
    </w:p>
    <w:p w:rsidR="005C5CEB" w:rsidRDefault="005C5CEB" w:rsidP="005C5CEB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капитальный ремонт здания МБУ «Центр досуга и народного творчества» в сумме 1 000,9 тыс. рублей (100 % выполнения планового показателя);</w:t>
      </w:r>
    </w:p>
    <w:p w:rsidR="005C5CEB" w:rsidRDefault="005C5CEB" w:rsidP="005C5CEB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 на капитальный ремонт ворот гаражного бокса МАОУ СОШ № 1 с. Александровское в сумме 211,0 тыс. рублей (100,0 % выполнения планового показателя);</w:t>
      </w:r>
    </w:p>
    <w:p w:rsidR="005C5CEB" w:rsidRDefault="005C5CEB" w:rsidP="005C5CEB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 на обустройство микрорайона индивидуальной жилой застройки южной части села, ограниченного р. Саймой (рыбзавод) - р. Анвар с. Александровское Газоснабжение, </w:t>
      </w:r>
      <w:r>
        <w:rPr>
          <w:rFonts w:ascii="Times New Roman" w:hAnsi="Times New Roman"/>
          <w:sz w:val="24"/>
        </w:rPr>
        <w:lastRenderedPageBreak/>
        <w:t>Водоснабжение в сумме 1 383,4 тыс. рублей (79,3 % выполнения планового показателя).</w:t>
      </w:r>
    </w:p>
    <w:p w:rsidR="005C5CEB" w:rsidRDefault="005C5CEB" w:rsidP="005C5CEB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 расходы в рамках </w:t>
      </w:r>
      <w:proofErr w:type="gramStart"/>
      <w:r>
        <w:rPr>
          <w:rFonts w:ascii="Times New Roman" w:hAnsi="Times New Roman"/>
          <w:sz w:val="24"/>
        </w:rPr>
        <w:t>данной</w:t>
      </w:r>
      <w:proofErr w:type="gramEnd"/>
      <w:r>
        <w:rPr>
          <w:rFonts w:ascii="Times New Roman" w:hAnsi="Times New Roman"/>
          <w:sz w:val="24"/>
        </w:rPr>
        <w:t xml:space="preserve"> МП произведены за счет собственных средств бюджета района.</w:t>
      </w:r>
    </w:p>
    <w:p w:rsidR="002650EF" w:rsidRDefault="002650EF" w:rsidP="00BC2A2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26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6D"/>
    <w:rsid w:val="00254577"/>
    <w:rsid w:val="002650EF"/>
    <w:rsid w:val="00577675"/>
    <w:rsid w:val="005C5CEB"/>
    <w:rsid w:val="00A3416D"/>
    <w:rsid w:val="00BC2A2F"/>
    <w:rsid w:val="00C076F3"/>
    <w:rsid w:val="00CA1F7F"/>
    <w:rsid w:val="00CD3173"/>
    <w:rsid w:val="00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5C5CEB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Абзац списка Знак"/>
    <w:basedOn w:val="a0"/>
    <w:link w:val="a3"/>
    <w:rsid w:val="005C5CEB"/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5C5CEB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Абзац списка Знак"/>
    <w:basedOn w:val="a0"/>
    <w:link w:val="a3"/>
    <w:rsid w:val="005C5CEB"/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10</cp:revision>
  <dcterms:created xsi:type="dcterms:W3CDTF">2021-06-11T08:45:00Z</dcterms:created>
  <dcterms:modified xsi:type="dcterms:W3CDTF">2024-07-29T08:37:00Z</dcterms:modified>
</cp:coreProperties>
</file>