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2B47F1" w:rsidP="00AE62B4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2B47F1">
        <w:rPr>
          <w:sz w:val="24"/>
          <w:szCs w:val="24"/>
        </w:rPr>
        <w:t>«Формирование современной городской среды на территории Александровского района на 2018-202</w:t>
      </w:r>
      <w:r w:rsidR="002444CD">
        <w:rPr>
          <w:sz w:val="24"/>
          <w:szCs w:val="24"/>
        </w:rPr>
        <w:t>7</w:t>
      </w:r>
      <w:r w:rsidRPr="002B47F1">
        <w:rPr>
          <w:sz w:val="24"/>
          <w:szCs w:val="24"/>
        </w:rPr>
        <w:t xml:space="preserve"> годы»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2B47F1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2B47F1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2B47F1" w:rsidRPr="002B47F1">
        <w:rPr>
          <w:sz w:val="24"/>
          <w:szCs w:val="24"/>
        </w:rPr>
        <w:t>Количество/доля благоустроенных дворовых пространств</w:t>
      </w:r>
      <w:r w:rsidR="002B47F1">
        <w:rPr>
          <w:sz w:val="24"/>
          <w:szCs w:val="24"/>
        </w:rPr>
        <w:t xml:space="preserve"> </w:t>
      </w:r>
      <w:r w:rsidR="002B47F1" w:rsidRPr="002B47F1">
        <w:rPr>
          <w:sz w:val="24"/>
          <w:szCs w:val="24"/>
        </w:rPr>
        <w:t>многоквартирных домов (далее – МКД) от общего количества дворовых территорий МКД</w:t>
      </w:r>
      <w:r w:rsidRPr="001C6FE5">
        <w:rPr>
          <w:sz w:val="24"/>
          <w:szCs w:val="24"/>
        </w:rPr>
        <w:t>) = (</w:t>
      </w:r>
      <w:r w:rsidR="002B47F1">
        <w:rPr>
          <w:sz w:val="24"/>
          <w:szCs w:val="24"/>
        </w:rPr>
        <w:t>0/0</w:t>
      </w:r>
      <w:r w:rsidRPr="001C6FE5">
        <w:rPr>
          <w:sz w:val="24"/>
          <w:szCs w:val="24"/>
        </w:rPr>
        <w:t>)*100%=100%</w:t>
      </w:r>
    </w:p>
    <w:p w:rsidR="002B47F1" w:rsidRDefault="002B47F1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B47F1" w:rsidRPr="002B47F1" w:rsidRDefault="002B47F1" w:rsidP="002B47F1">
      <w:pPr>
        <w:rPr>
          <w:sz w:val="24"/>
          <w:szCs w:val="24"/>
        </w:rPr>
      </w:pPr>
      <w:r w:rsidRPr="002B47F1">
        <w:rPr>
          <w:sz w:val="24"/>
          <w:szCs w:val="24"/>
        </w:rPr>
        <w:t>S(Количество/доля благоустроенных общественных территорий от общего количества таких территорий) от общего количества дворовых территорий МКД) = (</w:t>
      </w:r>
      <w:r>
        <w:rPr>
          <w:sz w:val="24"/>
          <w:szCs w:val="24"/>
        </w:rPr>
        <w:t>1/1</w:t>
      </w:r>
      <w:r w:rsidRPr="002B47F1">
        <w:rPr>
          <w:sz w:val="24"/>
          <w:szCs w:val="24"/>
        </w:rPr>
        <w:t>)*100%=100%</w:t>
      </w:r>
    </w:p>
    <w:p w:rsidR="002B47F1" w:rsidRPr="001C6FE5" w:rsidRDefault="002B47F1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B47F1" w:rsidRPr="002B47F1" w:rsidRDefault="002B47F1" w:rsidP="002B47F1">
      <w:pPr>
        <w:rPr>
          <w:sz w:val="24"/>
          <w:szCs w:val="24"/>
        </w:rPr>
      </w:pPr>
      <w:r w:rsidRPr="002B47F1">
        <w:rPr>
          <w:sz w:val="24"/>
          <w:szCs w:val="24"/>
        </w:rPr>
        <w:t>S(Количество/доля жителей, принявших участие (трудовое и финансовое) в мероприятиях по благоустройству территории) = (0/0)*100%=100%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Pr="001C6FE5">
        <w:rPr>
          <w:sz w:val="24"/>
          <w:szCs w:val="24"/>
        </w:rPr>
        <w:t>100</w:t>
      </w:r>
      <w:r w:rsidR="002B47F1">
        <w:rPr>
          <w:sz w:val="24"/>
          <w:szCs w:val="24"/>
        </w:rPr>
        <w:t>%+100%+100%)/3</w:t>
      </w:r>
      <w:r w:rsidRPr="001C6FE5">
        <w:rPr>
          <w:sz w:val="24"/>
          <w:szCs w:val="24"/>
        </w:rPr>
        <w:t>=100%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= К/L*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lastRenderedPageBreak/>
        <w:t>К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AE62B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AE62B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AE62B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 w:rsidRPr="002444CD">
        <w:rPr>
          <w:sz w:val="24"/>
          <w:szCs w:val="24"/>
        </w:rPr>
        <w:t>=(</w:t>
      </w:r>
      <w:bookmarkStart w:id="0" w:name="_GoBack"/>
      <w:bookmarkEnd w:id="0"/>
      <w:r w:rsidR="00887FDC">
        <w:rPr>
          <w:sz w:val="24"/>
          <w:szCs w:val="24"/>
        </w:rPr>
        <w:t>955</w:t>
      </w:r>
      <w:r w:rsidR="002444CD" w:rsidRPr="002444CD">
        <w:rPr>
          <w:sz w:val="24"/>
          <w:szCs w:val="24"/>
        </w:rPr>
        <w:t>/561</w:t>
      </w:r>
      <w:r w:rsidR="002444CD">
        <w:rPr>
          <w:sz w:val="24"/>
          <w:szCs w:val="24"/>
        </w:rPr>
        <w:t>,095</w:t>
      </w:r>
      <w:r w:rsidRPr="00AE62B4">
        <w:rPr>
          <w:sz w:val="24"/>
          <w:szCs w:val="24"/>
        </w:rPr>
        <w:t>)*100%=</w:t>
      </w:r>
      <w:r w:rsidR="00887FDC">
        <w:rPr>
          <w:sz w:val="24"/>
          <w:szCs w:val="24"/>
        </w:rPr>
        <w:t>70,2</w:t>
      </w:r>
      <w:r w:rsidRPr="00AE62B4">
        <w:rPr>
          <w:sz w:val="24"/>
          <w:szCs w:val="24"/>
        </w:rPr>
        <w:t>%</w:t>
      </w:r>
    </w:p>
    <w:p w:rsidR="00DE71DA" w:rsidRPr="00AE62B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количество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AE62B4">
        <w:rPr>
          <w:sz w:val="24"/>
          <w:szCs w:val="24"/>
        </w:rPr>
        <w:t>(</w:t>
      </w:r>
      <w:proofErr w:type="gramEnd"/>
      <w:r w:rsidR="00AE62B4">
        <w:rPr>
          <w:sz w:val="24"/>
          <w:szCs w:val="24"/>
        </w:rPr>
        <w:t>1*100%)/1=100%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E62B4">
        <w:rPr>
          <w:sz w:val="24"/>
          <w:szCs w:val="24"/>
        </w:rPr>
        <w:t xml:space="preserve">О= </w:t>
      </w:r>
      <w:r>
        <w:rPr>
          <w:sz w:val="24"/>
          <w:szCs w:val="24"/>
        </w:rPr>
        <w:t>(100%+</w:t>
      </w:r>
      <w:r w:rsidR="002F3B0E">
        <w:rPr>
          <w:sz w:val="24"/>
          <w:szCs w:val="24"/>
        </w:rPr>
        <w:t>70,2</w:t>
      </w:r>
      <w:r w:rsidR="00AE62B4">
        <w:rPr>
          <w:sz w:val="24"/>
          <w:szCs w:val="24"/>
        </w:rPr>
        <w:t>%+100%</w:t>
      </w:r>
      <w:r>
        <w:rPr>
          <w:sz w:val="24"/>
          <w:szCs w:val="24"/>
        </w:rPr>
        <w:t>)/3=</w:t>
      </w:r>
      <w:r w:rsidR="002F3B0E">
        <w:rPr>
          <w:sz w:val="24"/>
          <w:szCs w:val="24"/>
        </w:rPr>
        <w:t>9</w:t>
      </w:r>
      <w:r w:rsidR="00AE62B4">
        <w:rPr>
          <w:sz w:val="24"/>
          <w:szCs w:val="24"/>
        </w:rPr>
        <w:t>0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AE62B4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2B47F1" w:rsidRPr="002B47F1">
        <w:rPr>
          <w:sz w:val="24"/>
          <w:szCs w:val="24"/>
        </w:rPr>
        <w:t>«Формирование современной городской среды на территории Александровского района на 2018-2024 годы»</w:t>
      </w:r>
      <w:r w:rsidR="00234B95">
        <w:rPr>
          <w:sz w:val="24"/>
          <w:szCs w:val="24"/>
        </w:rPr>
        <w:t xml:space="preserve"> </w:t>
      </w:r>
      <w:r w:rsidR="00E5724D">
        <w:rPr>
          <w:sz w:val="24"/>
          <w:szCs w:val="24"/>
        </w:rPr>
        <w:t>в 202</w:t>
      </w:r>
      <w:r w:rsidR="004B39B8">
        <w:rPr>
          <w:sz w:val="24"/>
          <w:szCs w:val="24"/>
        </w:rPr>
        <w:t>4</w:t>
      </w:r>
      <w:r w:rsidRPr="001C6FE5">
        <w:rPr>
          <w:sz w:val="24"/>
          <w:szCs w:val="24"/>
        </w:rPr>
        <w:t xml:space="preserve"> 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B95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4CD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7F1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B0E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39B8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A0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054C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5E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253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87FDC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0A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62B4"/>
    <w:rsid w:val="00AE73F5"/>
    <w:rsid w:val="00AE7706"/>
    <w:rsid w:val="00AF01A9"/>
    <w:rsid w:val="00AF0833"/>
    <w:rsid w:val="00AF0FD7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029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24D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38FA"/>
    <w:rsid w:val="00FC3FD8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13</cp:revision>
  <dcterms:created xsi:type="dcterms:W3CDTF">2022-09-14T10:05:00Z</dcterms:created>
  <dcterms:modified xsi:type="dcterms:W3CDTF">2025-02-27T11:44:00Z</dcterms:modified>
</cp:coreProperties>
</file>