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 w:rsidRPr="00BE3E5B">
        <w:rPr>
          <w:rFonts w:ascii="Times New Roman" w:hAnsi="Times New Roman" w:cs="Times New Roman"/>
          <w:b/>
          <w:sz w:val="28"/>
          <w:szCs w:val="28"/>
        </w:rPr>
        <w:t>Может ли несовершеннолетний подать самостоятельно заявление на проведение индивидуальной профилактической работы со стороны органов системы профилактики безнадзорности и правонарушений несовершеннолетних?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5B" w:rsidRPr="004756E7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Согласно статье 6 Федерального закона РФ № 120 «Об основах системы профилактики безнадзорности и правонарушений несовершеннолетних» 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</w:t>
      </w:r>
      <w:r>
        <w:rPr>
          <w:rFonts w:ascii="Times New Roman" w:hAnsi="Times New Roman" w:cs="Times New Roman"/>
          <w:sz w:val="28"/>
          <w:szCs w:val="28"/>
        </w:rPr>
        <w:t>ые статьей 5 указанного закона.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 является одним из юридических оснований для проведения индивиду</w:t>
      </w:r>
      <w:r>
        <w:rPr>
          <w:rFonts w:ascii="Times New Roman" w:hAnsi="Times New Roman" w:cs="Times New Roman"/>
          <w:sz w:val="28"/>
          <w:szCs w:val="28"/>
        </w:rPr>
        <w:t>альной профилактической работы.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Закон не препятствует несовершеннолетнему самостоятельно подать заявление. Возраст заявителя не</w:t>
      </w:r>
      <w:r>
        <w:rPr>
          <w:rFonts w:ascii="Times New Roman" w:hAnsi="Times New Roman" w:cs="Times New Roman"/>
          <w:sz w:val="28"/>
          <w:szCs w:val="28"/>
        </w:rPr>
        <w:t xml:space="preserve"> определен Федеральным законом.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Несовершеннолетний вправе обратиться в полицию, органы опеки и попечительства, комиссию по делам несовершеннолетних, в органы социального обслуживания, а также в иные субъекты профилактики с ус</w:t>
      </w:r>
      <w:r>
        <w:rPr>
          <w:rFonts w:ascii="Times New Roman" w:hAnsi="Times New Roman" w:cs="Times New Roman"/>
          <w:sz w:val="28"/>
          <w:szCs w:val="28"/>
        </w:rPr>
        <w:t>тным или письменным заявлением.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Кроме того, согласно пункту 2 статьи 56 Семейного кодекса РФ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E3E5B" w:rsidRPr="00596D6C" w:rsidRDefault="00BE3E5B" w:rsidP="00BE3E5B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C2" w:rsidRPr="00596D6C" w:rsidRDefault="00E966C2" w:rsidP="00E770A7">
      <w:pPr>
        <w:jc w:val="right"/>
      </w:pPr>
      <w:bookmarkStart w:id="0" w:name="_GoBack"/>
      <w:bookmarkEnd w:id="0"/>
    </w:p>
    <w:sectPr w:rsidR="00E966C2" w:rsidRPr="005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E7"/>
    <w:rsid w:val="000A4387"/>
    <w:rsid w:val="003056C6"/>
    <w:rsid w:val="003B5865"/>
    <w:rsid w:val="004756E7"/>
    <w:rsid w:val="00596D6C"/>
    <w:rsid w:val="00614C0C"/>
    <w:rsid w:val="009004B6"/>
    <w:rsid w:val="00AB29FF"/>
    <w:rsid w:val="00BE3E5B"/>
    <w:rsid w:val="00D624BD"/>
    <w:rsid w:val="00D65C02"/>
    <w:rsid w:val="00D72ECA"/>
    <w:rsid w:val="00DC5591"/>
    <w:rsid w:val="00E770A7"/>
    <w:rsid w:val="00E966C2"/>
    <w:rsid w:val="00E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Довольный пользователь Microsoft Office</cp:lastModifiedBy>
  <cp:revision>2</cp:revision>
  <dcterms:created xsi:type="dcterms:W3CDTF">2023-05-18T08:38:00Z</dcterms:created>
  <dcterms:modified xsi:type="dcterms:W3CDTF">2023-05-18T08:38:00Z</dcterms:modified>
</cp:coreProperties>
</file>