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A4" w:rsidRPr="00CA3027" w:rsidRDefault="00CA3027" w:rsidP="00CA3027">
      <w:pPr>
        <w:pStyle w:val="6"/>
        <w:spacing w:before="0" w:after="0"/>
        <w:jc w:val="center"/>
        <w:rPr>
          <w:rFonts w:ascii="Times New Roman" w:hAnsi="Times New Roman" w:cs="Times New Roman"/>
        </w:rPr>
      </w:pPr>
      <w:r w:rsidRPr="00CA3027">
        <w:rPr>
          <w:rFonts w:ascii="Times New Roman" w:hAnsi="Times New Roman" w:cs="Times New Roman"/>
          <w:noProof/>
          <w:lang w:eastAsia="ru-RU" w:bidi="ar-SA"/>
        </w:rPr>
        <mc:AlternateContent>
          <mc:Choice Requires="wpg">
            <w:drawing>
              <wp:inline distT="0" distB="0" distL="0" distR="0" wp14:anchorId="7F2D72AA" wp14:editId="0D94D3C7">
                <wp:extent cx="663092" cy="83067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63092" cy="83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.2pt;height:65.4pt;">
                <v:path textboxrect="0,0,0,0"/>
                <v:imagedata r:id="rId9" o:title=""/>
              </v:shape>
            </w:pict>
          </mc:Fallback>
        </mc:AlternateContent>
      </w:r>
    </w:p>
    <w:p w:rsidR="009570A4" w:rsidRPr="00CA3027" w:rsidRDefault="00053A71" w:rsidP="00CA3027">
      <w:pPr>
        <w:pStyle w:val="1"/>
        <w:jc w:val="center"/>
        <w:rPr>
          <w:rFonts w:eastAsia="PT Astra Serif"/>
          <w:b w:val="0"/>
          <w:sz w:val="28"/>
        </w:rPr>
      </w:pPr>
      <w:r>
        <w:rPr>
          <w:rFonts w:eastAsia="PT Astra Serif"/>
          <w:b w:val="0"/>
          <w:sz w:val="28"/>
        </w:rPr>
        <w:t xml:space="preserve">АДМИНИСТРАЦИЯ </w:t>
      </w:r>
      <w:r w:rsidR="00CA3027" w:rsidRPr="00CA3027">
        <w:rPr>
          <w:rFonts w:eastAsia="PT Astra Serif"/>
          <w:b w:val="0"/>
          <w:sz w:val="28"/>
        </w:rPr>
        <w:t>АЛЕКСАНДРОВСКОГО РАЙОНА</w:t>
      </w:r>
    </w:p>
    <w:p w:rsidR="009570A4" w:rsidRPr="00CA3027" w:rsidRDefault="00CA3027" w:rsidP="00CA3027">
      <w:pPr>
        <w:pStyle w:val="3"/>
        <w:rPr>
          <w:rFonts w:eastAsia="PT Astra Serif"/>
        </w:rPr>
      </w:pPr>
      <w:r w:rsidRPr="00CA3027">
        <w:rPr>
          <w:rFonts w:eastAsia="PT Astra Serif"/>
        </w:rPr>
        <w:t>ТОМСКОЙ ОБЛАСТИ</w:t>
      </w:r>
    </w:p>
    <w:p w:rsidR="009570A4" w:rsidRPr="00CA3027" w:rsidRDefault="009570A4" w:rsidP="00CA3027">
      <w:pPr>
        <w:pStyle w:val="3"/>
        <w:ind w:right="140"/>
        <w:rPr>
          <w:rFonts w:eastAsia="PT Astra Serif"/>
          <w:sz w:val="24"/>
        </w:rPr>
      </w:pPr>
    </w:p>
    <w:p w:rsidR="009570A4" w:rsidRPr="00CA3027" w:rsidRDefault="00CA3027" w:rsidP="00CA3027">
      <w:pPr>
        <w:pStyle w:val="3"/>
        <w:rPr>
          <w:rFonts w:eastAsia="PT Astra Serif"/>
          <w:sz w:val="24"/>
        </w:rPr>
      </w:pPr>
      <w:r w:rsidRPr="00CA3027">
        <w:rPr>
          <w:rFonts w:eastAsia="PT Astra Serif"/>
          <w:b/>
          <w:sz w:val="32"/>
        </w:rPr>
        <w:t>ПОСТАНОВЛЕНИЕ</w:t>
      </w:r>
      <w:r w:rsidRPr="00CA3027">
        <w:rPr>
          <w:rFonts w:eastAsia="PT Astra Serif"/>
          <w:b/>
          <w:sz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9570A4" w:rsidRPr="00CA3027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0A4" w:rsidRPr="00CA3027" w:rsidRDefault="00CA3027" w:rsidP="00CA3027">
            <w:pPr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29.06.</w:t>
            </w:r>
            <w:r w:rsidRPr="00CA3027">
              <w:rPr>
                <w:rFonts w:eastAsia="PT Astra Serif"/>
                <w:sz w:val="24"/>
                <w:szCs w:val="24"/>
              </w:rPr>
              <w:t xml:space="preserve">2021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0A4" w:rsidRPr="00CA3027" w:rsidRDefault="00CA3027" w:rsidP="00CA3027">
            <w:pPr>
              <w:pStyle w:val="2"/>
              <w:jc w:val="center"/>
              <w:rPr>
                <w:rFonts w:eastAsia="PT Astra Serif"/>
                <w:sz w:val="24"/>
                <w:szCs w:val="24"/>
              </w:rPr>
            </w:pPr>
            <w:r w:rsidRPr="00CA3027">
              <w:rPr>
                <w:rFonts w:eastAsia="PT Astra Serif"/>
                <w:sz w:val="24"/>
                <w:szCs w:val="24"/>
              </w:rPr>
              <w:t xml:space="preserve">                                             </w:t>
            </w:r>
            <w:r>
              <w:rPr>
                <w:rFonts w:eastAsia="PT Astra Serif"/>
                <w:sz w:val="24"/>
                <w:szCs w:val="24"/>
              </w:rPr>
              <w:t xml:space="preserve">           </w:t>
            </w:r>
            <w:r w:rsidRPr="00CA3027">
              <w:rPr>
                <w:rFonts w:eastAsia="PT Astra Serif"/>
                <w:sz w:val="24"/>
                <w:szCs w:val="24"/>
              </w:rPr>
              <w:t xml:space="preserve">      №</w:t>
            </w:r>
            <w:r>
              <w:rPr>
                <w:rFonts w:eastAsia="PT Astra Serif"/>
                <w:sz w:val="24"/>
                <w:szCs w:val="24"/>
              </w:rPr>
              <w:t xml:space="preserve"> 566</w:t>
            </w:r>
            <w:r w:rsidRPr="00CA3027">
              <w:rPr>
                <w:rFonts w:eastAsia="PT Astra Serif"/>
                <w:sz w:val="24"/>
                <w:szCs w:val="24"/>
              </w:rPr>
              <w:t xml:space="preserve">    </w:t>
            </w:r>
          </w:p>
        </w:tc>
      </w:tr>
      <w:tr w:rsidR="009570A4" w:rsidRPr="00CA3027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0A4" w:rsidRPr="00CA3027" w:rsidRDefault="00CA3027" w:rsidP="00CA3027">
            <w:pPr>
              <w:jc w:val="center"/>
              <w:rPr>
                <w:rFonts w:eastAsia="PT Astra Serif"/>
                <w:sz w:val="24"/>
              </w:rPr>
            </w:pPr>
            <w:r w:rsidRPr="00CA3027">
              <w:rPr>
                <w:rFonts w:eastAsia="PT Astra Serif"/>
                <w:sz w:val="24"/>
                <w:szCs w:val="24"/>
              </w:rPr>
              <w:t>с. Александровское</w:t>
            </w:r>
          </w:p>
        </w:tc>
      </w:tr>
    </w:tbl>
    <w:p w:rsidR="009570A4" w:rsidRPr="00CA3027" w:rsidRDefault="009570A4" w:rsidP="00CA3027">
      <w:pPr>
        <w:jc w:val="both"/>
        <w:rPr>
          <w:rFonts w:eastAsia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9570A4" w:rsidRPr="00CA3027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0A4" w:rsidRPr="00CA3027" w:rsidRDefault="00CA3027" w:rsidP="00CA3027">
            <w:pPr>
              <w:pStyle w:val="42"/>
              <w:shd w:val="clear" w:color="auto" w:fill="auto"/>
              <w:spacing w:line="240" w:lineRule="auto"/>
              <w:jc w:val="both"/>
              <w:rPr>
                <w:rFonts w:ascii="Times New Roman" w:eastAsia="PT Astra Serif" w:hAnsi="Times New Roman" w:cs="Times New Roman"/>
                <w:b w:val="0"/>
                <w:color w:val="000000"/>
                <w:sz w:val="24"/>
              </w:rPr>
            </w:pPr>
            <w:r w:rsidRPr="00CA3027">
              <w:rPr>
                <w:rStyle w:val="82"/>
                <w:rFonts w:ascii="Times New Roman" w:eastAsia="PT Astra Serif" w:hAnsi="Times New Roman" w:cs="Times New Roman"/>
                <w:bCs/>
                <w:color w:val="000000"/>
                <w:sz w:val="24"/>
                <w:szCs w:val="28"/>
              </w:rPr>
              <w:t xml:space="preserve">О создании </w:t>
            </w:r>
            <w:r w:rsidRPr="00CA3027">
              <w:rPr>
                <w:rFonts w:ascii="Times New Roman" w:eastAsia="PT Astra Serif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патрульных групп для обеспечения </w:t>
            </w:r>
            <w:proofErr w:type="gramStart"/>
            <w:r w:rsidRPr="00CA3027">
              <w:rPr>
                <w:rFonts w:ascii="Times New Roman" w:eastAsia="PT Astra Serif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>контроля за</w:t>
            </w:r>
            <w:proofErr w:type="gramEnd"/>
            <w:r w:rsidRPr="00CA3027">
              <w:rPr>
                <w:rFonts w:ascii="Times New Roman" w:eastAsia="PT Astra Serif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 местами массового отдыха людей на водных объектах, </w:t>
            </w:r>
            <w:r w:rsidRPr="00CA3027">
              <w:rPr>
                <w:rFonts w:ascii="Times New Roman" w:eastAsia="PT Astra Serif" w:hAnsi="Times New Roman" w:cs="Times New Roman"/>
                <w:b w:val="0"/>
                <w:sz w:val="24"/>
                <w:szCs w:val="28"/>
              </w:rPr>
              <w:t xml:space="preserve">обеспечения безопасности людей на водных объектах в населённых пунктах, </w:t>
            </w:r>
            <w:r w:rsidR="00053A71">
              <w:rPr>
                <w:rFonts w:ascii="Times New Roman" w:eastAsia="PT Astra Serif" w:hAnsi="Times New Roman" w:cs="Times New Roman"/>
                <w:b w:val="0"/>
                <w:color w:val="000000"/>
                <w:sz w:val="24"/>
                <w:szCs w:val="28"/>
                <w:shd w:val="clear" w:color="auto" w:fill="FFFFFF"/>
              </w:rPr>
              <w:t xml:space="preserve">расположенных </w:t>
            </w:r>
            <w:bookmarkStart w:id="0" w:name="_GoBack"/>
            <w:bookmarkEnd w:id="0"/>
            <w:r w:rsidRPr="00CA3027">
              <w:rPr>
                <w:rFonts w:ascii="Times New Roman" w:eastAsia="PT Astra Serif" w:hAnsi="Times New Roman" w:cs="Times New Roman"/>
                <w:b w:val="0"/>
                <w:sz w:val="24"/>
                <w:szCs w:val="24"/>
                <w:lang w:eastAsia="ru-RU"/>
              </w:rPr>
              <w:t>на территории муниципального образования               «Александровский район»</w:t>
            </w:r>
            <w:r w:rsidRPr="00CA3027">
              <w:rPr>
                <w:rFonts w:ascii="Times New Roman" w:eastAsia="PT Astra Serif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9570A4" w:rsidRPr="00CA3027" w:rsidRDefault="00CA3027" w:rsidP="00CA3027">
      <w:pPr>
        <w:ind w:left="567"/>
        <w:jc w:val="both"/>
        <w:rPr>
          <w:rFonts w:eastAsia="PT Astra Serif"/>
          <w:sz w:val="24"/>
          <w:szCs w:val="24"/>
        </w:rPr>
      </w:pPr>
      <w:r w:rsidRPr="00CA3027">
        <w:rPr>
          <w:rFonts w:eastAsia="PT Astra Serif"/>
          <w:sz w:val="24"/>
          <w:szCs w:val="24"/>
        </w:rPr>
        <w:t xml:space="preserve">                                                                                                                                       Руководствуясь пунктом 6.1 части 1 статьи 15 Федерального закона от 06.10.2003</w:t>
      </w:r>
    </w:p>
    <w:p w:rsidR="00CA3027" w:rsidRDefault="00CA3027" w:rsidP="00CA3027">
      <w:pPr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CA3027">
        <w:rPr>
          <w:rFonts w:eastAsia="PT Astra Serif"/>
          <w:sz w:val="24"/>
          <w:szCs w:val="28"/>
        </w:rPr>
        <w:t xml:space="preserve">решением </w:t>
      </w:r>
      <w:r w:rsidRPr="00CA3027">
        <w:rPr>
          <w:rFonts w:eastAsia="PT Astra Serif"/>
          <w:color w:val="000000"/>
          <w:sz w:val="24"/>
        </w:rPr>
        <w:t xml:space="preserve">межведомственной комиссии </w:t>
      </w:r>
      <w:bookmarkStart w:id="1" w:name="_Hlk11418852"/>
      <w:r w:rsidRPr="00CA3027">
        <w:rPr>
          <w:rFonts w:eastAsia="PT Astra Serif"/>
          <w:color w:val="000000"/>
          <w:sz w:val="24"/>
        </w:rPr>
        <w:t>по предупреждению и ликвидации чрезвычайных ситуаций муниципального образования «Александровский район»</w:t>
      </w:r>
      <w:bookmarkEnd w:id="1"/>
      <w:r w:rsidRPr="00CA3027">
        <w:rPr>
          <w:rFonts w:eastAsia="PT Astra Serif"/>
          <w:sz w:val="24"/>
          <w:szCs w:val="28"/>
        </w:rPr>
        <w:t>, в целях обеспечения безопасности людей на водных объектах в населённых пунктах</w:t>
      </w:r>
      <w:r w:rsidRPr="00CA3027">
        <w:rPr>
          <w:rFonts w:eastAsia="PT Astra Serif"/>
          <w:sz w:val="24"/>
        </w:rPr>
        <w:t>,</w:t>
      </w:r>
    </w:p>
    <w:p w:rsidR="009570A4" w:rsidRPr="00CA3027" w:rsidRDefault="00CA3027" w:rsidP="00CA3027">
      <w:pPr>
        <w:ind w:firstLine="567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4"/>
        </w:rPr>
        <w:t>ПОСТАНОВЛЯЮ:</w:t>
      </w:r>
    </w:p>
    <w:p w:rsidR="009570A4" w:rsidRPr="00CA3027" w:rsidRDefault="00CA3027" w:rsidP="00CA3027">
      <w:pPr>
        <w:pStyle w:val="32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 w:line="240" w:lineRule="auto"/>
        <w:ind w:firstLine="567"/>
        <w:rPr>
          <w:rFonts w:eastAsia="PT Astra Serif"/>
          <w:sz w:val="24"/>
          <w:szCs w:val="28"/>
        </w:rPr>
      </w:pPr>
      <w:r w:rsidRPr="00CA3027">
        <w:rPr>
          <w:rFonts w:eastAsia="PT Astra Serif"/>
          <w:color w:val="000000"/>
          <w:sz w:val="24"/>
          <w:szCs w:val="28"/>
        </w:rPr>
        <w:t xml:space="preserve">Утвердить прилагаемое Положение о порядке комплектования и работы патрульных групп для обеспечения </w:t>
      </w:r>
      <w:proofErr w:type="gramStart"/>
      <w:r w:rsidRPr="00CA3027">
        <w:rPr>
          <w:rFonts w:eastAsia="PT Astra Serif"/>
          <w:color w:val="000000"/>
          <w:sz w:val="24"/>
          <w:szCs w:val="28"/>
        </w:rPr>
        <w:t>контроля за</w:t>
      </w:r>
      <w:proofErr w:type="gramEnd"/>
      <w:r w:rsidRPr="00CA3027">
        <w:rPr>
          <w:rFonts w:eastAsia="PT Astra Serif"/>
          <w:color w:val="000000"/>
          <w:sz w:val="24"/>
          <w:szCs w:val="28"/>
        </w:rPr>
        <w:t xml:space="preserve"> местами массового отдыха людей на водн</w:t>
      </w:r>
      <w:r>
        <w:rPr>
          <w:rFonts w:eastAsia="PT Astra Serif"/>
          <w:color w:val="000000"/>
          <w:sz w:val="24"/>
          <w:szCs w:val="28"/>
        </w:rPr>
        <w:t>ых объектах  согласно Приложению №1 к настоящему постановлению</w:t>
      </w:r>
      <w:r w:rsidRPr="00CA3027">
        <w:rPr>
          <w:rFonts w:eastAsia="PT Astra Serif"/>
          <w:color w:val="000000"/>
          <w:sz w:val="24"/>
          <w:szCs w:val="28"/>
        </w:rPr>
        <w:t>.</w:t>
      </w:r>
    </w:p>
    <w:p w:rsidR="009570A4" w:rsidRPr="00CA3027" w:rsidRDefault="00CA3027" w:rsidP="00CA3027">
      <w:pPr>
        <w:pStyle w:val="32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 w:line="240" w:lineRule="auto"/>
        <w:ind w:firstLine="567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Утвердить  состав патрульных групп</w:t>
      </w:r>
      <w:r w:rsidRPr="00CA3027">
        <w:rPr>
          <w:rFonts w:eastAsia="PT Astra Serif"/>
          <w:b/>
          <w:sz w:val="24"/>
          <w:szCs w:val="28"/>
          <w:lang w:bidi="en-US"/>
        </w:rPr>
        <w:t xml:space="preserve"> </w:t>
      </w:r>
      <w:r w:rsidRPr="00CA3027">
        <w:rPr>
          <w:rFonts w:eastAsia="PT Astra Serif"/>
          <w:sz w:val="24"/>
          <w:szCs w:val="28"/>
        </w:rPr>
        <w:t xml:space="preserve">для обеспечения </w:t>
      </w:r>
      <w:proofErr w:type="gramStart"/>
      <w:r w:rsidRPr="00CA3027">
        <w:rPr>
          <w:rFonts w:eastAsia="PT Astra Serif"/>
          <w:sz w:val="24"/>
          <w:szCs w:val="28"/>
        </w:rPr>
        <w:t>контроля за</w:t>
      </w:r>
      <w:proofErr w:type="gramEnd"/>
      <w:r w:rsidRPr="00CA3027">
        <w:rPr>
          <w:rFonts w:eastAsia="PT Astra Serif"/>
          <w:sz w:val="24"/>
          <w:szCs w:val="28"/>
        </w:rPr>
        <w:t xml:space="preserve"> местами массового отдыха людей на водных объектах </w:t>
      </w:r>
      <w:r>
        <w:rPr>
          <w:rFonts w:eastAsia="PT Astra Serif"/>
          <w:sz w:val="24"/>
          <w:szCs w:val="28"/>
        </w:rPr>
        <w:t>согласно Приложению №2</w:t>
      </w:r>
      <w:r w:rsidRPr="00CA3027">
        <w:rPr>
          <w:rFonts w:eastAsia="PT Astra Serif"/>
          <w:sz w:val="24"/>
          <w:szCs w:val="28"/>
        </w:rPr>
        <w:t xml:space="preserve"> к настоящему постановлению</w:t>
      </w:r>
      <w:r>
        <w:rPr>
          <w:rFonts w:eastAsia="PT Astra Serif"/>
          <w:sz w:val="24"/>
          <w:szCs w:val="28"/>
        </w:rPr>
        <w:t>.</w:t>
      </w:r>
    </w:p>
    <w:p w:rsidR="009570A4" w:rsidRPr="00CA3027" w:rsidRDefault="00CA3027" w:rsidP="00CA3027">
      <w:pPr>
        <w:pStyle w:val="32"/>
        <w:numPr>
          <w:ilvl w:val="0"/>
          <w:numId w:val="3"/>
        </w:numPr>
        <w:shd w:val="clear" w:color="auto" w:fill="auto"/>
        <w:tabs>
          <w:tab w:val="left" w:pos="986"/>
        </w:tabs>
        <w:spacing w:before="0" w:after="0" w:line="240" w:lineRule="auto"/>
        <w:ind w:firstLine="567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Взять на особый контроль проведение массовых мероприятий вблизи водных объектов.</w:t>
      </w:r>
    </w:p>
    <w:p w:rsidR="009570A4" w:rsidRPr="00CA3027" w:rsidRDefault="00CA3027" w:rsidP="00CA3027">
      <w:pPr>
        <w:pStyle w:val="32"/>
        <w:shd w:val="clear" w:color="auto" w:fill="auto"/>
        <w:tabs>
          <w:tab w:val="left" w:pos="986"/>
        </w:tabs>
        <w:spacing w:before="0" w:after="0" w:line="240" w:lineRule="auto"/>
        <w:ind w:firstLine="567"/>
        <w:rPr>
          <w:rFonts w:eastAsia="PT Astra Serif"/>
          <w:sz w:val="24"/>
        </w:rPr>
      </w:pPr>
      <w:r w:rsidRPr="00CA3027">
        <w:rPr>
          <w:rFonts w:eastAsia="PT Astra Serif"/>
          <w:sz w:val="24"/>
        </w:rPr>
        <w:t>4.</w:t>
      </w:r>
      <w:r>
        <w:rPr>
          <w:rFonts w:eastAsia="PT Astra Serif"/>
          <w:sz w:val="24"/>
        </w:rPr>
        <w:t xml:space="preserve"> </w:t>
      </w:r>
      <w:r w:rsidRPr="00CA3027">
        <w:rPr>
          <w:rFonts w:eastAsia="PT Astra Serif"/>
          <w:sz w:val="24"/>
        </w:rPr>
        <w:t xml:space="preserve">Начальнику Отдела имущественных и земельных отношений </w:t>
      </w:r>
      <w:r>
        <w:rPr>
          <w:rFonts w:eastAsia="PT Astra Serif"/>
          <w:sz w:val="24"/>
        </w:rPr>
        <w:t xml:space="preserve">Администрации района </w:t>
      </w:r>
      <w:proofErr w:type="spellStart"/>
      <w:r w:rsidRPr="00CA3027">
        <w:rPr>
          <w:rFonts w:eastAsia="PT Astra Serif"/>
          <w:sz w:val="24"/>
        </w:rPr>
        <w:t>Пыхтиной</w:t>
      </w:r>
      <w:proofErr w:type="spellEnd"/>
      <w:r w:rsidRPr="00CA3027">
        <w:rPr>
          <w:rFonts w:eastAsia="PT Astra Serif"/>
          <w:sz w:val="24"/>
        </w:rPr>
        <w:t xml:space="preserve"> Ю.В. внести в договоры арендаторов водных объектов пункт об обеспечении безопасности людей на воде.</w:t>
      </w:r>
    </w:p>
    <w:p w:rsidR="009570A4" w:rsidRPr="00CA3027" w:rsidRDefault="00CA3027" w:rsidP="00CA3027">
      <w:pPr>
        <w:pStyle w:val="32"/>
        <w:shd w:val="clear" w:color="auto" w:fill="auto"/>
        <w:tabs>
          <w:tab w:val="left" w:pos="986"/>
        </w:tabs>
        <w:spacing w:before="0" w:after="0" w:line="240" w:lineRule="auto"/>
        <w:ind w:firstLine="567"/>
        <w:rPr>
          <w:rFonts w:eastAsia="PT Astra Serif"/>
          <w:sz w:val="24"/>
        </w:rPr>
      </w:pPr>
      <w:r w:rsidRPr="00CA3027">
        <w:rPr>
          <w:rFonts w:eastAsia="PT Astra Serif"/>
          <w:sz w:val="24"/>
        </w:rPr>
        <w:t>5. Главному специалисту по ГО и ЧС Администрации района обеспечить информирование населения о правилах безопасности на воде посредством размещения информации на официальном сайте органов местного самоуправления Александр</w:t>
      </w:r>
      <w:r>
        <w:rPr>
          <w:rFonts w:eastAsia="PT Astra Serif"/>
          <w:sz w:val="24"/>
        </w:rPr>
        <w:t xml:space="preserve">овского района Томской области </w:t>
      </w:r>
      <w:r w:rsidRPr="00CA3027">
        <w:rPr>
          <w:rFonts w:eastAsia="PT Astra Serif"/>
          <w:sz w:val="24"/>
        </w:rPr>
        <w:t>и опубликованием в периодическом печатном издании «Северянка».</w:t>
      </w:r>
    </w:p>
    <w:p w:rsidR="009570A4" w:rsidRPr="00CA3027" w:rsidRDefault="00CA3027" w:rsidP="00B15020">
      <w:pPr>
        <w:tabs>
          <w:tab w:val="left" w:pos="1554"/>
        </w:tabs>
        <w:ind w:firstLine="567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</w:rPr>
        <w:t xml:space="preserve">6. </w:t>
      </w:r>
      <w:proofErr w:type="gramStart"/>
      <w:r w:rsidRPr="00CA3027">
        <w:rPr>
          <w:rFonts w:eastAsia="PT Astra Serif"/>
          <w:sz w:val="24"/>
        </w:rPr>
        <w:t>Разместить</w:t>
      </w:r>
      <w:proofErr w:type="gramEnd"/>
      <w:r w:rsidRPr="00CA3027">
        <w:rPr>
          <w:rFonts w:eastAsia="PT Astra Serif"/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(http://www.alsadm.ru/)</w:t>
      </w:r>
      <w:r>
        <w:rPr>
          <w:rFonts w:eastAsia="PT Astra Serif"/>
          <w:sz w:val="24"/>
        </w:rPr>
        <w:t>.</w:t>
      </w:r>
    </w:p>
    <w:p w:rsidR="009570A4" w:rsidRPr="00CA3027" w:rsidRDefault="00CA3027" w:rsidP="00B15020">
      <w:pPr>
        <w:tabs>
          <w:tab w:val="left" w:pos="1554"/>
        </w:tabs>
        <w:ind w:firstLine="567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</w:rPr>
        <w:t>7.</w:t>
      </w:r>
      <w:r>
        <w:rPr>
          <w:rFonts w:eastAsia="PT Astra Serif"/>
          <w:sz w:val="24"/>
        </w:rPr>
        <w:t xml:space="preserve"> </w:t>
      </w:r>
      <w:r w:rsidRPr="00CA3027">
        <w:rPr>
          <w:rFonts w:eastAsia="PT Astra Serif"/>
          <w:sz w:val="24"/>
        </w:rPr>
        <w:t xml:space="preserve">Настоящее постановление вступает в силу </w:t>
      </w:r>
      <w:proofErr w:type="gramStart"/>
      <w:r w:rsidRPr="00CA3027">
        <w:rPr>
          <w:rFonts w:eastAsia="PT Astra Serif"/>
          <w:sz w:val="24"/>
        </w:rPr>
        <w:t>с даты</w:t>
      </w:r>
      <w:proofErr w:type="gramEnd"/>
      <w:r w:rsidRPr="00CA3027">
        <w:rPr>
          <w:rFonts w:eastAsia="PT Astra Serif"/>
          <w:sz w:val="24"/>
        </w:rPr>
        <w:t xml:space="preserve"> его подписания.</w:t>
      </w:r>
    </w:p>
    <w:p w:rsidR="009570A4" w:rsidRPr="00CA3027" w:rsidRDefault="00CA3027" w:rsidP="00B15020">
      <w:pPr>
        <w:numPr>
          <w:ilvl w:val="12"/>
          <w:numId w:val="0"/>
        </w:numPr>
        <w:ind w:firstLine="567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4"/>
        </w:rPr>
        <w:t xml:space="preserve">8. </w:t>
      </w:r>
      <w:proofErr w:type="gramStart"/>
      <w:r w:rsidRPr="00CA3027">
        <w:rPr>
          <w:rFonts w:eastAsia="PT Astra Serif"/>
          <w:sz w:val="24"/>
          <w:szCs w:val="24"/>
        </w:rPr>
        <w:t>Контроль за</w:t>
      </w:r>
      <w:proofErr w:type="gramEnd"/>
      <w:r w:rsidRPr="00CA3027">
        <w:rPr>
          <w:rFonts w:eastAsia="PT Astra Serif"/>
          <w:sz w:val="24"/>
          <w:szCs w:val="24"/>
        </w:rPr>
        <w:t xml:space="preserve"> исполнением настоящего постановления оставляю за собой.</w:t>
      </w:r>
    </w:p>
    <w:p w:rsidR="009570A4" w:rsidRDefault="009570A4" w:rsidP="00CA3027">
      <w:pPr>
        <w:ind w:right="71" w:firstLine="540"/>
        <w:jc w:val="both"/>
        <w:rPr>
          <w:rFonts w:eastAsia="PT Astra Serif"/>
          <w:sz w:val="24"/>
          <w:szCs w:val="24"/>
        </w:rPr>
      </w:pPr>
    </w:p>
    <w:p w:rsidR="00CA3027" w:rsidRPr="00CA3027" w:rsidRDefault="00CA3027" w:rsidP="00CA3027">
      <w:pPr>
        <w:ind w:right="71" w:firstLine="540"/>
        <w:jc w:val="both"/>
        <w:rPr>
          <w:rFonts w:eastAsia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9570A4" w:rsidRPr="00CA3027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0A4" w:rsidRPr="00CA3027" w:rsidRDefault="00CA3027" w:rsidP="00CA3027">
            <w:pPr>
              <w:rPr>
                <w:rFonts w:eastAsia="PT Astra Serif"/>
                <w:sz w:val="24"/>
                <w:szCs w:val="24"/>
              </w:rPr>
            </w:pPr>
            <w:r w:rsidRPr="00CA3027">
              <w:rPr>
                <w:rFonts w:eastAsia="PT Astra Serif"/>
                <w:sz w:val="24"/>
                <w:szCs w:val="24"/>
              </w:rPr>
              <w:t>Глава Александровского района</w:t>
            </w:r>
          </w:p>
          <w:p w:rsidR="00CA3027" w:rsidRDefault="00CA3027" w:rsidP="00CA3027">
            <w:pPr>
              <w:rPr>
                <w:rFonts w:eastAsia="PT Astra Serif"/>
                <w:szCs w:val="20"/>
              </w:rPr>
            </w:pPr>
          </w:p>
          <w:p w:rsidR="009570A4" w:rsidRPr="00CA3027" w:rsidRDefault="00CA3027" w:rsidP="00CA3027">
            <w:pPr>
              <w:rPr>
                <w:rFonts w:eastAsia="PT Astra Serif"/>
                <w:szCs w:val="20"/>
              </w:rPr>
            </w:pPr>
            <w:proofErr w:type="spellStart"/>
            <w:r>
              <w:rPr>
                <w:rFonts w:eastAsia="PT Astra Serif"/>
                <w:szCs w:val="20"/>
              </w:rPr>
              <w:t>Федонина</w:t>
            </w:r>
            <w:proofErr w:type="spellEnd"/>
            <w:r>
              <w:rPr>
                <w:rFonts w:eastAsia="PT Astra Serif"/>
                <w:szCs w:val="20"/>
              </w:rPr>
              <w:t xml:space="preserve"> В.Б. </w:t>
            </w:r>
            <w:r w:rsidRPr="00CA3027">
              <w:rPr>
                <w:rFonts w:eastAsia="PT Astra Serif"/>
                <w:szCs w:val="20"/>
              </w:rPr>
              <w:t>2-55-65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0A4" w:rsidRPr="00CA3027" w:rsidRDefault="00CA3027" w:rsidP="00CA3027">
            <w:pPr>
              <w:pStyle w:val="2"/>
              <w:rPr>
                <w:rFonts w:eastAsia="PT Astra Serif"/>
                <w:sz w:val="24"/>
                <w:szCs w:val="24"/>
              </w:rPr>
            </w:pPr>
            <w:r w:rsidRPr="00CA3027">
              <w:rPr>
                <w:rFonts w:eastAsia="PT Astra Serif"/>
                <w:sz w:val="24"/>
                <w:szCs w:val="24"/>
              </w:rPr>
              <w:t xml:space="preserve">                                                   В.П.</w:t>
            </w:r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Pr="00CA3027">
              <w:rPr>
                <w:rFonts w:eastAsia="PT Astra Serif"/>
                <w:sz w:val="24"/>
                <w:szCs w:val="24"/>
              </w:rPr>
              <w:t>Мумбер</w:t>
            </w:r>
          </w:p>
          <w:p w:rsidR="009570A4" w:rsidRPr="00CA3027" w:rsidRDefault="009570A4" w:rsidP="00CA3027"/>
          <w:p w:rsidR="009570A4" w:rsidRPr="00CA3027" w:rsidRDefault="009570A4" w:rsidP="00CA3027"/>
        </w:tc>
      </w:tr>
    </w:tbl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CA3027" w:rsidP="00CA3027">
      <w:pPr>
        <w:ind w:left="7090"/>
        <w:outlineLvl w:val="0"/>
        <w:rPr>
          <w:rFonts w:eastAsia="PT Astra Serif"/>
          <w:sz w:val="24"/>
          <w:szCs w:val="24"/>
        </w:rPr>
      </w:pPr>
      <w:r w:rsidRPr="00CA3027">
        <w:rPr>
          <w:rFonts w:eastAsia="PT Astra Serif"/>
          <w:sz w:val="24"/>
          <w:szCs w:val="24"/>
        </w:rPr>
        <w:t xml:space="preserve">                 </w:t>
      </w:r>
    </w:p>
    <w:p w:rsidR="009570A4" w:rsidRDefault="00CA3027" w:rsidP="00CA3027">
      <w:pPr>
        <w:outlineLvl w:val="0"/>
        <w:rPr>
          <w:rFonts w:eastAsia="PT Astra Serif"/>
          <w:szCs w:val="20"/>
        </w:rPr>
      </w:pPr>
      <w:r w:rsidRPr="00B15020">
        <w:rPr>
          <w:rFonts w:eastAsia="PT Astra Serif"/>
          <w:szCs w:val="20"/>
        </w:rPr>
        <w:t>Рассылка: ГО и ЧС-2 экз</w:t>
      </w:r>
      <w:r w:rsidR="00B15020" w:rsidRPr="00B15020">
        <w:rPr>
          <w:rFonts w:eastAsia="PT Astra Serif"/>
          <w:szCs w:val="20"/>
        </w:rPr>
        <w:t>.</w:t>
      </w:r>
      <w:r w:rsidRPr="00B15020">
        <w:rPr>
          <w:rFonts w:eastAsia="PT Astra Serif"/>
          <w:szCs w:val="20"/>
        </w:rPr>
        <w:t>;</w:t>
      </w:r>
      <w:r w:rsidR="00B15020" w:rsidRPr="00B15020">
        <w:rPr>
          <w:rFonts w:eastAsia="PT Astra Serif"/>
          <w:szCs w:val="20"/>
        </w:rPr>
        <w:t xml:space="preserve"> н</w:t>
      </w:r>
      <w:r w:rsidRPr="00B15020">
        <w:rPr>
          <w:rFonts w:eastAsia="PT Astra Serif"/>
          <w:szCs w:val="20"/>
        </w:rPr>
        <w:t>ачальнику Отдела имущественных и земельных отношений-1 экз.</w:t>
      </w:r>
    </w:p>
    <w:p w:rsidR="00B15020" w:rsidRDefault="00B15020" w:rsidP="00CA3027">
      <w:pPr>
        <w:outlineLvl w:val="0"/>
        <w:rPr>
          <w:rFonts w:eastAsia="PT Astra Serif"/>
          <w:szCs w:val="20"/>
        </w:rPr>
      </w:pPr>
    </w:p>
    <w:p w:rsidR="00B15020" w:rsidRDefault="00B15020" w:rsidP="00CA3027">
      <w:pPr>
        <w:outlineLvl w:val="0"/>
        <w:rPr>
          <w:rFonts w:eastAsia="PT Astra Serif"/>
          <w:szCs w:val="20"/>
        </w:rPr>
      </w:pPr>
    </w:p>
    <w:p w:rsidR="00B15020" w:rsidRPr="00B15020" w:rsidRDefault="00B15020" w:rsidP="00CA3027">
      <w:pPr>
        <w:outlineLvl w:val="0"/>
        <w:rPr>
          <w:rFonts w:eastAsia="PT Astra Serif"/>
          <w:szCs w:val="20"/>
        </w:rPr>
      </w:pPr>
    </w:p>
    <w:p w:rsidR="009570A4" w:rsidRPr="00B15020" w:rsidRDefault="00CA3027" w:rsidP="00CA3027">
      <w:pPr>
        <w:jc w:val="right"/>
        <w:rPr>
          <w:rFonts w:eastAsia="PT Astra Serif"/>
          <w:szCs w:val="20"/>
        </w:rPr>
      </w:pPr>
      <w:r w:rsidRPr="00B15020">
        <w:rPr>
          <w:rFonts w:eastAsia="PT Astra Serif"/>
          <w:szCs w:val="20"/>
        </w:rPr>
        <w:lastRenderedPageBreak/>
        <w:t>Приложение №1</w:t>
      </w:r>
    </w:p>
    <w:p w:rsidR="009570A4" w:rsidRPr="00B15020" w:rsidRDefault="00CA3027" w:rsidP="00B15020">
      <w:pPr>
        <w:jc w:val="right"/>
        <w:rPr>
          <w:rFonts w:eastAsia="PT Astra Serif"/>
          <w:szCs w:val="20"/>
        </w:rPr>
      </w:pPr>
      <w:r w:rsidRPr="00B15020">
        <w:rPr>
          <w:rFonts w:eastAsia="PT Astra Serif"/>
          <w:szCs w:val="20"/>
        </w:rPr>
        <w:t xml:space="preserve">к постановлению Администрации </w:t>
      </w:r>
      <w:r w:rsidR="00B15020">
        <w:rPr>
          <w:rFonts w:eastAsia="PT Astra Serif"/>
          <w:szCs w:val="20"/>
        </w:rPr>
        <w:t xml:space="preserve"> </w:t>
      </w:r>
      <w:r w:rsidRPr="00B15020">
        <w:rPr>
          <w:rFonts w:eastAsia="PT Astra Serif"/>
          <w:szCs w:val="20"/>
        </w:rPr>
        <w:t>Александровского района</w:t>
      </w:r>
    </w:p>
    <w:p w:rsidR="009570A4" w:rsidRPr="00B15020" w:rsidRDefault="00B15020" w:rsidP="00CA3027">
      <w:pPr>
        <w:jc w:val="right"/>
        <w:rPr>
          <w:rFonts w:eastAsia="PT Astra Serif"/>
          <w:szCs w:val="20"/>
        </w:rPr>
      </w:pPr>
      <w:r>
        <w:rPr>
          <w:rFonts w:eastAsia="PT Astra Serif"/>
          <w:szCs w:val="20"/>
        </w:rPr>
        <w:t xml:space="preserve">Томской области </w:t>
      </w:r>
      <w:r w:rsidR="00CA3027" w:rsidRPr="00B15020">
        <w:rPr>
          <w:rFonts w:eastAsia="PT Astra Serif"/>
          <w:szCs w:val="20"/>
        </w:rPr>
        <w:t>от</w:t>
      </w:r>
      <w:r>
        <w:rPr>
          <w:rFonts w:eastAsia="PT Astra Serif"/>
          <w:szCs w:val="20"/>
        </w:rPr>
        <w:t xml:space="preserve"> 29.06.</w:t>
      </w:r>
      <w:r w:rsidR="00CA3027" w:rsidRPr="00B15020">
        <w:rPr>
          <w:rFonts w:eastAsia="PT Astra Serif"/>
          <w:szCs w:val="20"/>
        </w:rPr>
        <w:t>2021 года №</w:t>
      </w:r>
      <w:r>
        <w:rPr>
          <w:rFonts w:eastAsia="PT Astra Serif"/>
          <w:szCs w:val="20"/>
        </w:rPr>
        <w:t xml:space="preserve"> 566</w:t>
      </w:r>
    </w:p>
    <w:p w:rsidR="009570A4" w:rsidRPr="00CA3027" w:rsidRDefault="009570A4" w:rsidP="00CA3027">
      <w:pPr>
        <w:jc w:val="both"/>
        <w:rPr>
          <w:rFonts w:eastAsia="PT Astra Serif"/>
          <w:sz w:val="24"/>
        </w:rPr>
      </w:pPr>
    </w:p>
    <w:p w:rsidR="009570A4" w:rsidRPr="00CA3027" w:rsidRDefault="00B15020" w:rsidP="00CA3027">
      <w:pPr>
        <w:jc w:val="center"/>
        <w:rPr>
          <w:rFonts w:eastAsia="PT Astra Serif"/>
          <w:sz w:val="24"/>
        </w:rPr>
      </w:pPr>
      <w:r w:rsidRPr="00B15020">
        <w:rPr>
          <w:rFonts w:eastAsia="PT Astra Serif"/>
          <w:b/>
          <w:sz w:val="24"/>
          <w:szCs w:val="28"/>
        </w:rPr>
        <w:t xml:space="preserve">Положение о порядке комплектования и работы патрульных групп для обеспечения </w:t>
      </w:r>
      <w:proofErr w:type="gramStart"/>
      <w:r w:rsidRPr="00B15020">
        <w:rPr>
          <w:rFonts w:eastAsia="PT Astra Serif"/>
          <w:b/>
          <w:sz w:val="24"/>
          <w:szCs w:val="28"/>
        </w:rPr>
        <w:t>контроля за</w:t>
      </w:r>
      <w:proofErr w:type="gramEnd"/>
      <w:r w:rsidRPr="00B15020">
        <w:rPr>
          <w:rFonts w:eastAsia="PT Astra Serif"/>
          <w:b/>
          <w:sz w:val="24"/>
          <w:szCs w:val="28"/>
        </w:rPr>
        <w:t xml:space="preserve"> местами массового отдыха людей на водных объектах </w:t>
      </w:r>
    </w:p>
    <w:p w:rsidR="009570A4" w:rsidRPr="00CA3027" w:rsidRDefault="009570A4" w:rsidP="00CA3027">
      <w:pPr>
        <w:ind w:firstLine="851"/>
        <w:jc w:val="center"/>
        <w:rPr>
          <w:rFonts w:eastAsia="PT Astra Serif"/>
          <w:sz w:val="24"/>
        </w:rPr>
      </w:pPr>
    </w:p>
    <w:p w:rsidR="009570A4" w:rsidRPr="00CA3027" w:rsidRDefault="009570A4" w:rsidP="00CA3027">
      <w:pPr>
        <w:rPr>
          <w:rFonts w:eastAsia="PT Astra Serif"/>
          <w:sz w:val="24"/>
        </w:rPr>
      </w:pPr>
    </w:p>
    <w:p w:rsidR="009570A4" w:rsidRPr="00CA3027" w:rsidRDefault="00CA3027" w:rsidP="00B15020">
      <w:pPr>
        <w:ind w:firstLine="709"/>
        <w:rPr>
          <w:rFonts w:eastAsia="PT Astra Serif"/>
          <w:sz w:val="24"/>
        </w:rPr>
      </w:pPr>
      <w:r w:rsidRPr="00CA3027">
        <w:rPr>
          <w:rFonts w:eastAsia="PT Astra Serif"/>
          <w:b/>
          <w:sz w:val="24"/>
          <w:szCs w:val="28"/>
        </w:rPr>
        <w:t>1. Общие положения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 xml:space="preserve">1. В своей деятельности патрульная группа для обеспечения </w:t>
      </w:r>
      <w:proofErr w:type="gramStart"/>
      <w:r w:rsidRPr="00CA3027">
        <w:rPr>
          <w:rFonts w:eastAsia="PT Astra Serif"/>
          <w:sz w:val="24"/>
          <w:szCs w:val="28"/>
        </w:rPr>
        <w:t>контроля за</w:t>
      </w:r>
      <w:proofErr w:type="gramEnd"/>
      <w:r w:rsidRPr="00CA3027">
        <w:rPr>
          <w:rFonts w:eastAsia="PT Astra Serif"/>
          <w:sz w:val="24"/>
          <w:szCs w:val="28"/>
        </w:rPr>
        <w:t xml:space="preserve"> местами массового отдыха людей на водных объектах руководствуется настоящим Порядком, законодательством Российской Федерации и Томской  области.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1.1. Положения настоящего Порядка являются обязательными для всех членов патрульных групп.</w:t>
      </w:r>
    </w:p>
    <w:p w:rsidR="009570A4" w:rsidRPr="00CA3027" w:rsidRDefault="00B15020" w:rsidP="00B15020">
      <w:pPr>
        <w:ind w:firstLine="709"/>
        <w:rPr>
          <w:rFonts w:eastAsia="PT Astra Serif"/>
          <w:sz w:val="24"/>
        </w:rPr>
      </w:pPr>
      <w:r>
        <w:rPr>
          <w:rFonts w:eastAsia="PT Astra Serif"/>
          <w:b/>
          <w:sz w:val="24"/>
          <w:szCs w:val="28"/>
        </w:rPr>
        <w:t>2. Основные задачи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2.1 Выявление мест массового неорганизованного отдыха людей на водных объектах;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2.2 Организация и проведение разъяснительной работы;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 xml:space="preserve">2.3 </w:t>
      </w:r>
      <w:proofErr w:type="gramStart"/>
      <w:r w:rsidRPr="00CA3027">
        <w:rPr>
          <w:rFonts w:eastAsia="PT Astra Serif"/>
          <w:sz w:val="24"/>
          <w:szCs w:val="28"/>
        </w:rPr>
        <w:t>Контроль за</w:t>
      </w:r>
      <w:proofErr w:type="gramEnd"/>
      <w:r w:rsidRPr="00CA3027">
        <w:rPr>
          <w:rFonts w:eastAsia="PT Astra Serif"/>
          <w:sz w:val="24"/>
          <w:szCs w:val="28"/>
        </w:rPr>
        <w:t xml:space="preserve"> наличием и состоянием знаков безопасности «Купание запрещено» и информационных щитов;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  <w:szCs w:val="28"/>
        </w:rPr>
      </w:pPr>
      <w:r w:rsidRPr="00CA3027">
        <w:rPr>
          <w:rFonts w:eastAsia="PT Astra Serif"/>
          <w:sz w:val="24"/>
          <w:szCs w:val="28"/>
        </w:rPr>
        <w:t>2.4 Организация распространения печатной продукции по мерам безопасности на воде;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2.5 Выявление фактов нахождения несовершеннолетних без присмотра родителей в местах неорганизованного отдыха  на водных объектах;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2.6 Составление административных протоколов на лиц, совершивших административные правонарушения (в пределах своей компетенции).</w:t>
      </w:r>
    </w:p>
    <w:p w:rsidR="009570A4" w:rsidRPr="00CA3027" w:rsidRDefault="00B15020" w:rsidP="00B15020">
      <w:pPr>
        <w:ind w:firstLine="709"/>
        <w:rPr>
          <w:rFonts w:eastAsia="PT Astra Serif"/>
          <w:sz w:val="24"/>
        </w:rPr>
      </w:pPr>
      <w:r>
        <w:rPr>
          <w:rFonts w:eastAsia="PT Astra Serif"/>
          <w:b/>
          <w:sz w:val="24"/>
          <w:szCs w:val="28"/>
        </w:rPr>
        <w:t>3. Состав патрульной группы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 xml:space="preserve">3.1. Патрульная группа для обеспечения </w:t>
      </w:r>
      <w:proofErr w:type="gramStart"/>
      <w:r w:rsidRPr="00CA3027">
        <w:rPr>
          <w:rFonts w:eastAsia="PT Astra Serif"/>
          <w:sz w:val="24"/>
          <w:szCs w:val="28"/>
        </w:rPr>
        <w:t>контроля за</w:t>
      </w:r>
      <w:proofErr w:type="gramEnd"/>
      <w:r w:rsidRPr="00CA3027">
        <w:rPr>
          <w:rFonts w:eastAsia="PT Astra Serif"/>
          <w:sz w:val="24"/>
          <w:szCs w:val="28"/>
        </w:rPr>
        <w:t xml:space="preserve"> местами массового отдыха людей на водных объектах создается на основании  постановления Администрации сельского поселения, в котором устанавливается персональный состав комиссии и порядок ее деятельности.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3.2 Число членов комиссии не может составлять менее трех.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3.3</w:t>
      </w:r>
      <w:proofErr w:type="gramStart"/>
      <w:r w:rsidRPr="00CA3027">
        <w:rPr>
          <w:rFonts w:eastAsia="PT Astra Serif"/>
          <w:sz w:val="24"/>
          <w:szCs w:val="28"/>
        </w:rPr>
        <w:t xml:space="preserve"> В</w:t>
      </w:r>
      <w:proofErr w:type="gramEnd"/>
      <w:r w:rsidRPr="00CA3027">
        <w:rPr>
          <w:rFonts w:eastAsia="PT Astra Serif"/>
          <w:sz w:val="24"/>
          <w:szCs w:val="28"/>
        </w:rPr>
        <w:t xml:space="preserve"> состав  патрульной группы входят: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-представитель администрации  сельского поселения, уполномоченный на составление административных протоколов;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-представители населения и общественных организаций;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-представитель отдела МВД России по Александровскому району;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  <w:szCs w:val="28"/>
        </w:rPr>
      </w:pPr>
      <w:r w:rsidRPr="00CA3027">
        <w:rPr>
          <w:rFonts w:eastAsia="PT Astra Serif"/>
          <w:sz w:val="24"/>
          <w:szCs w:val="28"/>
        </w:rPr>
        <w:t>-представитель МЧС России по Александровскому району;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  <w:szCs w:val="28"/>
        </w:rPr>
      </w:pPr>
      <w:r w:rsidRPr="00CA3027">
        <w:rPr>
          <w:rFonts w:eastAsia="PT Astra Serif"/>
          <w:sz w:val="24"/>
          <w:szCs w:val="28"/>
        </w:rPr>
        <w:t>-член комиссии по делам несовершеннолетних Администрации Александровского района</w:t>
      </w:r>
      <w:r w:rsidRPr="00CA3027">
        <w:rPr>
          <w:rFonts w:eastAsia="PT Astra Serif"/>
          <w:sz w:val="24"/>
        </w:rPr>
        <w:t>;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  <w:szCs w:val="28"/>
        </w:rPr>
      </w:pPr>
      <w:r w:rsidRPr="00CA3027">
        <w:rPr>
          <w:rFonts w:eastAsia="PT Astra Serif"/>
          <w:sz w:val="24"/>
        </w:rPr>
        <w:t>-представитель СМИ.</w:t>
      </w:r>
    </w:p>
    <w:p w:rsidR="009570A4" w:rsidRPr="00CA3027" w:rsidRDefault="00CA3027" w:rsidP="00B15020">
      <w:pPr>
        <w:ind w:firstLine="709"/>
        <w:rPr>
          <w:rFonts w:eastAsia="PT Astra Serif"/>
          <w:sz w:val="24"/>
        </w:rPr>
      </w:pPr>
      <w:r w:rsidRPr="00CA3027">
        <w:rPr>
          <w:rFonts w:eastAsia="PT Astra Serif"/>
          <w:b/>
          <w:sz w:val="24"/>
          <w:szCs w:val="28"/>
        </w:rPr>
        <w:t>4. Оформл</w:t>
      </w:r>
      <w:r w:rsidR="00B15020">
        <w:rPr>
          <w:rFonts w:eastAsia="PT Astra Serif"/>
          <w:b/>
          <w:sz w:val="24"/>
          <w:szCs w:val="28"/>
        </w:rPr>
        <w:t>ение результатов патрулирования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sz w:val="24"/>
          <w:szCs w:val="28"/>
        </w:rPr>
        <w:t>Результаты патрулирования оформляются актом.</w:t>
      </w:r>
    </w:p>
    <w:p w:rsidR="009570A4" w:rsidRPr="00CA3027" w:rsidRDefault="00CA3027" w:rsidP="00B15020">
      <w:pPr>
        <w:ind w:firstLine="709"/>
        <w:jc w:val="both"/>
        <w:rPr>
          <w:rFonts w:eastAsia="PT Astra Serif"/>
          <w:sz w:val="24"/>
        </w:rPr>
      </w:pPr>
      <w:r w:rsidRPr="00CA3027">
        <w:rPr>
          <w:rFonts w:eastAsia="PT Astra Serif"/>
          <w:b/>
          <w:sz w:val="24"/>
          <w:szCs w:val="28"/>
        </w:rPr>
        <w:t>5.</w:t>
      </w:r>
      <w:r w:rsidRPr="00CA3027">
        <w:rPr>
          <w:rFonts w:eastAsia="PT Astra Serif"/>
          <w:sz w:val="24"/>
          <w:szCs w:val="28"/>
        </w:rPr>
        <w:t xml:space="preserve"> </w:t>
      </w:r>
      <w:r w:rsidRPr="00CA3027">
        <w:rPr>
          <w:rFonts w:eastAsia="PT Astra Serif"/>
          <w:b/>
          <w:sz w:val="24"/>
          <w:szCs w:val="28"/>
        </w:rPr>
        <w:t xml:space="preserve">Патрульная группа </w:t>
      </w:r>
      <w:r w:rsidRPr="00CA3027">
        <w:rPr>
          <w:rFonts w:eastAsia="PT Astra Serif"/>
          <w:sz w:val="24"/>
          <w:szCs w:val="28"/>
        </w:rPr>
        <w:t xml:space="preserve">осуществляет свою деятельность в пределах </w:t>
      </w:r>
      <w:proofErr w:type="gramStart"/>
      <w:r w:rsidRPr="00CA3027">
        <w:rPr>
          <w:rFonts w:eastAsia="PT Astra Serif"/>
          <w:sz w:val="24"/>
          <w:szCs w:val="28"/>
        </w:rPr>
        <w:t>компетенции, установленной законодательством Российской Федерации и руководствуется</w:t>
      </w:r>
      <w:proofErr w:type="gramEnd"/>
      <w:r w:rsidRPr="00CA3027">
        <w:rPr>
          <w:rFonts w:eastAsia="PT Astra Serif"/>
          <w:sz w:val="24"/>
          <w:szCs w:val="28"/>
        </w:rPr>
        <w:t xml:space="preserve"> нормативными документами по определению мест, необорудованных и запрещенных для купания, в границах населенного пункта.</w:t>
      </w:r>
    </w:p>
    <w:p w:rsidR="009570A4" w:rsidRPr="00CA3027" w:rsidRDefault="009570A4" w:rsidP="00B15020">
      <w:pPr>
        <w:ind w:firstLine="709"/>
        <w:jc w:val="both"/>
        <w:rPr>
          <w:rFonts w:eastAsia="PT Astra Serif"/>
          <w:sz w:val="24"/>
        </w:rPr>
      </w:pPr>
    </w:p>
    <w:p w:rsidR="009570A4" w:rsidRPr="00CA3027" w:rsidRDefault="009570A4" w:rsidP="00CA3027">
      <w:pPr>
        <w:jc w:val="both"/>
        <w:rPr>
          <w:rFonts w:eastAsia="PT Astra Serif"/>
          <w:sz w:val="24"/>
        </w:rPr>
      </w:pPr>
    </w:p>
    <w:p w:rsidR="009570A4" w:rsidRPr="00CA3027" w:rsidRDefault="009570A4" w:rsidP="00CA3027">
      <w:pPr>
        <w:jc w:val="both"/>
        <w:rPr>
          <w:rFonts w:eastAsia="PT Astra Serif"/>
          <w:sz w:val="24"/>
        </w:rPr>
      </w:pPr>
    </w:p>
    <w:p w:rsidR="009570A4" w:rsidRPr="00CA3027" w:rsidRDefault="009570A4" w:rsidP="00CA3027">
      <w:pPr>
        <w:jc w:val="both"/>
        <w:rPr>
          <w:rFonts w:eastAsia="PT Astra Serif"/>
          <w:sz w:val="24"/>
        </w:rPr>
      </w:pPr>
    </w:p>
    <w:p w:rsidR="00B15020" w:rsidRDefault="00B15020" w:rsidP="00CA3027">
      <w:pPr>
        <w:jc w:val="right"/>
        <w:rPr>
          <w:rFonts w:eastAsia="PT Astra Serif"/>
          <w:sz w:val="24"/>
          <w:szCs w:val="28"/>
        </w:rPr>
      </w:pPr>
    </w:p>
    <w:p w:rsidR="00B15020" w:rsidRDefault="00B15020" w:rsidP="00CA3027">
      <w:pPr>
        <w:jc w:val="right"/>
        <w:rPr>
          <w:rFonts w:eastAsia="PT Astra Serif"/>
          <w:sz w:val="24"/>
          <w:szCs w:val="28"/>
        </w:rPr>
      </w:pPr>
    </w:p>
    <w:p w:rsidR="00B15020" w:rsidRPr="00B15020" w:rsidRDefault="00B15020" w:rsidP="00B15020">
      <w:pPr>
        <w:jc w:val="right"/>
        <w:rPr>
          <w:rFonts w:eastAsia="PT Astra Serif"/>
          <w:szCs w:val="20"/>
        </w:rPr>
      </w:pPr>
      <w:r w:rsidRPr="00B15020">
        <w:rPr>
          <w:rFonts w:eastAsia="PT Astra Serif"/>
          <w:szCs w:val="20"/>
        </w:rPr>
        <w:lastRenderedPageBreak/>
        <w:t>Приложение №2</w:t>
      </w:r>
    </w:p>
    <w:p w:rsidR="00B15020" w:rsidRPr="00B15020" w:rsidRDefault="00B15020" w:rsidP="00B15020">
      <w:pPr>
        <w:jc w:val="right"/>
        <w:rPr>
          <w:rFonts w:eastAsia="PT Astra Serif"/>
          <w:szCs w:val="20"/>
        </w:rPr>
      </w:pPr>
      <w:r w:rsidRPr="00B15020">
        <w:rPr>
          <w:rFonts w:eastAsia="PT Astra Serif"/>
          <w:szCs w:val="20"/>
        </w:rPr>
        <w:t>к постановлению Администрации  Александровского района</w:t>
      </w:r>
    </w:p>
    <w:p w:rsidR="00B15020" w:rsidRPr="00B15020" w:rsidRDefault="00B15020" w:rsidP="00B15020">
      <w:pPr>
        <w:jc w:val="right"/>
        <w:rPr>
          <w:rFonts w:eastAsia="PT Astra Serif"/>
          <w:szCs w:val="20"/>
        </w:rPr>
      </w:pPr>
      <w:r w:rsidRPr="00B15020">
        <w:rPr>
          <w:rFonts w:eastAsia="PT Astra Serif"/>
          <w:szCs w:val="20"/>
        </w:rPr>
        <w:t>Томской области от 29.06.2021 года № 566</w:t>
      </w:r>
    </w:p>
    <w:p w:rsidR="009570A4" w:rsidRPr="00CA3027" w:rsidRDefault="009570A4" w:rsidP="00CA3027">
      <w:pPr>
        <w:jc w:val="right"/>
        <w:rPr>
          <w:rFonts w:eastAsia="PT Astra Serif"/>
          <w:sz w:val="24"/>
        </w:rPr>
      </w:pPr>
    </w:p>
    <w:p w:rsidR="009570A4" w:rsidRPr="00CA3027" w:rsidRDefault="00CA3027" w:rsidP="00CA3027">
      <w:pPr>
        <w:jc w:val="center"/>
        <w:rPr>
          <w:rFonts w:eastAsia="PT Astra Serif"/>
          <w:sz w:val="24"/>
        </w:rPr>
      </w:pPr>
      <w:r w:rsidRPr="00CA3027">
        <w:rPr>
          <w:rFonts w:eastAsia="PT Astra Serif"/>
          <w:b/>
          <w:sz w:val="24"/>
          <w:szCs w:val="28"/>
        </w:rPr>
        <w:t xml:space="preserve"> Состав патрульных групп для обеспечения </w:t>
      </w:r>
      <w:proofErr w:type="gramStart"/>
      <w:r w:rsidRPr="00CA3027">
        <w:rPr>
          <w:rFonts w:eastAsia="PT Astra Serif"/>
          <w:b/>
          <w:sz w:val="24"/>
          <w:szCs w:val="28"/>
        </w:rPr>
        <w:t>контроля за</w:t>
      </w:r>
      <w:proofErr w:type="gramEnd"/>
      <w:r w:rsidRPr="00CA3027">
        <w:rPr>
          <w:rFonts w:eastAsia="PT Astra Serif"/>
          <w:b/>
          <w:sz w:val="24"/>
          <w:szCs w:val="28"/>
        </w:rPr>
        <w:t xml:space="preserve"> местами массового </w:t>
      </w:r>
      <w:r w:rsidR="00B15020">
        <w:rPr>
          <w:rFonts w:eastAsia="PT Astra Serif"/>
          <w:b/>
          <w:sz w:val="24"/>
          <w:szCs w:val="28"/>
        </w:rPr>
        <w:t>отдыха людей на водных объектах</w:t>
      </w:r>
    </w:p>
    <w:p w:rsidR="009570A4" w:rsidRPr="00CA3027" w:rsidRDefault="009570A4" w:rsidP="00CA3027">
      <w:pPr>
        <w:jc w:val="center"/>
        <w:rPr>
          <w:rFonts w:eastAsia="PT Astra Serif"/>
          <w:sz w:val="24"/>
        </w:rPr>
      </w:pPr>
    </w:p>
    <w:p w:rsidR="00053A71" w:rsidRDefault="00053A71" w:rsidP="00053A71">
      <w:pPr>
        <w:ind w:left="567"/>
        <w:jc w:val="both"/>
        <w:rPr>
          <w:rFonts w:eastAsia="PT Astra Serif"/>
          <w:sz w:val="24"/>
          <w:szCs w:val="28"/>
        </w:rPr>
      </w:pPr>
      <w:r>
        <w:rPr>
          <w:rFonts w:eastAsia="PT Astra Serif"/>
          <w:sz w:val="24"/>
          <w:szCs w:val="28"/>
        </w:rPr>
        <w:t>Руководитель патрульной группы:</w:t>
      </w:r>
    </w:p>
    <w:p w:rsidR="009570A4" w:rsidRPr="00053A71" w:rsidRDefault="00053A71" w:rsidP="00053A71">
      <w:pPr>
        <w:ind w:left="567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</w:rPr>
        <w:t>п</w:t>
      </w:r>
      <w:r w:rsidR="00CA3027" w:rsidRPr="00CA3027">
        <w:rPr>
          <w:rFonts w:eastAsia="PT Astra Serif"/>
          <w:sz w:val="24"/>
          <w:szCs w:val="24"/>
        </w:rPr>
        <w:t>редставитель МО МВД РФ «Стрежевой»</w:t>
      </w:r>
      <w:r>
        <w:rPr>
          <w:rFonts w:eastAsia="PT Astra Serif"/>
          <w:sz w:val="24"/>
          <w:szCs w:val="24"/>
        </w:rPr>
        <w:t xml:space="preserve"> </w:t>
      </w:r>
      <w:r w:rsidR="00CA3027" w:rsidRPr="00CA3027">
        <w:rPr>
          <w:rFonts w:eastAsia="PT Astra Serif"/>
          <w:sz w:val="24"/>
          <w:szCs w:val="24"/>
        </w:rPr>
        <w:t>УМВД России</w:t>
      </w:r>
      <w:r>
        <w:rPr>
          <w:rFonts w:eastAsia="PT Astra Serif"/>
          <w:sz w:val="24"/>
          <w:szCs w:val="24"/>
        </w:rPr>
        <w:t xml:space="preserve"> </w:t>
      </w:r>
      <w:r w:rsidRPr="00053A71">
        <w:rPr>
          <w:rFonts w:eastAsia="PT Astra Serif"/>
          <w:sz w:val="24"/>
          <w:szCs w:val="24"/>
        </w:rPr>
        <w:t>(по согласованию)</w:t>
      </w:r>
      <w:r w:rsidR="00CA3027" w:rsidRPr="00CA3027">
        <w:rPr>
          <w:rFonts w:eastAsia="PT Astra Serif"/>
          <w:sz w:val="24"/>
          <w:szCs w:val="28"/>
        </w:rPr>
        <w:t xml:space="preserve">; </w:t>
      </w:r>
    </w:p>
    <w:p w:rsidR="009570A4" w:rsidRPr="00CA3027" w:rsidRDefault="009570A4" w:rsidP="00CA3027">
      <w:pPr>
        <w:rPr>
          <w:rFonts w:eastAsia="PT Astra Serif"/>
          <w:sz w:val="24"/>
        </w:rPr>
      </w:pPr>
    </w:p>
    <w:p w:rsidR="009570A4" w:rsidRPr="00CA3027" w:rsidRDefault="00CA3027" w:rsidP="00CA3027">
      <w:pPr>
        <w:ind w:left="567"/>
        <w:jc w:val="both"/>
        <w:rPr>
          <w:rFonts w:eastAsia="PT Astra Serif"/>
          <w:sz w:val="24"/>
          <w:szCs w:val="28"/>
        </w:rPr>
      </w:pPr>
      <w:r w:rsidRPr="00CA3027">
        <w:rPr>
          <w:rFonts w:eastAsia="PT Astra Serif"/>
          <w:sz w:val="24"/>
          <w:szCs w:val="28"/>
        </w:rPr>
        <w:t>Члены патрульной группы:</w:t>
      </w:r>
    </w:p>
    <w:p w:rsidR="009570A4" w:rsidRPr="00CA3027" w:rsidRDefault="00CA3027" w:rsidP="00053A71">
      <w:pPr>
        <w:ind w:firstLine="567"/>
        <w:jc w:val="both"/>
        <w:rPr>
          <w:rFonts w:eastAsia="PT Astra Serif"/>
          <w:sz w:val="24"/>
          <w:szCs w:val="28"/>
        </w:rPr>
      </w:pPr>
      <w:r w:rsidRPr="00CA3027">
        <w:rPr>
          <w:rFonts w:eastAsia="PT Astra Serif"/>
          <w:sz w:val="24"/>
          <w:szCs w:val="28"/>
        </w:rPr>
        <w:t xml:space="preserve">-специалист </w:t>
      </w:r>
      <w:r w:rsidRPr="00CA3027">
        <w:rPr>
          <w:rFonts w:eastAsia="PT Astra Serif"/>
          <w:sz w:val="24"/>
        </w:rPr>
        <w:t>(должностное лицо</w:t>
      </w:r>
      <w:r w:rsidRPr="00CA3027">
        <w:rPr>
          <w:rFonts w:eastAsia="PT Astra Serif"/>
          <w:sz w:val="24"/>
          <w:szCs w:val="28"/>
        </w:rPr>
        <w:t>),</w:t>
      </w:r>
      <w:r w:rsidR="00053A71">
        <w:rPr>
          <w:rFonts w:eastAsia="PT Astra Serif"/>
          <w:sz w:val="24"/>
          <w:szCs w:val="28"/>
        </w:rPr>
        <w:t xml:space="preserve"> </w:t>
      </w:r>
      <w:r w:rsidRPr="00CA3027">
        <w:rPr>
          <w:rFonts w:eastAsia="PT Astra Serif"/>
          <w:sz w:val="24"/>
          <w:szCs w:val="28"/>
        </w:rPr>
        <w:t>уполномоченный составлять протоколы об административных правонарушениях</w:t>
      </w:r>
      <w:r w:rsidR="00053A71">
        <w:rPr>
          <w:rFonts w:eastAsia="PT Astra Serif"/>
          <w:sz w:val="24"/>
          <w:szCs w:val="28"/>
        </w:rPr>
        <w:t xml:space="preserve"> </w:t>
      </w:r>
      <w:r w:rsidR="00053A71" w:rsidRPr="00053A71">
        <w:rPr>
          <w:rFonts w:eastAsia="PT Astra Serif"/>
          <w:sz w:val="24"/>
          <w:szCs w:val="28"/>
        </w:rPr>
        <w:t>(по согласованию)</w:t>
      </w:r>
      <w:r w:rsidRPr="00CA3027">
        <w:rPr>
          <w:rFonts w:eastAsia="PT Astra Serif"/>
          <w:sz w:val="24"/>
          <w:szCs w:val="28"/>
        </w:rPr>
        <w:t xml:space="preserve">; </w:t>
      </w:r>
    </w:p>
    <w:p w:rsidR="009570A4" w:rsidRPr="00053A71" w:rsidRDefault="00CA3027" w:rsidP="00053A71">
      <w:pPr>
        <w:ind w:firstLine="567"/>
        <w:rPr>
          <w:rFonts w:eastAsia="PT Astra Serif"/>
          <w:sz w:val="24"/>
          <w:szCs w:val="24"/>
        </w:rPr>
      </w:pPr>
      <w:r w:rsidRPr="00CA3027">
        <w:rPr>
          <w:rFonts w:eastAsia="PT Astra Serif"/>
          <w:sz w:val="24"/>
          <w:szCs w:val="24"/>
        </w:rPr>
        <w:t>-представитель ГУ МЧС России по Томской области</w:t>
      </w:r>
      <w:r w:rsidR="00053A71">
        <w:rPr>
          <w:rFonts w:eastAsia="PT Astra Serif"/>
          <w:sz w:val="24"/>
          <w:szCs w:val="24"/>
        </w:rPr>
        <w:t xml:space="preserve"> </w:t>
      </w:r>
      <w:r w:rsidR="00053A71" w:rsidRPr="00053A71">
        <w:rPr>
          <w:rFonts w:eastAsia="PT Astra Serif"/>
          <w:sz w:val="24"/>
          <w:szCs w:val="24"/>
        </w:rPr>
        <w:t>(по согласованию)</w:t>
      </w:r>
      <w:r w:rsidRPr="00CA3027">
        <w:rPr>
          <w:rFonts w:eastAsia="PT Astra Serif"/>
          <w:sz w:val="24"/>
        </w:rPr>
        <w:t>;</w:t>
      </w:r>
    </w:p>
    <w:p w:rsidR="009570A4" w:rsidRPr="00CA3027" w:rsidRDefault="00CA3027" w:rsidP="00053A71">
      <w:pPr>
        <w:ind w:firstLine="567"/>
        <w:jc w:val="both"/>
        <w:rPr>
          <w:rFonts w:eastAsia="PT Astra Serif"/>
          <w:color w:val="000000"/>
          <w:sz w:val="24"/>
        </w:rPr>
      </w:pPr>
      <w:r w:rsidRPr="00CA3027">
        <w:rPr>
          <w:rFonts w:eastAsia="PT Astra Serif"/>
          <w:color w:val="000000"/>
          <w:sz w:val="24"/>
        </w:rPr>
        <w:t xml:space="preserve">-представитель  </w:t>
      </w:r>
      <w:hyperlink r:id="rId10" w:history="1">
        <w:r w:rsidRPr="00CA3027">
          <w:rPr>
            <w:rStyle w:val="af0"/>
            <w:rFonts w:eastAsia="PT Astra Serif"/>
            <w:color w:val="000000" w:themeColor="text1"/>
            <w:sz w:val="24"/>
            <w:u w:val="none"/>
          </w:rPr>
          <w:t>комиссии по делам несовершеннолетних</w:t>
        </w:r>
      </w:hyperlink>
      <w:r w:rsidRPr="00CA3027">
        <w:rPr>
          <w:rFonts w:eastAsia="PT Astra Serif"/>
          <w:color w:val="000000"/>
          <w:sz w:val="24"/>
        </w:rPr>
        <w:t>;</w:t>
      </w:r>
    </w:p>
    <w:p w:rsidR="009570A4" w:rsidRPr="00CA3027" w:rsidRDefault="00CA3027" w:rsidP="00053A71">
      <w:pPr>
        <w:ind w:firstLine="567"/>
        <w:jc w:val="both"/>
        <w:rPr>
          <w:rFonts w:eastAsia="PT Astra Serif"/>
          <w:color w:val="000000"/>
          <w:sz w:val="24"/>
          <w:szCs w:val="28"/>
        </w:rPr>
      </w:pPr>
      <w:r w:rsidRPr="00CA3027">
        <w:rPr>
          <w:rFonts w:eastAsia="PT Astra Serif"/>
          <w:color w:val="000000"/>
          <w:sz w:val="24"/>
        </w:rPr>
        <w:t xml:space="preserve">-представитель Александровского хуторского казачьего общества </w:t>
      </w:r>
      <w:r w:rsidRPr="00CA3027">
        <w:rPr>
          <w:rFonts w:eastAsia="PT Astra Serif"/>
          <w:sz w:val="24"/>
          <w:szCs w:val="28"/>
        </w:rPr>
        <w:t>(по согласованию</w:t>
      </w:r>
      <w:r w:rsidRPr="00CA3027">
        <w:rPr>
          <w:rFonts w:eastAsia="PT Astra Serif"/>
          <w:color w:val="000000"/>
          <w:sz w:val="24"/>
        </w:rPr>
        <w:t>,</w:t>
      </w:r>
      <w:r w:rsidR="00053A71">
        <w:rPr>
          <w:rFonts w:eastAsia="PT Astra Serif"/>
          <w:color w:val="000000"/>
          <w:sz w:val="24"/>
        </w:rPr>
        <w:t xml:space="preserve"> </w:t>
      </w:r>
      <w:r w:rsidRPr="00CA3027">
        <w:rPr>
          <w:rFonts w:eastAsia="PT Astra Serif"/>
          <w:color w:val="000000"/>
          <w:sz w:val="24"/>
        </w:rPr>
        <w:t>на основании Договора от 19.03.2021);</w:t>
      </w:r>
    </w:p>
    <w:p w:rsidR="009570A4" w:rsidRPr="00053A71" w:rsidRDefault="00CA3027" w:rsidP="00053A71">
      <w:pPr>
        <w:ind w:firstLine="567"/>
        <w:jc w:val="both"/>
        <w:rPr>
          <w:rFonts w:eastAsia="PT Astra Serif"/>
          <w:color w:val="000000"/>
          <w:sz w:val="24"/>
        </w:rPr>
      </w:pPr>
      <w:r w:rsidRPr="00CA3027">
        <w:rPr>
          <w:rFonts w:eastAsia="PT Astra Serif"/>
          <w:color w:val="000000"/>
          <w:sz w:val="24"/>
        </w:rPr>
        <w:t>-представите</w:t>
      </w:r>
      <w:r w:rsidR="00053A71">
        <w:rPr>
          <w:rFonts w:eastAsia="PT Astra Serif"/>
          <w:color w:val="000000"/>
          <w:sz w:val="24"/>
        </w:rPr>
        <w:t xml:space="preserve">ль Общественности (по обращению; </w:t>
      </w:r>
      <w:r w:rsidR="00053A71" w:rsidRPr="00053A71">
        <w:rPr>
          <w:rFonts w:eastAsia="PT Astra Serif"/>
          <w:color w:val="000000"/>
          <w:sz w:val="24"/>
        </w:rPr>
        <w:t>по согласованию)</w:t>
      </w:r>
      <w:r w:rsidRPr="00CA3027">
        <w:rPr>
          <w:rFonts w:eastAsia="PT Astra Serif"/>
          <w:color w:val="000000"/>
          <w:sz w:val="24"/>
        </w:rPr>
        <w:t>;</w:t>
      </w:r>
    </w:p>
    <w:p w:rsidR="009570A4" w:rsidRPr="00CA3027" w:rsidRDefault="00CA3027" w:rsidP="00053A71">
      <w:pPr>
        <w:ind w:firstLine="567"/>
        <w:jc w:val="both"/>
        <w:rPr>
          <w:rFonts w:eastAsia="PT Astra Serif"/>
          <w:sz w:val="24"/>
          <w:szCs w:val="28"/>
        </w:rPr>
      </w:pPr>
      <w:r w:rsidRPr="00CA3027">
        <w:rPr>
          <w:rFonts w:eastAsia="PT Astra Serif"/>
          <w:color w:val="000000"/>
          <w:sz w:val="24"/>
        </w:rPr>
        <w:t>-представитель СМИ (по согласованию)</w:t>
      </w:r>
      <w:r w:rsidR="00053A71">
        <w:rPr>
          <w:rFonts w:eastAsia="PT Astra Serif"/>
          <w:color w:val="000000"/>
          <w:sz w:val="24"/>
        </w:rPr>
        <w:t>.</w:t>
      </w:r>
    </w:p>
    <w:p w:rsidR="009570A4" w:rsidRPr="00CA3027" w:rsidRDefault="009570A4" w:rsidP="00CA3027">
      <w:pPr>
        <w:ind w:firstLine="567"/>
        <w:jc w:val="both"/>
        <w:rPr>
          <w:rFonts w:eastAsia="PT Astra Serif"/>
          <w:sz w:val="24"/>
        </w:rPr>
      </w:pPr>
    </w:p>
    <w:p w:rsidR="009570A4" w:rsidRPr="00CA3027" w:rsidRDefault="009570A4" w:rsidP="00CA3027">
      <w:pPr>
        <w:jc w:val="both"/>
        <w:rPr>
          <w:rFonts w:eastAsia="PT Astra Serif"/>
          <w:sz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outlineLvl w:val="0"/>
        <w:rPr>
          <w:rFonts w:eastAsia="PT Astra Serif"/>
          <w:sz w:val="24"/>
          <w:szCs w:val="24"/>
        </w:rPr>
      </w:pPr>
    </w:p>
    <w:p w:rsidR="009570A4" w:rsidRPr="00CA3027" w:rsidRDefault="009570A4" w:rsidP="00CA3027">
      <w:pPr>
        <w:ind w:left="7090"/>
        <w:jc w:val="right"/>
        <w:outlineLvl w:val="0"/>
        <w:rPr>
          <w:sz w:val="24"/>
          <w:szCs w:val="24"/>
        </w:rPr>
      </w:pPr>
    </w:p>
    <w:p w:rsidR="009570A4" w:rsidRPr="00CA3027" w:rsidRDefault="009570A4" w:rsidP="00CA3027">
      <w:pPr>
        <w:ind w:left="7090"/>
        <w:jc w:val="right"/>
        <w:outlineLvl w:val="0"/>
        <w:rPr>
          <w:sz w:val="24"/>
          <w:szCs w:val="24"/>
        </w:rPr>
      </w:pPr>
    </w:p>
    <w:p w:rsidR="009570A4" w:rsidRPr="00CA3027" w:rsidRDefault="009570A4" w:rsidP="00CA3027">
      <w:pPr>
        <w:ind w:left="7090"/>
        <w:jc w:val="right"/>
        <w:outlineLvl w:val="0"/>
        <w:rPr>
          <w:sz w:val="24"/>
          <w:szCs w:val="24"/>
        </w:rPr>
      </w:pPr>
    </w:p>
    <w:p w:rsidR="009570A4" w:rsidRPr="00CA3027" w:rsidRDefault="009570A4" w:rsidP="00CA3027">
      <w:pPr>
        <w:ind w:left="7090"/>
        <w:jc w:val="right"/>
        <w:outlineLvl w:val="0"/>
        <w:rPr>
          <w:sz w:val="24"/>
          <w:szCs w:val="24"/>
        </w:rPr>
      </w:pPr>
    </w:p>
    <w:p w:rsidR="009570A4" w:rsidRPr="00CA3027" w:rsidRDefault="009570A4" w:rsidP="00CA3027">
      <w:pPr>
        <w:ind w:left="7090"/>
        <w:jc w:val="right"/>
        <w:outlineLvl w:val="0"/>
        <w:rPr>
          <w:sz w:val="24"/>
          <w:szCs w:val="24"/>
        </w:rPr>
      </w:pPr>
    </w:p>
    <w:p w:rsidR="009570A4" w:rsidRPr="00CA3027" w:rsidRDefault="009570A4" w:rsidP="00CA3027">
      <w:pPr>
        <w:ind w:left="7090"/>
        <w:jc w:val="right"/>
        <w:outlineLvl w:val="0"/>
        <w:rPr>
          <w:sz w:val="24"/>
          <w:szCs w:val="24"/>
        </w:rPr>
      </w:pPr>
    </w:p>
    <w:p w:rsidR="009570A4" w:rsidRPr="00CA3027" w:rsidRDefault="009570A4" w:rsidP="00CA3027">
      <w:pPr>
        <w:ind w:left="7090"/>
        <w:jc w:val="right"/>
        <w:outlineLvl w:val="0"/>
        <w:rPr>
          <w:sz w:val="24"/>
          <w:szCs w:val="24"/>
        </w:rPr>
      </w:pPr>
    </w:p>
    <w:p w:rsidR="009570A4" w:rsidRPr="00CA3027" w:rsidRDefault="009570A4" w:rsidP="00CA3027">
      <w:pPr>
        <w:ind w:left="7090"/>
        <w:jc w:val="right"/>
        <w:outlineLvl w:val="0"/>
        <w:rPr>
          <w:sz w:val="24"/>
          <w:szCs w:val="24"/>
        </w:rPr>
      </w:pPr>
    </w:p>
    <w:p w:rsidR="009570A4" w:rsidRPr="00CA3027" w:rsidRDefault="009570A4" w:rsidP="00053A71">
      <w:pPr>
        <w:outlineLvl w:val="0"/>
        <w:rPr>
          <w:sz w:val="24"/>
          <w:szCs w:val="24"/>
        </w:rPr>
      </w:pPr>
    </w:p>
    <w:sectPr w:rsidR="009570A4" w:rsidRPr="00CA30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20" w:rsidRDefault="00B15020">
      <w:r>
        <w:separator/>
      </w:r>
    </w:p>
  </w:endnote>
  <w:endnote w:type="continuationSeparator" w:id="0">
    <w:p w:rsidR="00B15020" w:rsidRDefault="00B1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20" w:rsidRDefault="00B15020">
      <w:r>
        <w:separator/>
      </w:r>
    </w:p>
  </w:footnote>
  <w:footnote w:type="continuationSeparator" w:id="0">
    <w:p w:rsidR="00B15020" w:rsidRDefault="00B1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A9A"/>
    <w:multiLevelType w:val="hybridMultilevel"/>
    <w:tmpl w:val="CDC0FCCC"/>
    <w:lvl w:ilvl="0" w:tplc="BFB4F4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590A6AEC">
      <w:start w:val="1"/>
      <w:numFmt w:val="lowerLetter"/>
      <w:lvlText w:val="%2."/>
      <w:lvlJc w:val="left"/>
      <w:pPr>
        <w:ind w:left="1440" w:hanging="360"/>
      </w:pPr>
    </w:lvl>
    <w:lvl w:ilvl="2" w:tplc="592EC788">
      <w:start w:val="1"/>
      <w:numFmt w:val="lowerRoman"/>
      <w:lvlText w:val="%3."/>
      <w:lvlJc w:val="right"/>
      <w:pPr>
        <w:ind w:left="2160" w:hanging="180"/>
      </w:pPr>
    </w:lvl>
    <w:lvl w:ilvl="3" w:tplc="63C4B11A">
      <w:start w:val="1"/>
      <w:numFmt w:val="decimal"/>
      <w:lvlText w:val="%4."/>
      <w:lvlJc w:val="left"/>
      <w:pPr>
        <w:ind w:left="2880" w:hanging="360"/>
      </w:pPr>
    </w:lvl>
    <w:lvl w:ilvl="4" w:tplc="BA70F706">
      <w:start w:val="1"/>
      <w:numFmt w:val="lowerLetter"/>
      <w:lvlText w:val="%5."/>
      <w:lvlJc w:val="left"/>
      <w:pPr>
        <w:ind w:left="3600" w:hanging="360"/>
      </w:pPr>
    </w:lvl>
    <w:lvl w:ilvl="5" w:tplc="283A7C00">
      <w:start w:val="1"/>
      <w:numFmt w:val="lowerRoman"/>
      <w:lvlText w:val="%6."/>
      <w:lvlJc w:val="right"/>
      <w:pPr>
        <w:ind w:left="4320" w:hanging="180"/>
      </w:pPr>
    </w:lvl>
    <w:lvl w:ilvl="6" w:tplc="74DEE2C0">
      <w:start w:val="1"/>
      <w:numFmt w:val="decimal"/>
      <w:lvlText w:val="%7."/>
      <w:lvlJc w:val="left"/>
      <w:pPr>
        <w:ind w:left="5040" w:hanging="360"/>
      </w:pPr>
    </w:lvl>
    <w:lvl w:ilvl="7" w:tplc="978A02EA">
      <w:start w:val="1"/>
      <w:numFmt w:val="lowerLetter"/>
      <w:lvlText w:val="%8."/>
      <w:lvlJc w:val="left"/>
      <w:pPr>
        <w:ind w:left="5760" w:hanging="360"/>
      </w:pPr>
    </w:lvl>
    <w:lvl w:ilvl="8" w:tplc="231AFCC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80BF9"/>
    <w:multiLevelType w:val="multilevel"/>
    <w:tmpl w:val="FE26A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4F286983"/>
    <w:multiLevelType w:val="hybridMultilevel"/>
    <w:tmpl w:val="3D460E30"/>
    <w:lvl w:ilvl="0" w:tplc="8D2EA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A979C">
      <w:start w:val="1"/>
      <w:numFmt w:val="lowerLetter"/>
      <w:lvlText w:val="%2."/>
      <w:lvlJc w:val="left"/>
      <w:pPr>
        <w:ind w:left="1440" w:hanging="360"/>
      </w:pPr>
    </w:lvl>
    <w:lvl w:ilvl="2" w:tplc="D576C312">
      <w:start w:val="1"/>
      <w:numFmt w:val="lowerRoman"/>
      <w:lvlText w:val="%3."/>
      <w:lvlJc w:val="right"/>
      <w:pPr>
        <w:ind w:left="2160" w:hanging="180"/>
      </w:pPr>
    </w:lvl>
    <w:lvl w:ilvl="3" w:tplc="30AC7C7A">
      <w:start w:val="1"/>
      <w:numFmt w:val="decimal"/>
      <w:lvlText w:val="%4."/>
      <w:lvlJc w:val="left"/>
      <w:pPr>
        <w:ind w:left="2880" w:hanging="360"/>
      </w:pPr>
    </w:lvl>
    <w:lvl w:ilvl="4" w:tplc="BE98512A">
      <w:start w:val="1"/>
      <w:numFmt w:val="lowerLetter"/>
      <w:lvlText w:val="%5."/>
      <w:lvlJc w:val="left"/>
      <w:pPr>
        <w:ind w:left="3600" w:hanging="360"/>
      </w:pPr>
    </w:lvl>
    <w:lvl w:ilvl="5" w:tplc="17C8CC02">
      <w:start w:val="1"/>
      <w:numFmt w:val="lowerRoman"/>
      <w:lvlText w:val="%6."/>
      <w:lvlJc w:val="right"/>
      <w:pPr>
        <w:ind w:left="4320" w:hanging="180"/>
      </w:pPr>
    </w:lvl>
    <w:lvl w:ilvl="6" w:tplc="1376E2E4">
      <w:start w:val="1"/>
      <w:numFmt w:val="decimal"/>
      <w:lvlText w:val="%7."/>
      <w:lvlJc w:val="left"/>
      <w:pPr>
        <w:ind w:left="5040" w:hanging="360"/>
      </w:pPr>
    </w:lvl>
    <w:lvl w:ilvl="7" w:tplc="CE66AE84">
      <w:start w:val="1"/>
      <w:numFmt w:val="lowerLetter"/>
      <w:lvlText w:val="%8."/>
      <w:lvlJc w:val="left"/>
      <w:pPr>
        <w:ind w:left="5760" w:hanging="360"/>
      </w:pPr>
    </w:lvl>
    <w:lvl w:ilvl="8" w:tplc="8FAC1EF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E5F87"/>
    <w:multiLevelType w:val="hybridMultilevel"/>
    <w:tmpl w:val="1B58587A"/>
    <w:lvl w:ilvl="0" w:tplc="C68A136C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9466A5DE">
      <w:start w:val="1"/>
      <w:numFmt w:val="decimal"/>
      <w:lvlText w:val="%2)"/>
      <w:lvlJc w:val="left"/>
      <w:pPr>
        <w:tabs>
          <w:tab w:val="left" w:pos="1620"/>
        </w:tabs>
        <w:ind w:left="1620" w:hanging="360"/>
      </w:pPr>
    </w:lvl>
    <w:lvl w:ilvl="2" w:tplc="D9F29698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D86C4C8C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ED8EE078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C7C5B0A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FB857F4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AED005D2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8474D644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">
    <w:nsid w:val="74496F3D"/>
    <w:multiLevelType w:val="multilevel"/>
    <w:tmpl w:val="6B340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7C940A55"/>
    <w:multiLevelType w:val="multilevel"/>
    <w:tmpl w:val="AF249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A4"/>
    <w:rsid w:val="00053A71"/>
    <w:rsid w:val="009570A4"/>
    <w:rsid w:val="00B15020"/>
    <w:rsid w:val="00C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character" w:styleId="af6">
    <w:name w:val="FollowedHyperlink"/>
    <w:rPr>
      <w:color w:val="800080"/>
      <w:u w:val="single"/>
    </w:rPr>
  </w:style>
  <w:style w:type="paragraph" w:customStyle="1" w:styleId="ConsPlusNormal">
    <w:name w:val="ConsPlusNormal"/>
    <w:pPr>
      <w:widowControl w:val="0"/>
    </w:pPr>
    <w:rPr>
      <w:rFonts w:ascii="Courier New" w:hAnsi="Courier New" w:cs="Courier New"/>
      <w:sz w:val="24"/>
      <w:szCs w:val="20"/>
      <w:lang w:eastAsia="ru-RU" w:bidi="ar-SA"/>
    </w:rPr>
  </w:style>
  <w:style w:type="character" w:customStyle="1" w:styleId="82">
    <w:name w:val="Основной текст (8)"/>
    <w:rPr>
      <w:b/>
      <w:bCs/>
      <w:shd w:val="clear" w:color="auto" w:fill="FFFFFF"/>
    </w:rPr>
  </w:style>
  <w:style w:type="paragraph" w:customStyle="1" w:styleId="42">
    <w:name w:val="Основной текст (4)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b/>
      <w:bCs/>
      <w:spacing w:val="9"/>
      <w:sz w:val="46"/>
      <w:szCs w:val="46"/>
      <w:lang w:bidi="ar-SA"/>
    </w:rPr>
  </w:style>
  <w:style w:type="paragraph" w:customStyle="1" w:styleId="32">
    <w:name w:val="Основной текст3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character" w:styleId="af6">
    <w:name w:val="FollowedHyperlink"/>
    <w:rPr>
      <w:color w:val="800080"/>
      <w:u w:val="single"/>
    </w:rPr>
  </w:style>
  <w:style w:type="paragraph" w:customStyle="1" w:styleId="ConsPlusNormal">
    <w:name w:val="ConsPlusNormal"/>
    <w:pPr>
      <w:widowControl w:val="0"/>
    </w:pPr>
    <w:rPr>
      <w:rFonts w:ascii="Courier New" w:hAnsi="Courier New" w:cs="Courier New"/>
      <w:sz w:val="24"/>
      <w:szCs w:val="20"/>
      <w:lang w:eastAsia="ru-RU" w:bidi="ar-SA"/>
    </w:rPr>
  </w:style>
  <w:style w:type="character" w:customStyle="1" w:styleId="82">
    <w:name w:val="Основной текст (8)"/>
    <w:rPr>
      <w:b/>
      <w:bCs/>
      <w:shd w:val="clear" w:color="auto" w:fill="FFFFFF"/>
    </w:rPr>
  </w:style>
  <w:style w:type="paragraph" w:customStyle="1" w:styleId="42">
    <w:name w:val="Основной текст (4)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b/>
      <w:bCs/>
      <w:spacing w:val="9"/>
      <w:sz w:val="46"/>
      <w:szCs w:val="46"/>
      <w:lang w:bidi="ar-SA"/>
    </w:rPr>
  </w:style>
  <w:style w:type="paragraph" w:customStyle="1" w:styleId="32">
    <w:name w:val="Основной текст3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sadm.ru/content/K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PC62</cp:lastModifiedBy>
  <cp:revision>2</cp:revision>
  <cp:lastPrinted>2021-06-29T04:51:00Z</cp:lastPrinted>
  <dcterms:created xsi:type="dcterms:W3CDTF">2021-06-29T04:52:00Z</dcterms:created>
  <dcterms:modified xsi:type="dcterms:W3CDTF">2021-06-29T04:52:00Z</dcterms:modified>
</cp:coreProperties>
</file>