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314" w:rsidRDefault="00F5448D">
      <w:pPr>
        <w:pStyle w:val="1"/>
        <w:jc w:val="center"/>
        <w:rPr>
          <w:b w:val="0"/>
          <w:sz w:val="28"/>
        </w:rPr>
      </w:pPr>
      <w:r>
        <w:rPr>
          <w:noProof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.2pt;height:65.4pt;visibility:visible;mso-wrap-style:square">
            <v:imagedata r:id="rId8" o:title=""/>
          </v:shape>
        </w:pict>
      </w:r>
    </w:p>
    <w:p w:rsidR="00224314" w:rsidRDefault="001C6B7D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ДУМА АЛЕКСАНДРОВСКОГО РАЙОНА</w:t>
      </w:r>
    </w:p>
    <w:p w:rsidR="00224314" w:rsidRDefault="001C6B7D">
      <w:pPr>
        <w:pStyle w:val="3"/>
        <w:rPr>
          <w:szCs w:val="28"/>
        </w:rPr>
      </w:pPr>
      <w:r>
        <w:rPr>
          <w:szCs w:val="28"/>
        </w:rPr>
        <w:t>ТОМСКОЙ ОБЛАСТИ</w:t>
      </w:r>
    </w:p>
    <w:p w:rsidR="00224314" w:rsidRDefault="00224314">
      <w:pPr>
        <w:jc w:val="center"/>
      </w:pPr>
    </w:p>
    <w:p w:rsidR="00224314" w:rsidRDefault="001C6B7D">
      <w:pPr>
        <w:pStyle w:val="3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6E0AB0" w:rsidRPr="006E0AB0" w:rsidRDefault="006E0AB0" w:rsidP="006E0AB0"/>
    <w:tbl>
      <w:tblPr>
        <w:tblW w:w="5000" w:type="pct"/>
        <w:tblLook w:val="01E0" w:firstRow="1" w:lastRow="1" w:firstColumn="1" w:lastColumn="1" w:noHBand="0" w:noVBand="0"/>
      </w:tblPr>
      <w:tblGrid>
        <w:gridCol w:w="4662"/>
        <w:gridCol w:w="4625"/>
      </w:tblGrid>
      <w:tr w:rsidR="00224314">
        <w:tc>
          <w:tcPr>
            <w:tcW w:w="46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4314" w:rsidRDefault="006E0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17.06.2021</w:t>
            </w:r>
          </w:p>
        </w:tc>
        <w:tc>
          <w:tcPr>
            <w:tcW w:w="46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4314" w:rsidRDefault="006E0AB0" w:rsidP="006E0AB0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                                           </w:t>
            </w:r>
            <w:r w:rsidR="00184905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№ </w:t>
            </w:r>
            <w:r w:rsidR="00184905">
              <w:rPr>
                <w:sz w:val="24"/>
                <w:szCs w:val="24"/>
              </w:rPr>
              <w:t>62</w:t>
            </w:r>
          </w:p>
        </w:tc>
      </w:tr>
      <w:tr w:rsidR="00224314">
        <w:tc>
          <w:tcPr>
            <w:tcW w:w="928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4314" w:rsidRDefault="001C6B7D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</w:tbl>
    <w:p w:rsidR="00224314" w:rsidRDefault="00224314">
      <w:pPr>
        <w:jc w:val="both"/>
        <w:rPr>
          <w:sz w:val="24"/>
          <w:szCs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224314" w:rsidTr="00A11D48">
        <w:trPr>
          <w:trHeight w:val="874"/>
        </w:trPr>
        <w:tc>
          <w:tcPr>
            <w:tcW w:w="57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4314" w:rsidRDefault="001C6B7D" w:rsidP="00A11D48">
            <w:pPr>
              <w:numPr>
                <w:ilvl w:val="12"/>
                <w:numId w:val="0"/>
              </w:numPr>
              <w:ind w:right="6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изменения в  решение Думы Александ</w:t>
            </w:r>
            <w:r w:rsidR="00A11D48">
              <w:rPr>
                <w:sz w:val="24"/>
                <w:szCs w:val="24"/>
              </w:rPr>
              <w:t xml:space="preserve">ровского района </w:t>
            </w:r>
            <w:r>
              <w:rPr>
                <w:sz w:val="24"/>
                <w:szCs w:val="24"/>
              </w:rPr>
              <w:t>от 16.04.2009</w:t>
            </w:r>
            <w:r w:rsidR="006E0AB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№ 450</w:t>
            </w:r>
          </w:p>
        </w:tc>
        <w:bookmarkStart w:id="0" w:name="_GoBack"/>
        <w:bookmarkEnd w:id="0"/>
      </w:tr>
    </w:tbl>
    <w:p w:rsidR="00224314" w:rsidRDefault="00224314">
      <w:pPr>
        <w:ind w:firstLine="540"/>
        <w:jc w:val="both"/>
        <w:rPr>
          <w:sz w:val="24"/>
          <w:szCs w:val="24"/>
        </w:rPr>
      </w:pPr>
    </w:p>
    <w:p w:rsidR="00224314" w:rsidRDefault="001C6B7D">
      <w:pPr>
        <w:tabs>
          <w:tab w:val="left" w:pos="567"/>
          <w:tab w:val="left" w:pos="851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Рассмотрев и обсудив предложение Администрации Александровского района Томской области, руководствуясь статьей 125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частью 6 статьи 40  Устава муниципального образования «Александровский район»,</w:t>
      </w:r>
    </w:p>
    <w:p w:rsidR="006E0AB0" w:rsidRDefault="006E0AB0">
      <w:pPr>
        <w:tabs>
          <w:tab w:val="left" w:pos="567"/>
          <w:tab w:val="left" w:pos="851"/>
        </w:tabs>
        <w:ind w:firstLine="540"/>
        <w:jc w:val="both"/>
        <w:rPr>
          <w:sz w:val="24"/>
          <w:szCs w:val="24"/>
        </w:rPr>
      </w:pPr>
    </w:p>
    <w:p w:rsidR="00224314" w:rsidRDefault="001C6B7D">
      <w:pPr>
        <w:tabs>
          <w:tab w:val="left" w:pos="567"/>
          <w:tab w:val="left" w:pos="851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Дума Алексан</w:t>
      </w:r>
      <w:r w:rsidR="006E0AB0">
        <w:rPr>
          <w:sz w:val="24"/>
          <w:szCs w:val="24"/>
        </w:rPr>
        <w:t xml:space="preserve">дровского района </w:t>
      </w:r>
      <w:r>
        <w:rPr>
          <w:sz w:val="24"/>
          <w:szCs w:val="24"/>
        </w:rPr>
        <w:t xml:space="preserve"> РЕШИЛА:</w:t>
      </w:r>
    </w:p>
    <w:p w:rsidR="00224314" w:rsidRDefault="001C6B7D">
      <w:pPr>
        <w:tabs>
          <w:tab w:val="left" w:pos="567"/>
          <w:tab w:val="left" w:pos="851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Внести в  решение Думы Алексан</w:t>
      </w:r>
      <w:r w:rsidR="006E0AB0">
        <w:rPr>
          <w:sz w:val="24"/>
          <w:szCs w:val="24"/>
        </w:rPr>
        <w:t>дровского района</w:t>
      </w:r>
      <w:r>
        <w:rPr>
          <w:sz w:val="24"/>
          <w:szCs w:val="24"/>
        </w:rPr>
        <w:t xml:space="preserve"> от 16.04.2009 № 450 «О </w:t>
      </w:r>
      <w:proofErr w:type="gramStart"/>
      <w:r>
        <w:rPr>
          <w:sz w:val="24"/>
          <w:szCs w:val="24"/>
        </w:rPr>
        <w:t>Положении</w:t>
      </w:r>
      <w:proofErr w:type="gramEnd"/>
      <w:r>
        <w:rPr>
          <w:sz w:val="24"/>
          <w:szCs w:val="24"/>
        </w:rPr>
        <w:t xml:space="preserve">  о порядке управления и распоряжения муниципальным имуществом муниципального образования «Александровский район», следующее изменение: </w:t>
      </w:r>
    </w:p>
    <w:p w:rsidR="00224314" w:rsidRDefault="001C6B7D">
      <w:pPr>
        <w:tabs>
          <w:tab w:val="left" w:pos="567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1)</w:t>
      </w:r>
      <w:r w:rsidR="006E0A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приложении:   </w:t>
      </w:r>
    </w:p>
    <w:p w:rsidR="00224314" w:rsidRDefault="001C6B7D">
      <w:pPr>
        <w:tabs>
          <w:tab w:val="left" w:pos="567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а) статью 9 дополнить пунктом  9 следующего содержания:</w:t>
      </w:r>
    </w:p>
    <w:p w:rsidR="00224314" w:rsidRDefault="001C6B7D">
      <w:pPr>
        <w:tabs>
          <w:tab w:val="left" w:pos="567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«9) определяет порядок принятия решений о списании муниципального имущества</w:t>
      </w:r>
      <w:proofErr w:type="gramStart"/>
      <w:r>
        <w:rPr>
          <w:sz w:val="24"/>
          <w:szCs w:val="24"/>
        </w:rPr>
        <w:t>.»</w:t>
      </w:r>
      <w:r w:rsidR="006E0AB0">
        <w:rPr>
          <w:sz w:val="24"/>
          <w:szCs w:val="24"/>
        </w:rPr>
        <w:t>.</w:t>
      </w:r>
      <w:proofErr w:type="gramEnd"/>
    </w:p>
    <w:p w:rsidR="00224314" w:rsidRDefault="006E0AB0" w:rsidP="006E0AB0">
      <w:pPr>
        <w:tabs>
          <w:tab w:val="left" w:pos="567"/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Н</w:t>
      </w:r>
      <w:r w:rsidR="001C6B7D">
        <w:rPr>
          <w:sz w:val="24"/>
          <w:szCs w:val="24"/>
        </w:rPr>
        <w:t>астояще</w:t>
      </w:r>
      <w:r>
        <w:rPr>
          <w:sz w:val="24"/>
          <w:szCs w:val="24"/>
        </w:rPr>
        <w:t>е решение опубликовать в газете «Северянка» и разместить</w:t>
      </w:r>
      <w:r w:rsidR="001C6B7D">
        <w:rPr>
          <w:sz w:val="24"/>
          <w:szCs w:val="24"/>
        </w:rPr>
        <w:t xml:space="preserve"> на официальном сайте органов местного самоуправления Александровского района Томской области (</w:t>
      </w:r>
      <w:hyperlink r:id="rId9" w:history="1">
        <w:r w:rsidR="001C6B7D">
          <w:rPr>
            <w:rStyle w:val="af1"/>
            <w:sz w:val="24"/>
            <w:szCs w:val="24"/>
          </w:rPr>
          <w:t>http://www.alsadm.ru/</w:t>
        </w:r>
      </w:hyperlink>
      <w:r w:rsidR="001C6B7D">
        <w:rPr>
          <w:sz w:val="24"/>
          <w:szCs w:val="24"/>
        </w:rPr>
        <w:t xml:space="preserve">). </w:t>
      </w:r>
    </w:p>
    <w:p w:rsidR="00224314" w:rsidRDefault="006E0A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C6B7D">
        <w:rPr>
          <w:sz w:val="24"/>
          <w:szCs w:val="24"/>
        </w:rPr>
        <w:t>. Настоящее решение вступает в силу на следующий день после его официального опубликования.</w:t>
      </w:r>
    </w:p>
    <w:p w:rsidR="00224314" w:rsidRDefault="00224314">
      <w:pPr>
        <w:ind w:firstLine="567"/>
        <w:jc w:val="both"/>
        <w:rPr>
          <w:sz w:val="24"/>
          <w:szCs w:val="24"/>
        </w:rPr>
      </w:pPr>
    </w:p>
    <w:p w:rsidR="00224314" w:rsidRDefault="00224314">
      <w:pPr>
        <w:jc w:val="both"/>
        <w:rPr>
          <w:sz w:val="24"/>
          <w:szCs w:val="24"/>
        </w:rPr>
      </w:pPr>
    </w:p>
    <w:p w:rsidR="00184905" w:rsidRDefault="00184905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Председателя</w:t>
      </w:r>
      <w:r w:rsidR="001C6B7D">
        <w:rPr>
          <w:sz w:val="24"/>
          <w:szCs w:val="24"/>
        </w:rPr>
        <w:t xml:space="preserve"> Думы</w:t>
      </w:r>
      <w:r w:rsidR="001C6B7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Глава</w:t>
      </w:r>
      <w:r w:rsidRPr="006E0AB0">
        <w:rPr>
          <w:sz w:val="24"/>
          <w:szCs w:val="24"/>
        </w:rPr>
        <w:t xml:space="preserve"> </w:t>
      </w:r>
      <w:r>
        <w:rPr>
          <w:sz w:val="24"/>
          <w:szCs w:val="24"/>
        </w:rPr>
        <w:t>Александровского района</w:t>
      </w:r>
    </w:p>
    <w:p w:rsidR="00224314" w:rsidRDefault="006E0AB0">
      <w:pPr>
        <w:jc w:val="both"/>
        <w:rPr>
          <w:sz w:val="24"/>
          <w:szCs w:val="24"/>
        </w:rPr>
      </w:pPr>
      <w:r>
        <w:rPr>
          <w:sz w:val="24"/>
          <w:szCs w:val="24"/>
        </w:rPr>
        <w:t>Александровского</w:t>
      </w:r>
      <w:r>
        <w:rPr>
          <w:sz w:val="24"/>
          <w:szCs w:val="24"/>
        </w:rPr>
        <w:tab/>
      </w:r>
      <w:r w:rsidR="00184905">
        <w:rPr>
          <w:sz w:val="24"/>
          <w:szCs w:val="24"/>
        </w:rPr>
        <w:t>района</w:t>
      </w:r>
      <w:r>
        <w:rPr>
          <w:sz w:val="24"/>
          <w:szCs w:val="24"/>
        </w:rPr>
        <w:tab/>
        <w:t xml:space="preserve">            </w:t>
      </w:r>
      <w:r w:rsidR="00184905">
        <w:rPr>
          <w:sz w:val="24"/>
          <w:szCs w:val="24"/>
        </w:rPr>
        <w:tab/>
      </w:r>
      <w:r w:rsidR="00184905">
        <w:rPr>
          <w:sz w:val="24"/>
          <w:szCs w:val="24"/>
        </w:rPr>
        <w:tab/>
      </w:r>
      <w:r w:rsidR="00184905">
        <w:rPr>
          <w:sz w:val="24"/>
          <w:szCs w:val="24"/>
        </w:rPr>
        <w:tab/>
      </w:r>
      <w:r w:rsidR="001C6B7D">
        <w:rPr>
          <w:sz w:val="24"/>
          <w:szCs w:val="24"/>
        </w:rPr>
        <w:tab/>
      </w:r>
      <w:r w:rsidR="001C6B7D">
        <w:rPr>
          <w:sz w:val="24"/>
          <w:szCs w:val="24"/>
        </w:rPr>
        <w:tab/>
      </w:r>
      <w:r w:rsidR="001C6B7D">
        <w:rPr>
          <w:sz w:val="24"/>
          <w:szCs w:val="24"/>
        </w:rPr>
        <w:tab/>
      </w:r>
    </w:p>
    <w:p w:rsidR="00184905" w:rsidRDefault="00184905">
      <w:pPr>
        <w:jc w:val="both"/>
        <w:rPr>
          <w:sz w:val="24"/>
          <w:szCs w:val="24"/>
        </w:rPr>
      </w:pPr>
    </w:p>
    <w:p w:rsidR="00224314" w:rsidRDefault="001849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_________________Е.В. Кинцель</w:t>
      </w:r>
      <w:r w:rsidR="001C6B7D">
        <w:rPr>
          <w:sz w:val="24"/>
          <w:szCs w:val="24"/>
        </w:rPr>
        <w:tab/>
      </w:r>
      <w:r w:rsidR="001C6B7D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_______________</w:t>
      </w:r>
      <w:r w:rsidR="001C6B7D">
        <w:rPr>
          <w:sz w:val="24"/>
          <w:szCs w:val="24"/>
        </w:rPr>
        <w:t xml:space="preserve"> В.П. Мумбер</w:t>
      </w:r>
    </w:p>
    <w:p w:rsidR="00224314" w:rsidRDefault="00224314">
      <w:pPr>
        <w:rPr>
          <w:sz w:val="24"/>
          <w:szCs w:val="24"/>
        </w:rPr>
      </w:pPr>
    </w:p>
    <w:p w:rsidR="00224314" w:rsidRDefault="00224314">
      <w:pPr>
        <w:rPr>
          <w:sz w:val="24"/>
          <w:szCs w:val="24"/>
        </w:rPr>
      </w:pPr>
    </w:p>
    <w:p w:rsidR="00224314" w:rsidRDefault="00224314">
      <w:pPr>
        <w:rPr>
          <w:sz w:val="24"/>
          <w:szCs w:val="24"/>
        </w:rPr>
      </w:pPr>
    </w:p>
    <w:p w:rsidR="00224314" w:rsidRDefault="00224314">
      <w:pPr>
        <w:rPr>
          <w:sz w:val="24"/>
          <w:szCs w:val="24"/>
        </w:rPr>
      </w:pPr>
    </w:p>
    <w:p w:rsidR="00224314" w:rsidRDefault="00224314">
      <w:pPr>
        <w:rPr>
          <w:sz w:val="24"/>
          <w:szCs w:val="24"/>
        </w:rPr>
      </w:pPr>
    </w:p>
    <w:p w:rsidR="00224314" w:rsidRDefault="00224314">
      <w:pPr>
        <w:rPr>
          <w:sz w:val="24"/>
          <w:szCs w:val="24"/>
        </w:rPr>
      </w:pPr>
    </w:p>
    <w:p w:rsidR="00224314" w:rsidRDefault="00224314">
      <w:pPr>
        <w:rPr>
          <w:sz w:val="24"/>
          <w:szCs w:val="24"/>
        </w:rPr>
      </w:pPr>
    </w:p>
    <w:p w:rsidR="00224314" w:rsidRDefault="00224314">
      <w:pPr>
        <w:rPr>
          <w:sz w:val="24"/>
          <w:szCs w:val="24"/>
        </w:rPr>
      </w:pPr>
    </w:p>
    <w:p w:rsidR="00224314" w:rsidRDefault="00224314">
      <w:pPr>
        <w:rPr>
          <w:sz w:val="24"/>
          <w:szCs w:val="24"/>
        </w:rPr>
      </w:pPr>
    </w:p>
    <w:p w:rsidR="00224314" w:rsidRDefault="00224314">
      <w:pPr>
        <w:rPr>
          <w:sz w:val="24"/>
          <w:szCs w:val="24"/>
        </w:rPr>
      </w:pPr>
    </w:p>
    <w:p w:rsidR="00224314" w:rsidRDefault="00224314">
      <w:pPr>
        <w:rPr>
          <w:sz w:val="24"/>
          <w:szCs w:val="24"/>
        </w:rPr>
      </w:pPr>
    </w:p>
    <w:sectPr w:rsidR="00224314" w:rsidSect="006E0AB0">
      <w:footerReference w:type="even" r:id="rId10"/>
      <w:footerReference w:type="default" r:id="rId11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48D" w:rsidRDefault="00F5448D">
      <w:r>
        <w:separator/>
      </w:r>
    </w:p>
  </w:endnote>
  <w:endnote w:type="continuationSeparator" w:id="0">
    <w:p w:rsidR="00F5448D" w:rsidRDefault="00F5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314" w:rsidRDefault="001C6B7D">
    <w:pPr>
      <w:pStyle w:val="ae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224314" w:rsidRDefault="00224314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314" w:rsidRDefault="00224314">
    <w:pPr>
      <w:pStyle w:val="ae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48D" w:rsidRDefault="00F5448D">
      <w:r>
        <w:separator/>
      </w:r>
    </w:p>
  </w:footnote>
  <w:footnote w:type="continuationSeparator" w:id="0">
    <w:p w:rsidR="00F5448D" w:rsidRDefault="00F54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B20B0"/>
    <w:multiLevelType w:val="hybridMultilevel"/>
    <w:tmpl w:val="75FCE394"/>
    <w:lvl w:ilvl="0" w:tplc="519AE4FA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 w:tplc="CFCECB42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1EDC2A1A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8F7C10C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D108CCBE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29A28CEA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557017FA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36E087DC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AAC006AA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">
    <w:nsid w:val="1C243D17"/>
    <w:multiLevelType w:val="multilevel"/>
    <w:tmpl w:val="906ADC48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</w:lvl>
    <w:lvl w:ilvl="1">
      <w:start w:val="2"/>
      <w:numFmt w:val="decimal"/>
      <w:lvlText w:val="%1.%2"/>
      <w:lvlJc w:val="left"/>
      <w:pPr>
        <w:tabs>
          <w:tab w:val="left" w:pos="1233"/>
        </w:tabs>
        <w:ind w:left="1233" w:hanging="525"/>
      </w:pPr>
    </w:lvl>
    <w:lvl w:ilvl="2">
      <w:start w:val="1"/>
      <w:numFmt w:val="decimal"/>
      <w:lvlText w:val="%1.%2.%3"/>
      <w:lvlJc w:val="left"/>
      <w:pPr>
        <w:tabs>
          <w:tab w:val="left" w:pos="1596"/>
        </w:tabs>
        <w:ind w:left="1596" w:hanging="720"/>
      </w:pPr>
    </w:lvl>
    <w:lvl w:ilvl="3">
      <w:start w:val="1"/>
      <w:numFmt w:val="decimal"/>
      <w:lvlText w:val="%1.%2.%3.%4"/>
      <w:lvlJc w:val="left"/>
      <w:pPr>
        <w:tabs>
          <w:tab w:val="left" w:pos="1764"/>
        </w:tabs>
        <w:ind w:left="1764" w:hanging="720"/>
      </w:pPr>
    </w:lvl>
    <w:lvl w:ilvl="4">
      <w:start w:val="1"/>
      <w:numFmt w:val="decimal"/>
      <w:lvlText w:val="%1.%2.%3.%4.%5"/>
      <w:lvlJc w:val="left"/>
      <w:pPr>
        <w:tabs>
          <w:tab w:val="left" w:pos="2292"/>
        </w:tabs>
        <w:ind w:left="2292" w:hanging="1080"/>
      </w:pPr>
    </w:lvl>
    <w:lvl w:ilvl="5">
      <w:start w:val="1"/>
      <w:numFmt w:val="decimal"/>
      <w:lvlText w:val="%1.%2.%3.%4.%5.%6"/>
      <w:lvlJc w:val="left"/>
      <w:pPr>
        <w:tabs>
          <w:tab w:val="left" w:pos="2460"/>
        </w:tabs>
        <w:ind w:left="246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2988"/>
        </w:tabs>
        <w:ind w:left="2988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3156"/>
        </w:tabs>
        <w:ind w:left="3156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3324"/>
        </w:tabs>
        <w:ind w:left="3324" w:hanging="1440"/>
      </w:pPr>
    </w:lvl>
  </w:abstractNum>
  <w:abstractNum w:abstractNumId="2">
    <w:nsid w:val="22851279"/>
    <w:multiLevelType w:val="multilevel"/>
    <w:tmpl w:val="6F2C7406"/>
    <w:lvl w:ilvl="0">
      <w:start w:val="1"/>
      <w:numFmt w:val="decimal"/>
      <w:lvlText w:val="%1."/>
      <w:lvlJc w:val="left"/>
      <w:pPr>
        <w:tabs>
          <w:tab w:val="left" w:pos="900"/>
        </w:tabs>
        <w:ind w:left="180" w:firstLine="360"/>
      </w:pPr>
    </w:lvl>
    <w:lvl w:ilvl="1">
      <w:start w:val="1"/>
      <w:numFmt w:val="decimal"/>
      <w:lvlText w:val="%1.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left" w:pos="2340"/>
        </w:tabs>
        <w:ind w:left="2340" w:hanging="720"/>
      </w:pPr>
    </w:lvl>
    <w:lvl w:ilvl="3">
      <w:start w:val="1"/>
      <w:numFmt w:val="decimal"/>
      <w:lvlText w:val="%1.%2.%3.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left" w:pos="3780"/>
        </w:tabs>
        <w:ind w:left="3780" w:hanging="1080"/>
      </w:pPr>
    </w:lvl>
    <w:lvl w:ilvl="5">
      <w:start w:val="1"/>
      <w:numFmt w:val="decimal"/>
      <w:lvlText w:val="%1.%2.%3.%4.%5.%6."/>
      <w:lvlJc w:val="left"/>
      <w:pPr>
        <w:tabs>
          <w:tab w:val="left" w:pos="4320"/>
        </w:tabs>
        <w:ind w:left="432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5220"/>
        </w:tabs>
        <w:ind w:left="522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5760"/>
        </w:tabs>
        <w:ind w:left="576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6660"/>
        </w:tabs>
        <w:ind w:left="6660" w:hanging="1800"/>
      </w:pPr>
    </w:lvl>
  </w:abstractNum>
  <w:abstractNum w:abstractNumId="3">
    <w:nsid w:val="2AF533B0"/>
    <w:multiLevelType w:val="hybridMultilevel"/>
    <w:tmpl w:val="3D2061BE"/>
    <w:lvl w:ilvl="0" w:tplc="2CE83EFE">
      <w:start w:val="1"/>
      <w:numFmt w:val="decimal"/>
      <w:lvlText w:val="%1."/>
      <w:lvlJc w:val="left"/>
      <w:pPr>
        <w:tabs>
          <w:tab w:val="left" w:pos="1497"/>
        </w:tabs>
        <w:ind w:left="1497" w:hanging="930"/>
      </w:pPr>
    </w:lvl>
    <w:lvl w:ilvl="1" w:tplc="11845D74">
      <w:start w:val="1"/>
      <w:numFmt w:val="lowerLetter"/>
      <w:lvlText w:val="%2."/>
      <w:lvlJc w:val="left"/>
      <w:pPr>
        <w:tabs>
          <w:tab w:val="left" w:pos="1647"/>
        </w:tabs>
        <w:ind w:left="1647" w:hanging="360"/>
      </w:pPr>
    </w:lvl>
    <w:lvl w:ilvl="2" w:tplc="B172F1B6">
      <w:start w:val="1"/>
      <w:numFmt w:val="lowerRoman"/>
      <w:lvlText w:val="%3."/>
      <w:lvlJc w:val="right"/>
      <w:pPr>
        <w:tabs>
          <w:tab w:val="left" w:pos="2367"/>
        </w:tabs>
        <w:ind w:left="2367" w:hanging="180"/>
      </w:pPr>
    </w:lvl>
    <w:lvl w:ilvl="3" w:tplc="9C003834">
      <w:start w:val="1"/>
      <w:numFmt w:val="decimal"/>
      <w:lvlText w:val="%4."/>
      <w:lvlJc w:val="left"/>
      <w:pPr>
        <w:tabs>
          <w:tab w:val="left" w:pos="3087"/>
        </w:tabs>
        <w:ind w:left="3087" w:hanging="360"/>
      </w:pPr>
    </w:lvl>
    <w:lvl w:ilvl="4" w:tplc="967A4BD8">
      <w:start w:val="1"/>
      <w:numFmt w:val="lowerLetter"/>
      <w:lvlText w:val="%5."/>
      <w:lvlJc w:val="left"/>
      <w:pPr>
        <w:tabs>
          <w:tab w:val="left" w:pos="3807"/>
        </w:tabs>
        <w:ind w:left="3807" w:hanging="360"/>
      </w:pPr>
    </w:lvl>
    <w:lvl w:ilvl="5" w:tplc="162A9DC4">
      <w:start w:val="1"/>
      <w:numFmt w:val="lowerRoman"/>
      <w:lvlText w:val="%6."/>
      <w:lvlJc w:val="right"/>
      <w:pPr>
        <w:tabs>
          <w:tab w:val="left" w:pos="4527"/>
        </w:tabs>
        <w:ind w:left="4527" w:hanging="180"/>
      </w:pPr>
    </w:lvl>
    <w:lvl w:ilvl="6" w:tplc="E4DC4B0C">
      <w:start w:val="1"/>
      <w:numFmt w:val="decimal"/>
      <w:lvlText w:val="%7."/>
      <w:lvlJc w:val="left"/>
      <w:pPr>
        <w:tabs>
          <w:tab w:val="left" w:pos="5247"/>
        </w:tabs>
        <w:ind w:left="5247" w:hanging="360"/>
      </w:pPr>
    </w:lvl>
    <w:lvl w:ilvl="7" w:tplc="71E6FF54">
      <w:start w:val="1"/>
      <w:numFmt w:val="lowerLetter"/>
      <w:lvlText w:val="%8."/>
      <w:lvlJc w:val="left"/>
      <w:pPr>
        <w:tabs>
          <w:tab w:val="left" w:pos="5967"/>
        </w:tabs>
        <w:ind w:left="5967" w:hanging="360"/>
      </w:pPr>
    </w:lvl>
    <w:lvl w:ilvl="8" w:tplc="EDF6AACC">
      <w:start w:val="1"/>
      <w:numFmt w:val="lowerRoman"/>
      <w:lvlText w:val="%9."/>
      <w:lvlJc w:val="right"/>
      <w:pPr>
        <w:tabs>
          <w:tab w:val="left" w:pos="6687"/>
        </w:tabs>
        <w:ind w:left="6687" w:hanging="180"/>
      </w:pPr>
    </w:lvl>
  </w:abstractNum>
  <w:abstractNum w:abstractNumId="4">
    <w:nsid w:val="2E49546E"/>
    <w:multiLevelType w:val="hybridMultilevel"/>
    <w:tmpl w:val="92E62474"/>
    <w:lvl w:ilvl="0" w:tplc="B85E67B4">
      <w:start w:val="4"/>
      <w:numFmt w:val="decimal"/>
      <w:lvlText w:val="%1."/>
      <w:lvlJc w:val="left"/>
      <w:pPr>
        <w:tabs>
          <w:tab w:val="left" w:pos="540"/>
        </w:tabs>
        <w:ind w:left="540" w:hanging="360"/>
      </w:pPr>
    </w:lvl>
    <w:lvl w:ilvl="1" w:tplc="D228FAAE">
      <w:start w:val="1"/>
      <w:numFmt w:val="decimal"/>
      <w:lvlText w:val="%2)"/>
      <w:lvlJc w:val="left"/>
      <w:pPr>
        <w:tabs>
          <w:tab w:val="left" w:pos="1260"/>
        </w:tabs>
        <w:ind w:left="1260" w:hanging="360"/>
      </w:pPr>
    </w:lvl>
    <w:lvl w:ilvl="2" w:tplc="79B8283C">
      <w:start w:val="1"/>
      <w:numFmt w:val="lowerRoman"/>
      <w:lvlText w:val="%3."/>
      <w:lvlJc w:val="right"/>
      <w:pPr>
        <w:tabs>
          <w:tab w:val="left" w:pos="1980"/>
        </w:tabs>
        <w:ind w:left="1980" w:hanging="180"/>
      </w:pPr>
    </w:lvl>
    <w:lvl w:ilvl="3" w:tplc="C8E4617A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</w:lvl>
    <w:lvl w:ilvl="4" w:tplc="01AC748E">
      <w:start w:val="1"/>
      <w:numFmt w:val="lowerLetter"/>
      <w:lvlText w:val="%5."/>
      <w:lvlJc w:val="left"/>
      <w:pPr>
        <w:tabs>
          <w:tab w:val="left" w:pos="3420"/>
        </w:tabs>
        <w:ind w:left="3420" w:hanging="360"/>
      </w:pPr>
    </w:lvl>
    <w:lvl w:ilvl="5" w:tplc="0024DC8E">
      <w:start w:val="1"/>
      <w:numFmt w:val="lowerRoman"/>
      <w:lvlText w:val="%6."/>
      <w:lvlJc w:val="right"/>
      <w:pPr>
        <w:tabs>
          <w:tab w:val="left" w:pos="4140"/>
        </w:tabs>
        <w:ind w:left="4140" w:hanging="180"/>
      </w:pPr>
    </w:lvl>
    <w:lvl w:ilvl="6" w:tplc="B898154C">
      <w:start w:val="1"/>
      <w:numFmt w:val="decimal"/>
      <w:lvlText w:val="%7."/>
      <w:lvlJc w:val="left"/>
      <w:pPr>
        <w:tabs>
          <w:tab w:val="left" w:pos="4860"/>
        </w:tabs>
        <w:ind w:left="4860" w:hanging="360"/>
      </w:pPr>
    </w:lvl>
    <w:lvl w:ilvl="7" w:tplc="81A29A86">
      <w:start w:val="1"/>
      <w:numFmt w:val="lowerLetter"/>
      <w:lvlText w:val="%8."/>
      <w:lvlJc w:val="left"/>
      <w:pPr>
        <w:tabs>
          <w:tab w:val="left" w:pos="5580"/>
        </w:tabs>
        <w:ind w:left="5580" w:hanging="360"/>
      </w:pPr>
    </w:lvl>
    <w:lvl w:ilvl="8" w:tplc="98D22E96">
      <w:start w:val="1"/>
      <w:numFmt w:val="lowerRoman"/>
      <w:lvlText w:val="%9."/>
      <w:lvlJc w:val="right"/>
      <w:pPr>
        <w:tabs>
          <w:tab w:val="left" w:pos="6300"/>
        </w:tabs>
        <w:ind w:left="6300" w:hanging="180"/>
      </w:pPr>
    </w:lvl>
  </w:abstractNum>
  <w:abstractNum w:abstractNumId="5">
    <w:nsid w:val="6CA96FF2"/>
    <w:multiLevelType w:val="multilevel"/>
    <w:tmpl w:val="A950EB4E"/>
    <w:lvl w:ilvl="0">
      <w:start w:val="1"/>
      <w:numFmt w:val="decimal"/>
      <w:lvlText w:val="%1."/>
      <w:lvlJc w:val="left"/>
      <w:pPr>
        <w:tabs>
          <w:tab w:val="left" w:pos="900"/>
        </w:tabs>
        <w:ind w:left="180" w:firstLine="360"/>
      </w:pPr>
    </w:lvl>
    <w:lvl w:ilvl="1">
      <w:start w:val="1"/>
      <w:numFmt w:val="decimal"/>
      <w:lvlText w:val="%1.%2"/>
      <w:lvlJc w:val="left"/>
      <w:pPr>
        <w:tabs>
          <w:tab w:val="left" w:pos="900"/>
        </w:tabs>
        <w:ind w:left="900" w:hanging="360"/>
      </w:pPr>
    </w:lvl>
    <w:lvl w:ilvl="2">
      <w:start w:val="1"/>
      <w:numFmt w:val="decimal"/>
      <w:lvlText w:val="%1.%2.%3"/>
      <w:lvlJc w:val="left"/>
      <w:pPr>
        <w:tabs>
          <w:tab w:val="left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left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left" w:pos="1620"/>
        </w:tabs>
        <w:ind w:left="1620" w:hanging="1080"/>
      </w:pPr>
    </w:lvl>
    <w:lvl w:ilvl="5">
      <w:start w:val="1"/>
      <w:numFmt w:val="decimal"/>
      <w:lvlText w:val="%1.%2.%3.%4.%5.%6"/>
      <w:lvlJc w:val="left"/>
      <w:pPr>
        <w:tabs>
          <w:tab w:val="left" w:pos="1620"/>
        </w:tabs>
        <w:ind w:left="162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1980"/>
        </w:tabs>
        <w:ind w:left="198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1980"/>
        </w:tabs>
        <w:ind w:left="198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980"/>
        </w:tabs>
        <w:ind w:left="1980" w:hanging="1440"/>
      </w:pPr>
    </w:lvl>
  </w:abstractNum>
  <w:abstractNum w:abstractNumId="6">
    <w:nsid w:val="79E644B5"/>
    <w:multiLevelType w:val="multilevel"/>
    <w:tmpl w:val="98C8D5AA"/>
    <w:lvl w:ilvl="0">
      <w:start w:val="4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pStyle w:val="a"/>
      <w:lvlText w:val="%1.%2."/>
      <w:lvlJc w:val="left"/>
      <w:pPr>
        <w:tabs>
          <w:tab w:val="left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left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left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left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left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6120"/>
        </w:tabs>
        <w:ind w:left="6120" w:hanging="1800"/>
      </w:pPr>
    </w:lvl>
  </w:abstractNum>
  <w:abstractNum w:abstractNumId="7">
    <w:nsid w:val="7B6B0A57"/>
    <w:multiLevelType w:val="multilevel"/>
    <w:tmpl w:val="89AC1B0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8">
    <w:nsid w:val="7DAE595E"/>
    <w:multiLevelType w:val="hybridMultilevel"/>
    <w:tmpl w:val="83304EE4"/>
    <w:lvl w:ilvl="0" w:tplc="07360474">
      <w:start w:val="1"/>
      <w:numFmt w:val="decimal"/>
      <w:lvlText w:val="%1)"/>
      <w:lvlJc w:val="left"/>
      <w:pPr>
        <w:ind w:left="900" w:hanging="360"/>
      </w:pPr>
    </w:lvl>
    <w:lvl w:ilvl="1" w:tplc="102A8D06">
      <w:start w:val="1"/>
      <w:numFmt w:val="lowerLetter"/>
      <w:lvlText w:val="%2."/>
      <w:lvlJc w:val="left"/>
      <w:pPr>
        <w:ind w:left="1620" w:hanging="360"/>
      </w:pPr>
    </w:lvl>
    <w:lvl w:ilvl="2" w:tplc="BA9ECB8E">
      <w:start w:val="1"/>
      <w:numFmt w:val="lowerRoman"/>
      <w:lvlText w:val="%3."/>
      <w:lvlJc w:val="right"/>
      <w:pPr>
        <w:ind w:left="2340" w:hanging="180"/>
      </w:pPr>
    </w:lvl>
    <w:lvl w:ilvl="3" w:tplc="A0F8CE54">
      <w:start w:val="1"/>
      <w:numFmt w:val="decimal"/>
      <w:lvlText w:val="%4."/>
      <w:lvlJc w:val="left"/>
      <w:pPr>
        <w:ind w:left="3060" w:hanging="360"/>
      </w:pPr>
    </w:lvl>
    <w:lvl w:ilvl="4" w:tplc="F754E9A8">
      <w:start w:val="1"/>
      <w:numFmt w:val="lowerLetter"/>
      <w:lvlText w:val="%5."/>
      <w:lvlJc w:val="left"/>
      <w:pPr>
        <w:ind w:left="3780" w:hanging="360"/>
      </w:pPr>
    </w:lvl>
    <w:lvl w:ilvl="5" w:tplc="6D06F4D2">
      <w:start w:val="1"/>
      <w:numFmt w:val="lowerRoman"/>
      <w:lvlText w:val="%6."/>
      <w:lvlJc w:val="right"/>
      <w:pPr>
        <w:ind w:left="4500" w:hanging="180"/>
      </w:pPr>
    </w:lvl>
    <w:lvl w:ilvl="6" w:tplc="ACEEAD96">
      <w:start w:val="1"/>
      <w:numFmt w:val="decimal"/>
      <w:lvlText w:val="%7."/>
      <w:lvlJc w:val="left"/>
      <w:pPr>
        <w:ind w:left="5220" w:hanging="360"/>
      </w:pPr>
    </w:lvl>
    <w:lvl w:ilvl="7" w:tplc="CB423FBE">
      <w:start w:val="1"/>
      <w:numFmt w:val="lowerLetter"/>
      <w:lvlText w:val="%8."/>
      <w:lvlJc w:val="left"/>
      <w:pPr>
        <w:ind w:left="5940" w:hanging="360"/>
      </w:pPr>
    </w:lvl>
    <w:lvl w:ilvl="8" w:tplc="B3B4741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4314"/>
    <w:rsid w:val="00184905"/>
    <w:rsid w:val="001C6B7D"/>
    <w:rsid w:val="00224314"/>
    <w:rsid w:val="006E0AB0"/>
    <w:rsid w:val="00A11D48"/>
    <w:rsid w:val="00D964F9"/>
    <w:rsid w:val="00F5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basedOn w:val="a0"/>
    <w:next w:val="a0"/>
    <w:link w:val="10"/>
    <w:pPr>
      <w:keepNext/>
      <w:outlineLvl w:val="0"/>
    </w:pPr>
    <w:rPr>
      <w:b/>
      <w:sz w:val="32"/>
    </w:rPr>
  </w:style>
  <w:style w:type="paragraph" w:styleId="2">
    <w:name w:val="heading 2"/>
    <w:basedOn w:val="a0"/>
    <w:next w:val="a0"/>
    <w:link w:val="20"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5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6">
    <w:name w:val="Title"/>
    <w:link w:val="a7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link w:val="a9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0"/>
    <w:link w:val="ad"/>
    <w:semiHidden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0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</w:style>
  <w:style w:type="table" w:styleId="af0">
    <w:name w:val="Table Grid"/>
    <w:basedOn w:val="a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semiHidden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1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1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1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5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table" w:customStyle="1" w:styleId="af6">
    <w:name w:val="Без границы"/>
    <w:basedOn w:val="af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/>
      <w:szCs w:val="22"/>
    </w:rPr>
  </w:style>
  <w:style w:type="paragraph" w:customStyle="1" w:styleId="ConsNonformat">
    <w:name w:val="Con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right="19772"/>
    </w:pPr>
    <w:rPr>
      <w:rFonts w:ascii="Courier New" w:hAnsi="Courier New"/>
      <w:szCs w:val="22"/>
    </w:rPr>
  </w:style>
  <w:style w:type="paragraph" w:customStyle="1" w:styleId="ConsTitle">
    <w:name w:val="Con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right="19772"/>
    </w:pPr>
    <w:rPr>
      <w:rFonts w:ascii="Arial" w:hAnsi="Arial"/>
      <w:b/>
      <w:bCs/>
      <w:sz w:val="16"/>
      <w:szCs w:val="16"/>
    </w:rPr>
  </w:style>
  <w:style w:type="paragraph" w:styleId="af7">
    <w:name w:val="Body Text Indent"/>
    <w:basedOn w:val="a0"/>
    <w:pPr>
      <w:ind w:firstLine="360"/>
      <w:jc w:val="both"/>
    </w:pPr>
    <w:rPr>
      <w:sz w:val="24"/>
    </w:rPr>
  </w:style>
  <w:style w:type="paragraph" w:styleId="a">
    <w:name w:val="List Bullet"/>
    <w:basedOn w:val="a0"/>
    <w:pPr>
      <w:numPr>
        <w:ilvl w:val="1"/>
        <w:numId w:val="6"/>
      </w:numPr>
      <w:ind w:left="540" w:firstLine="0"/>
      <w:jc w:val="both"/>
    </w:pPr>
    <w:rPr>
      <w:sz w:val="22"/>
    </w:rPr>
  </w:style>
  <w:style w:type="character" w:styleId="af8">
    <w:name w:val="page number"/>
    <w:basedOn w:val="a1"/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/>
      <w:szCs w:val="22"/>
    </w:rPr>
  </w:style>
  <w:style w:type="character" w:customStyle="1" w:styleId="ad">
    <w:name w:val="Верхний колонтитул Знак"/>
    <w:basedOn w:val="a1"/>
    <w:link w:val="ac"/>
    <w:semiHidden/>
  </w:style>
  <w:style w:type="character" w:customStyle="1" w:styleId="blk">
    <w:name w:val="blk"/>
    <w:basedOn w:val="a1"/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b/>
      <w:sz w:val="24"/>
      <w:szCs w:val="22"/>
    </w:rPr>
  </w:style>
  <w:style w:type="paragraph" w:styleId="32">
    <w:name w:val="Body Text 3"/>
    <w:basedOn w:val="a0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sz w:val="16"/>
      <w:szCs w:val="16"/>
    </w:rPr>
  </w:style>
  <w:style w:type="paragraph" w:styleId="af9">
    <w:name w:val="Balloon Text"/>
    <w:basedOn w:val="a0"/>
    <w:link w:val="afa"/>
    <w:semiHidden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semiHidden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lsadm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Дума Печёнкина</cp:lastModifiedBy>
  <cp:revision>7</cp:revision>
  <dcterms:created xsi:type="dcterms:W3CDTF">2021-06-16T09:54:00Z</dcterms:created>
  <dcterms:modified xsi:type="dcterms:W3CDTF">2021-06-18T02:24:00Z</dcterms:modified>
</cp:coreProperties>
</file>