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E9" w:rsidRPr="00B91EDD" w:rsidRDefault="003A473E" w:rsidP="008E059C">
      <w:pPr>
        <w:keepNext/>
        <w:spacing w:line="240" w:lineRule="atLeast"/>
        <w:jc w:val="center"/>
        <w:outlineLvl w:val="0"/>
        <w:rPr>
          <w:rFonts w:ascii="Arial" w:hAnsi="Arial" w:cs="Arial"/>
          <w:lang/>
        </w:rPr>
      </w:pPr>
      <w:r w:rsidRPr="00B91EDD">
        <w:rPr>
          <w:rFonts w:ascii="Arial" w:hAnsi="Arial" w:cs="Arial"/>
          <w:noProof/>
        </w:rPr>
        <w:drawing>
          <wp:inline distT="0" distB="0" distL="0" distR="0">
            <wp:extent cx="536575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EE9" w:rsidRPr="00B91EDD" w:rsidRDefault="00CC2EE9" w:rsidP="00CC2EE9">
      <w:pPr>
        <w:keepNext/>
        <w:spacing w:line="240" w:lineRule="atLeast"/>
        <w:jc w:val="center"/>
        <w:outlineLvl w:val="0"/>
        <w:rPr>
          <w:rFonts w:ascii="Arial" w:hAnsi="Arial" w:cs="Arial"/>
          <w:b/>
          <w:lang/>
        </w:rPr>
      </w:pPr>
      <w:r w:rsidRPr="00B91EDD">
        <w:rPr>
          <w:rFonts w:ascii="Arial" w:hAnsi="Arial" w:cs="Arial"/>
          <w:b/>
          <w:lang/>
        </w:rPr>
        <w:t>ДУМА АЛЕКСАНДРОВСКОГО РАЙОНА</w:t>
      </w:r>
    </w:p>
    <w:p w:rsidR="00CC2EE9" w:rsidRPr="00B91EDD" w:rsidRDefault="005B7615" w:rsidP="00CC2EE9">
      <w:pPr>
        <w:keepNext/>
        <w:spacing w:line="240" w:lineRule="atLeast"/>
        <w:jc w:val="center"/>
        <w:outlineLvl w:val="2"/>
        <w:rPr>
          <w:rFonts w:ascii="Arial" w:hAnsi="Arial" w:cs="Arial"/>
          <w:b/>
          <w:lang/>
        </w:rPr>
      </w:pPr>
      <w:r w:rsidRPr="00B91EDD">
        <w:rPr>
          <w:rFonts w:ascii="Arial" w:hAnsi="Arial" w:cs="Arial"/>
          <w:b/>
          <w:lang/>
        </w:rPr>
        <w:t>ТОМС</w:t>
      </w:r>
      <w:r w:rsidR="005D18CE" w:rsidRPr="00B91EDD">
        <w:rPr>
          <w:rFonts w:ascii="Arial" w:hAnsi="Arial" w:cs="Arial"/>
          <w:b/>
          <w:lang/>
        </w:rPr>
        <w:t>К</w:t>
      </w:r>
      <w:r w:rsidR="00CC2EE9" w:rsidRPr="00B91EDD">
        <w:rPr>
          <w:rFonts w:ascii="Arial" w:hAnsi="Arial" w:cs="Arial"/>
          <w:b/>
          <w:lang/>
        </w:rPr>
        <w:t>ОЙ ОБЛАСТИ</w:t>
      </w:r>
    </w:p>
    <w:p w:rsidR="00486E65" w:rsidRPr="00B91EDD" w:rsidRDefault="00486E65" w:rsidP="00CC2EE9">
      <w:pPr>
        <w:tabs>
          <w:tab w:val="left" w:pos="0"/>
          <w:tab w:val="left" w:pos="1418"/>
        </w:tabs>
        <w:spacing w:line="240" w:lineRule="atLeast"/>
        <w:jc w:val="center"/>
        <w:rPr>
          <w:rFonts w:ascii="Arial" w:hAnsi="Arial" w:cs="Arial"/>
          <w:b/>
        </w:rPr>
      </w:pPr>
    </w:p>
    <w:p w:rsidR="003354B8" w:rsidRPr="00B91EDD" w:rsidRDefault="00CC2EE9" w:rsidP="00CC2EE9">
      <w:pPr>
        <w:tabs>
          <w:tab w:val="left" w:pos="0"/>
          <w:tab w:val="left" w:pos="1418"/>
        </w:tabs>
        <w:spacing w:line="240" w:lineRule="atLeast"/>
        <w:jc w:val="center"/>
        <w:rPr>
          <w:rFonts w:ascii="Arial" w:hAnsi="Arial" w:cs="Arial"/>
          <w:b/>
        </w:rPr>
      </w:pPr>
      <w:r w:rsidRPr="00B91EDD">
        <w:rPr>
          <w:rFonts w:ascii="Arial" w:hAnsi="Arial" w:cs="Arial"/>
          <w:b/>
        </w:rPr>
        <w:t>РЕШЕНИЕ</w:t>
      </w:r>
    </w:p>
    <w:p w:rsidR="003354B8" w:rsidRPr="00B91EDD" w:rsidRDefault="003354B8" w:rsidP="003354B8">
      <w:pPr>
        <w:jc w:val="center"/>
        <w:rPr>
          <w:rFonts w:ascii="Arial" w:hAnsi="Arial" w:cs="Arial"/>
          <w:caps/>
        </w:rPr>
      </w:pPr>
    </w:p>
    <w:p w:rsidR="003354B8" w:rsidRPr="00B91EDD" w:rsidRDefault="00447A83" w:rsidP="00EC7F14">
      <w:pPr>
        <w:rPr>
          <w:rFonts w:ascii="Arial" w:hAnsi="Arial" w:cs="Arial"/>
        </w:rPr>
      </w:pPr>
      <w:r w:rsidRPr="00B91EDD">
        <w:rPr>
          <w:rFonts w:ascii="Arial" w:hAnsi="Arial" w:cs="Arial"/>
        </w:rPr>
        <w:t>22.01.2025</w:t>
      </w:r>
      <w:r w:rsidR="00EC7F14" w:rsidRPr="00B91EDD">
        <w:rPr>
          <w:rFonts w:ascii="Arial" w:hAnsi="Arial" w:cs="Arial"/>
        </w:rPr>
        <w:tab/>
      </w:r>
      <w:r w:rsidR="00EC7F14" w:rsidRPr="00B91EDD">
        <w:rPr>
          <w:rFonts w:ascii="Arial" w:hAnsi="Arial" w:cs="Arial"/>
        </w:rPr>
        <w:tab/>
      </w:r>
      <w:r w:rsidR="00EC7F14" w:rsidRPr="00B91EDD">
        <w:rPr>
          <w:rFonts w:ascii="Arial" w:hAnsi="Arial" w:cs="Arial"/>
        </w:rPr>
        <w:tab/>
      </w:r>
      <w:r w:rsidR="0058411D" w:rsidRPr="00B91EDD">
        <w:rPr>
          <w:rFonts w:ascii="Arial" w:hAnsi="Arial" w:cs="Arial"/>
        </w:rPr>
        <w:tab/>
      </w:r>
      <w:r w:rsidR="0058411D" w:rsidRPr="00B91EDD">
        <w:rPr>
          <w:rFonts w:ascii="Arial" w:hAnsi="Arial" w:cs="Arial"/>
        </w:rPr>
        <w:tab/>
      </w:r>
      <w:r w:rsidR="0058411D" w:rsidRPr="00B91EDD">
        <w:rPr>
          <w:rFonts w:ascii="Arial" w:hAnsi="Arial" w:cs="Arial"/>
        </w:rPr>
        <w:tab/>
      </w:r>
      <w:r w:rsidR="0058411D" w:rsidRPr="00B91EDD">
        <w:rPr>
          <w:rFonts w:ascii="Arial" w:hAnsi="Arial" w:cs="Arial"/>
        </w:rPr>
        <w:tab/>
      </w:r>
      <w:r w:rsidR="00E83418">
        <w:rPr>
          <w:rFonts w:ascii="Arial" w:hAnsi="Arial" w:cs="Arial"/>
        </w:rPr>
        <w:t xml:space="preserve">                                          </w:t>
      </w:r>
      <w:r w:rsidR="003354B8" w:rsidRPr="00B91EDD">
        <w:rPr>
          <w:rFonts w:ascii="Arial" w:hAnsi="Arial" w:cs="Arial"/>
        </w:rPr>
        <w:t>№</w:t>
      </w:r>
      <w:r w:rsidR="00531F2B" w:rsidRPr="00B91EDD">
        <w:rPr>
          <w:rFonts w:ascii="Arial" w:hAnsi="Arial" w:cs="Arial"/>
        </w:rPr>
        <w:t xml:space="preserve"> 271</w:t>
      </w:r>
    </w:p>
    <w:p w:rsidR="003354B8" w:rsidRPr="00B91EDD" w:rsidRDefault="003354B8" w:rsidP="00DD6B6A">
      <w:pPr>
        <w:jc w:val="center"/>
        <w:rPr>
          <w:rFonts w:ascii="Arial" w:hAnsi="Arial" w:cs="Arial"/>
        </w:rPr>
      </w:pPr>
      <w:r w:rsidRPr="00B91EDD">
        <w:rPr>
          <w:rFonts w:ascii="Arial" w:hAnsi="Arial" w:cs="Arial"/>
        </w:rPr>
        <w:t>с. Александровское</w:t>
      </w:r>
    </w:p>
    <w:p w:rsidR="003354B8" w:rsidRPr="00B91EDD" w:rsidRDefault="003354B8" w:rsidP="003354B8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9072"/>
      </w:tblGrid>
      <w:tr w:rsidR="003354B8" w:rsidRPr="00B91EDD" w:rsidTr="00D309FD">
        <w:trPr>
          <w:trHeight w:val="781"/>
        </w:trPr>
        <w:tc>
          <w:tcPr>
            <w:tcW w:w="9072" w:type="dxa"/>
            <w:shd w:val="clear" w:color="auto" w:fill="auto"/>
          </w:tcPr>
          <w:p w:rsidR="006B7D23" w:rsidRPr="00B91EDD" w:rsidRDefault="00AE76FD" w:rsidP="00D12407">
            <w:pPr>
              <w:pStyle w:val="a6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B91EDD">
              <w:rPr>
                <w:rFonts w:ascii="Arial" w:eastAsia="Arial Unicode MS" w:hAnsi="Arial" w:cs="Arial"/>
                <w:sz w:val="24"/>
                <w:szCs w:val="24"/>
              </w:rPr>
              <w:t>О</w:t>
            </w:r>
            <w:r w:rsidR="006B7D23" w:rsidRPr="00B91EDD">
              <w:rPr>
                <w:rFonts w:ascii="Arial" w:eastAsia="Arial Unicode MS" w:hAnsi="Arial" w:cs="Arial"/>
                <w:sz w:val="24"/>
                <w:szCs w:val="24"/>
              </w:rPr>
              <w:t xml:space="preserve"> внесении изменений в решение Думы Александровского района Томской области от 21.11.2019 № 288 «Об установлении расчётной единицы»</w:t>
            </w:r>
          </w:p>
          <w:p w:rsidR="003354B8" w:rsidRPr="00B91EDD" w:rsidRDefault="003354B8" w:rsidP="006B7D23">
            <w:pPr>
              <w:pStyle w:val="a6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3354B8" w:rsidRPr="00B91EDD" w:rsidRDefault="003354B8" w:rsidP="003354B8">
      <w:pPr>
        <w:rPr>
          <w:rFonts w:ascii="Arial" w:hAnsi="Arial" w:cs="Arial"/>
        </w:rPr>
      </w:pPr>
    </w:p>
    <w:p w:rsidR="00447A83" w:rsidRPr="00B91EDD" w:rsidRDefault="006B7D23" w:rsidP="00447A83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B91EDD">
        <w:rPr>
          <w:rFonts w:ascii="Arial" w:hAnsi="Arial" w:cs="Arial"/>
          <w:sz w:val="24"/>
          <w:szCs w:val="24"/>
        </w:rPr>
        <w:t xml:space="preserve">Руководствуясь </w:t>
      </w:r>
      <w:r w:rsidR="00EF51B5" w:rsidRPr="00B91EDD">
        <w:rPr>
          <w:rFonts w:ascii="Arial" w:hAnsi="Arial" w:cs="Arial"/>
          <w:sz w:val="24"/>
          <w:szCs w:val="24"/>
        </w:rPr>
        <w:t xml:space="preserve">Законом Томской области от </w:t>
      </w:r>
      <w:r w:rsidR="00447A83" w:rsidRPr="00B91EDD">
        <w:rPr>
          <w:rFonts w:ascii="Arial" w:hAnsi="Arial" w:cs="Arial"/>
          <w:sz w:val="24"/>
          <w:szCs w:val="24"/>
        </w:rPr>
        <w:t>05.08.</w:t>
      </w:r>
      <w:r w:rsidR="00EF51B5" w:rsidRPr="00B91EDD">
        <w:rPr>
          <w:rFonts w:ascii="Arial" w:hAnsi="Arial" w:cs="Arial"/>
          <w:sz w:val="24"/>
          <w:szCs w:val="24"/>
        </w:rPr>
        <w:t xml:space="preserve">2011 года № 157-ОЗ «О расчетной единице», </w:t>
      </w:r>
      <w:r w:rsidRPr="00B91EDD">
        <w:rPr>
          <w:rFonts w:ascii="Arial" w:hAnsi="Arial" w:cs="Arial"/>
          <w:sz w:val="24"/>
          <w:szCs w:val="24"/>
        </w:rPr>
        <w:t xml:space="preserve">Законом Томской области </w:t>
      </w:r>
      <w:r w:rsidR="00447A83" w:rsidRPr="00B91EDD">
        <w:rPr>
          <w:rFonts w:ascii="Arial" w:hAnsi="Arial" w:cs="Arial"/>
          <w:sz w:val="24"/>
          <w:szCs w:val="24"/>
        </w:rPr>
        <w:t>от 26.12.2024 года № 137-ОЗ «О внесении изменения в статью 2 Закона Томской области «О расчетной единице»,</w:t>
      </w:r>
    </w:p>
    <w:p w:rsidR="003354B8" w:rsidRPr="00B91EDD" w:rsidRDefault="00C8164F" w:rsidP="002A78D3">
      <w:pPr>
        <w:ind w:firstLine="567"/>
        <w:rPr>
          <w:rFonts w:ascii="Arial" w:hAnsi="Arial" w:cs="Arial"/>
        </w:rPr>
      </w:pPr>
      <w:r w:rsidRPr="00B91EDD">
        <w:rPr>
          <w:rFonts w:ascii="Arial" w:hAnsi="Arial" w:cs="Arial"/>
        </w:rPr>
        <w:t xml:space="preserve">Дума Александровского района </w:t>
      </w:r>
      <w:r w:rsidR="00907317" w:rsidRPr="00B91EDD">
        <w:rPr>
          <w:rFonts w:ascii="Arial" w:hAnsi="Arial" w:cs="Arial"/>
        </w:rPr>
        <w:t xml:space="preserve">Томской области </w:t>
      </w:r>
      <w:r w:rsidR="003354B8" w:rsidRPr="00B91EDD">
        <w:rPr>
          <w:rFonts w:ascii="Arial" w:hAnsi="Arial" w:cs="Arial"/>
        </w:rPr>
        <w:t>РЕШИЛ</w:t>
      </w:r>
      <w:r w:rsidRPr="00B91EDD">
        <w:rPr>
          <w:rFonts w:ascii="Arial" w:hAnsi="Arial" w:cs="Arial"/>
        </w:rPr>
        <w:t>А</w:t>
      </w:r>
      <w:r w:rsidR="003354B8" w:rsidRPr="00B91EDD">
        <w:rPr>
          <w:rFonts w:ascii="Arial" w:hAnsi="Arial" w:cs="Arial"/>
        </w:rPr>
        <w:t>:</w:t>
      </w:r>
    </w:p>
    <w:p w:rsidR="00EF51B5" w:rsidRPr="00B91EDD" w:rsidRDefault="003354B8" w:rsidP="00D256A3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B91EDD">
        <w:rPr>
          <w:rFonts w:ascii="Arial" w:hAnsi="Arial" w:cs="Arial"/>
          <w:sz w:val="24"/>
          <w:szCs w:val="24"/>
        </w:rPr>
        <w:t xml:space="preserve">1. </w:t>
      </w:r>
      <w:r w:rsidR="00EF51B5" w:rsidRPr="00B91EDD">
        <w:rPr>
          <w:rFonts w:ascii="Arial" w:hAnsi="Arial" w:cs="Arial"/>
          <w:sz w:val="24"/>
          <w:szCs w:val="24"/>
        </w:rPr>
        <w:t xml:space="preserve">Внести </w:t>
      </w:r>
      <w:r w:rsidR="000348F7" w:rsidRPr="00B91EDD">
        <w:rPr>
          <w:rFonts w:ascii="Arial" w:hAnsi="Arial" w:cs="Arial"/>
          <w:sz w:val="24"/>
          <w:szCs w:val="24"/>
        </w:rPr>
        <w:t xml:space="preserve">в </w:t>
      </w:r>
      <w:r w:rsidR="009C516C" w:rsidRPr="00B91EDD">
        <w:rPr>
          <w:rFonts w:ascii="Arial" w:hAnsi="Arial" w:cs="Arial"/>
          <w:sz w:val="24"/>
          <w:szCs w:val="24"/>
        </w:rPr>
        <w:t>решение Думы Александровского района Томской области от 21.11.2019 № 288 «Об установлении расчётной единицы» изменение, заменив в пункте 1 цифры «</w:t>
      </w:r>
      <w:r w:rsidR="00447A83" w:rsidRPr="00B91EDD">
        <w:rPr>
          <w:rFonts w:ascii="Arial" w:hAnsi="Arial" w:cs="Arial"/>
          <w:sz w:val="24"/>
          <w:szCs w:val="24"/>
        </w:rPr>
        <w:t>1280,95</w:t>
      </w:r>
      <w:r w:rsidR="009C516C" w:rsidRPr="00B91EDD">
        <w:rPr>
          <w:rFonts w:ascii="Arial" w:hAnsi="Arial" w:cs="Arial"/>
          <w:sz w:val="24"/>
          <w:szCs w:val="24"/>
        </w:rPr>
        <w:t>»  цифрами «</w:t>
      </w:r>
      <w:r w:rsidR="00447A83" w:rsidRPr="00B91EDD">
        <w:rPr>
          <w:rFonts w:ascii="Arial" w:hAnsi="Arial" w:cs="Arial"/>
          <w:sz w:val="24"/>
          <w:szCs w:val="24"/>
        </w:rPr>
        <w:t>1473,09</w:t>
      </w:r>
      <w:r w:rsidR="009C516C" w:rsidRPr="00B91EDD">
        <w:rPr>
          <w:rFonts w:ascii="Arial" w:hAnsi="Arial" w:cs="Arial"/>
          <w:sz w:val="24"/>
          <w:szCs w:val="24"/>
        </w:rPr>
        <w:t>».</w:t>
      </w:r>
    </w:p>
    <w:p w:rsidR="00AE76FD" w:rsidRPr="00B91EDD" w:rsidRDefault="00D256A3" w:rsidP="009C516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B91EDD">
        <w:rPr>
          <w:rFonts w:ascii="Arial" w:hAnsi="Arial" w:cs="Arial"/>
          <w:sz w:val="24"/>
          <w:szCs w:val="24"/>
        </w:rPr>
        <w:t xml:space="preserve">2. </w:t>
      </w:r>
      <w:r w:rsidR="00AE76FD" w:rsidRPr="00B91EDD">
        <w:rPr>
          <w:rFonts w:ascii="Arial" w:hAnsi="Arial" w:cs="Arial"/>
          <w:iCs/>
          <w:sz w:val="24"/>
          <w:szCs w:val="24"/>
        </w:rPr>
        <w:t>Настоящее решение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:rsidR="00AE76FD" w:rsidRPr="00B91EDD" w:rsidRDefault="002D6BAA" w:rsidP="00AE76FD">
      <w:pPr>
        <w:pStyle w:val="a6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B91EDD">
        <w:rPr>
          <w:rFonts w:ascii="Arial" w:hAnsi="Arial" w:cs="Arial"/>
          <w:iCs/>
          <w:sz w:val="24"/>
          <w:szCs w:val="24"/>
        </w:rPr>
        <w:t>3</w:t>
      </w:r>
      <w:r w:rsidR="00AE76FD" w:rsidRPr="00B91EDD">
        <w:rPr>
          <w:rFonts w:ascii="Arial" w:hAnsi="Arial" w:cs="Arial"/>
          <w:iCs/>
          <w:sz w:val="24"/>
          <w:szCs w:val="24"/>
        </w:rPr>
        <w:t>. Настоящее решение вступает в силу на следующий день после его официального опубликования</w:t>
      </w:r>
      <w:r w:rsidR="00794A85" w:rsidRPr="00B91EDD">
        <w:rPr>
          <w:rFonts w:ascii="Arial" w:hAnsi="Arial" w:cs="Arial"/>
          <w:iCs/>
          <w:sz w:val="24"/>
          <w:szCs w:val="24"/>
        </w:rPr>
        <w:t xml:space="preserve"> и распространяется на п</w:t>
      </w:r>
      <w:r w:rsidR="00447A83" w:rsidRPr="00B91EDD">
        <w:rPr>
          <w:rFonts w:ascii="Arial" w:hAnsi="Arial" w:cs="Arial"/>
          <w:iCs/>
          <w:sz w:val="24"/>
          <w:szCs w:val="24"/>
        </w:rPr>
        <w:t>равоотношения, возникшие с 01.01.2025</w:t>
      </w:r>
      <w:r w:rsidR="00794A85" w:rsidRPr="00B91EDD">
        <w:rPr>
          <w:rFonts w:ascii="Arial" w:hAnsi="Arial" w:cs="Arial"/>
          <w:iCs/>
          <w:sz w:val="24"/>
          <w:szCs w:val="24"/>
        </w:rPr>
        <w:t xml:space="preserve"> года.</w:t>
      </w:r>
    </w:p>
    <w:p w:rsidR="00C8164F" w:rsidRPr="00B91EDD" w:rsidRDefault="00C8164F" w:rsidP="003354B8">
      <w:pPr>
        <w:rPr>
          <w:rFonts w:ascii="Arial" w:hAnsi="Arial" w:cs="Arial"/>
        </w:rPr>
      </w:pPr>
    </w:p>
    <w:p w:rsidR="00211E1D" w:rsidRPr="00B91EDD" w:rsidRDefault="00211E1D" w:rsidP="003354B8">
      <w:pPr>
        <w:rPr>
          <w:rFonts w:ascii="Arial" w:hAnsi="Arial" w:cs="Arial"/>
        </w:rPr>
      </w:pPr>
    </w:p>
    <w:p w:rsidR="00211E1D" w:rsidRPr="00B91EDD" w:rsidRDefault="00211E1D" w:rsidP="003354B8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4361"/>
        <w:gridCol w:w="4927"/>
      </w:tblGrid>
      <w:tr w:rsidR="003A0965" w:rsidRPr="00B91EDD" w:rsidTr="003A0965">
        <w:tc>
          <w:tcPr>
            <w:tcW w:w="4361" w:type="dxa"/>
            <w:hideMark/>
          </w:tcPr>
          <w:p w:rsidR="00C8164F" w:rsidRPr="00B91EDD" w:rsidRDefault="00C8164F" w:rsidP="00B91EDD">
            <w:pPr>
              <w:rPr>
                <w:rFonts w:ascii="Arial" w:hAnsi="Arial" w:cs="Arial"/>
              </w:rPr>
            </w:pPr>
            <w:r w:rsidRPr="00B91EDD">
              <w:rPr>
                <w:rFonts w:ascii="Arial" w:hAnsi="Arial" w:cs="Arial"/>
              </w:rPr>
              <w:t>Председатель Думы Александровскогорайона</w:t>
            </w:r>
          </w:p>
          <w:p w:rsidR="00B91EDD" w:rsidRDefault="00B91EDD" w:rsidP="003A473E">
            <w:pPr>
              <w:jc w:val="both"/>
              <w:rPr>
                <w:rFonts w:ascii="Arial" w:hAnsi="Arial" w:cs="Arial"/>
              </w:rPr>
            </w:pPr>
          </w:p>
          <w:p w:rsidR="00C8164F" w:rsidRPr="00B91EDD" w:rsidRDefault="00B91EDD" w:rsidP="003A47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  <w:r w:rsidR="003A473E" w:rsidRPr="00B91EDD">
              <w:rPr>
                <w:rFonts w:ascii="Arial" w:hAnsi="Arial" w:cs="Arial"/>
              </w:rPr>
              <w:t>М.А. Миронова</w:t>
            </w:r>
          </w:p>
        </w:tc>
        <w:tc>
          <w:tcPr>
            <w:tcW w:w="4927" w:type="dxa"/>
          </w:tcPr>
          <w:p w:rsidR="003A0965" w:rsidRPr="00B91EDD" w:rsidRDefault="003A473E" w:rsidP="00B91EDD">
            <w:pPr>
              <w:rPr>
                <w:rFonts w:ascii="Arial" w:hAnsi="Arial" w:cs="Arial"/>
              </w:rPr>
            </w:pPr>
            <w:r w:rsidRPr="00B91EDD">
              <w:rPr>
                <w:rFonts w:ascii="Arial" w:hAnsi="Arial" w:cs="Arial"/>
              </w:rPr>
              <w:t>Глава</w:t>
            </w:r>
            <w:r w:rsidR="00C8164F" w:rsidRPr="00B91EDD">
              <w:rPr>
                <w:rFonts w:ascii="Arial" w:hAnsi="Arial" w:cs="Arial"/>
              </w:rPr>
              <w:t xml:space="preserve"> Александровского района</w:t>
            </w:r>
          </w:p>
          <w:p w:rsidR="003A0965" w:rsidRPr="00B91EDD" w:rsidRDefault="003A0965">
            <w:pPr>
              <w:jc w:val="both"/>
              <w:rPr>
                <w:rFonts w:ascii="Arial" w:hAnsi="Arial" w:cs="Arial"/>
              </w:rPr>
            </w:pPr>
          </w:p>
          <w:p w:rsidR="00B91EDD" w:rsidRDefault="00B91EDD">
            <w:pPr>
              <w:jc w:val="both"/>
              <w:rPr>
                <w:rFonts w:ascii="Arial" w:hAnsi="Arial" w:cs="Arial"/>
              </w:rPr>
            </w:pPr>
          </w:p>
          <w:p w:rsidR="003A0965" w:rsidRPr="00B91EDD" w:rsidRDefault="00B91E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w:bookmarkStart w:id="0" w:name="_GoBack"/>
            <w:bookmarkEnd w:id="0"/>
            <w:r w:rsidR="003A0965" w:rsidRPr="00B91EDD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______________</w:t>
            </w:r>
            <w:r w:rsidR="00DD6B6A" w:rsidRPr="00B91EDD">
              <w:rPr>
                <w:rFonts w:ascii="Arial" w:hAnsi="Arial" w:cs="Arial"/>
              </w:rPr>
              <w:t xml:space="preserve"> В.П. Мумбер</w:t>
            </w:r>
          </w:p>
        </w:tc>
      </w:tr>
      <w:tr w:rsidR="00C8164F" w:rsidRPr="00B91EDD" w:rsidTr="003A0965">
        <w:tc>
          <w:tcPr>
            <w:tcW w:w="4361" w:type="dxa"/>
          </w:tcPr>
          <w:p w:rsidR="00C8164F" w:rsidRPr="00B91EDD" w:rsidRDefault="00C8164F" w:rsidP="00C816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C8164F" w:rsidRPr="00B91EDD" w:rsidRDefault="00C8164F">
            <w:pPr>
              <w:jc w:val="both"/>
              <w:rPr>
                <w:rFonts w:ascii="Arial" w:hAnsi="Arial" w:cs="Arial"/>
              </w:rPr>
            </w:pPr>
          </w:p>
        </w:tc>
      </w:tr>
    </w:tbl>
    <w:p w:rsidR="00405856" w:rsidRPr="00B91EDD" w:rsidRDefault="00405856" w:rsidP="00405856">
      <w:pPr>
        <w:jc w:val="both"/>
        <w:rPr>
          <w:rFonts w:ascii="Arial" w:hAnsi="Arial" w:cs="Arial"/>
        </w:rPr>
      </w:pPr>
    </w:p>
    <w:p w:rsidR="00794A85" w:rsidRPr="00B91EDD" w:rsidRDefault="00794A85" w:rsidP="00405856">
      <w:pPr>
        <w:jc w:val="both"/>
        <w:rPr>
          <w:rFonts w:ascii="Arial" w:hAnsi="Arial" w:cs="Arial"/>
        </w:rPr>
      </w:pPr>
    </w:p>
    <w:p w:rsidR="00794A85" w:rsidRPr="00B91EDD" w:rsidRDefault="00794A85" w:rsidP="00405856">
      <w:pPr>
        <w:jc w:val="both"/>
        <w:rPr>
          <w:rFonts w:ascii="Arial" w:hAnsi="Arial" w:cs="Arial"/>
        </w:rPr>
      </w:pPr>
    </w:p>
    <w:p w:rsidR="00794A85" w:rsidRPr="00B91EDD" w:rsidRDefault="00794A85" w:rsidP="00405856">
      <w:pPr>
        <w:jc w:val="both"/>
        <w:rPr>
          <w:rFonts w:ascii="Arial" w:hAnsi="Arial" w:cs="Arial"/>
        </w:rPr>
      </w:pPr>
    </w:p>
    <w:p w:rsidR="00794A85" w:rsidRPr="00B91EDD" w:rsidRDefault="00794A85" w:rsidP="00405856">
      <w:pPr>
        <w:jc w:val="both"/>
        <w:rPr>
          <w:rFonts w:ascii="Arial" w:hAnsi="Arial" w:cs="Arial"/>
        </w:rPr>
      </w:pPr>
    </w:p>
    <w:p w:rsidR="00794A85" w:rsidRPr="00B91EDD" w:rsidRDefault="00794A85" w:rsidP="00405856">
      <w:pPr>
        <w:jc w:val="both"/>
        <w:rPr>
          <w:rFonts w:ascii="Arial" w:hAnsi="Arial" w:cs="Arial"/>
        </w:rPr>
      </w:pPr>
    </w:p>
    <w:p w:rsidR="00794A85" w:rsidRPr="00B91EDD" w:rsidRDefault="00794A85" w:rsidP="00405856">
      <w:pPr>
        <w:jc w:val="both"/>
        <w:rPr>
          <w:rFonts w:ascii="Arial" w:hAnsi="Arial" w:cs="Arial"/>
        </w:rPr>
      </w:pPr>
    </w:p>
    <w:p w:rsidR="00794A85" w:rsidRPr="00B91EDD" w:rsidRDefault="00794A85" w:rsidP="00405856">
      <w:pPr>
        <w:jc w:val="both"/>
        <w:rPr>
          <w:rFonts w:ascii="Arial" w:hAnsi="Arial" w:cs="Arial"/>
        </w:rPr>
      </w:pPr>
    </w:p>
    <w:p w:rsidR="00794A85" w:rsidRPr="00B91EDD" w:rsidRDefault="00794A85" w:rsidP="00405856">
      <w:pPr>
        <w:jc w:val="both"/>
        <w:rPr>
          <w:rFonts w:ascii="Arial" w:hAnsi="Arial" w:cs="Arial"/>
        </w:rPr>
      </w:pPr>
    </w:p>
    <w:p w:rsidR="00794A85" w:rsidRPr="00B91EDD" w:rsidRDefault="00794A85" w:rsidP="00405856">
      <w:pPr>
        <w:jc w:val="both"/>
        <w:rPr>
          <w:rFonts w:ascii="Arial" w:hAnsi="Arial" w:cs="Arial"/>
        </w:rPr>
      </w:pPr>
    </w:p>
    <w:p w:rsidR="00794A85" w:rsidRPr="00B91EDD" w:rsidRDefault="00794A85" w:rsidP="00405856">
      <w:pPr>
        <w:jc w:val="both"/>
        <w:rPr>
          <w:rFonts w:ascii="Arial" w:hAnsi="Arial" w:cs="Arial"/>
        </w:rPr>
      </w:pPr>
    </w:p>
    <w:p w:rsidR="00794A85" w:rsidRPr="00B91EDD" w:rsidRDefault="00794A85" w:rsidP="00405856">
      <w:pPr>
        <w:jc w:val="both"/>
        <w:rPr>
          <w:rFonts w:ascii="Arial" w:hAnsi="Arial" w:cs="Arial"/>
        </w:rPr>
      </w:pPr>
    </w:p>
    <w:p w:rsidR="00794A85" w:rsidRPr="00B91EDD" w:rsidRDefault="00794A85" w:rsidP="00405856">
      <w:pPr>
        <w:jc w:val="both"/>
        <w:rPr>
          <w:rFonts w:ascii="Arial" w:hAnsi="Arial" w:cs="Arial"/>
        </w:rPr>
      </w:pPr>
    </w:p>
    <w:p w:rsidR="00794A85" w:rsidRPr="00B91EDD" w:rsidRDefault="00794A85" w:rsidP="00405856">
      <w:pPr>
        <w:jc w:val="both"/>
        <w:rPr>
          <w:rFonts w:ascii="Arial" w:hAnsi="Arial" w:cs="Arial"/>
        </w:rPr>
      </w:pPr>
    </w:p>
    <w:sectPr w:rsidR="00794A85" w:rsidRPr="00B91EDD" w:rsidSect="000C03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D91" w:rsidRDefault="00656D91" w:rsidP="00906F4A">
      <w:r>
        <w:separator/>
      </w:r>
    </w:p>
  </w:endnote>
  <w:endnote w:type="continuationSeparator" w:id="1">
    <w:p w:rsidR="00656D91" w:rsidRDefault="00656D91" w:rsidP="0090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D91" w:rsidRDefault="00656D91" w:rsidP="00906F4A">
      <w:r>
        <w:separator/>
      </w:r>
    </w:p>
  </w:footnote>
  <w:footnote w:type="continuationSeparator" w:id="1">
    <w:p w:rsidR="00656D91" w:rsidRDefault="00656D91" w:rsidP="00906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4A" w:rsidRDefault="00906F4A">
    <w:pPr>
      <w:pStyle w:val="aa"/>
      <w:jc w:val="center"/>
    </w:pPr>
  </w:p>
  <w:p w:rsidR="00906F4A" w:rsidRDefault="00906F4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4B8"/>
    <w:rsid w:val="0002000C"/>
    <w:rsid w:val="000348F7"/>
    <w:rsid w:val="000669E4"/>
    <w:rsid w:val="000724DF"/>
    <w:rsid w:val="00081BDC"/>
    <w:rsid w:val="000C0393"/>
    <w:rsid w:val="000C61DF"/>
    <w:rsid w:val="0010324C"/>
    <w:rsid w:val="00104524"/>
    <w:rsid w:val="00136EB0"/>
    <w:rsid w:val="001409C7"/>
    <w:rsid w:val="001A2455"/>
    <w:rsid w:val="001C2D78"/>
    <w:rsid w:val="001E4635"/>
    <w:rsid w:val="0020489D"/>
    <w:rsid w:val="00211E1D"/>
    <w:rsid w:val="002156FB"/>
    <w:rsid w:val="00251769"/>
    <w:rsid w:val="0028741B"/>
    <w:rsid w:val="00293408"/>
    <w:rsid w:val="002A78D3"/>
    <w:rsid w:val="002D20A8"/>
    <w:rsid w:val="002D6BAA"/>
    <w:rsid w:val="002F2FD5"/>
    <w:rsid w:val="0031130F"/>
    <w:rsid w:val="00334E6A"/>
    <w:rsid w:val="003354B8"/>
    <w:rsid w:val="003676B8"/>
    <w:rsid w:val="00397CE3"/>
    <w:rsid w:val="003A0965"/>
    <w:rsid w:val="003A473E"/>
    <w:rsid w:val="003F259B"/>
    <w:rsid w:val="00405856"/>
    <w:rsid w:val="004105D9"/>
    <w:rsid w:val="00436181"/>
    <w:rsid w:val="00446164"/>
    <w:rsid w:val="00447A83"/>
    <w:rsid w:val="00486E65"/>
    <w:rsid w:val="004922CF"/>
    <w:rsid w:val="004C4B09"/>
    <w:rsid w:val="004E4DB8"/>
    <w:rsid w:val="004F0876"/>
    <w:rsid w:val="005244E5"/>
    <w:rsid w:val="00531F2B"/>
    <w:rsid w:val="00555C7E"/>
    <w:rsid w:val="0058411D"/>
    <w:rsid w:val="005A23A8"/>
    <w:rsid w:val="005B7615"/>
    <w:rsid w:val="005C6EDB"/>
    <w:rsid w:val="005D0EA4"/>
    <w:rsid w:val="005D18CE"/>
    <w:rsid w:val="005D3AD0"/>
    <w:rsid w:val="005F4529"/>
    <w:rsid w:val="00642646"/>
    <w:rsid w:val="00656D91"/>
    <w:rsid w:val="0068413E"/>
    <w:rsid w:val="006A246A"/>
    <w:rsid w:val="006B7D23"/>
    <w:rsid w:val="006C4FDA"/>
    <w:rsid w:val="00726601"/>
    <w:rsid w:val="0078586D"/>
    <w:rsid w:val="00794A85"/>
    <w:rsid w:val="007A51EE"/>
    <w:rsid w:val="00823A4B"/>
    <w:rsid w:val="00826599"/>
    <w:rsid w:val="00842929"/>
    <w:rsid w:val="0087462B"/>
    <w:rsid w:val="00881C45"/>
    <w:rsid w:val="008E059C"/>
    <w:rsid w:val="008F0C2A"/>
    <w:rsid w:val="008F3705"/>
    <w:rsid w:val="00906F4A"/>
    <w:rsid w:val="00907317"/>
    <w:rsid w:val="009156C8"/>
    <w:rsid w:val="00961EC9"/>
    <w:rsid w:val="00973A03"/>
    <w:rsid w:val="009C2CE1"/>
    <w:rsid w:val="009C516C"/>
    <w:rsid w:val="00AE611A"/>
    <w:rsid w:val="00AE76FD"/>
    <w:rsid w:val="00B266AF"/>
    <w:rsid w:val="00B36150"/>
    <w:rsid w:val="00B61F27"/>
    <w:rsid w:val="00B71EE3"/>
    <w:rsid w:val="00B82CF6"/>
    <w:rsid w:val="00B87194"/>
    <w:rsid w:val="00B91EDD"/>
    <w:rsid w:val="00BA468D"/>
    <w:rsid w:val="00BA4872"/>
    <w:rsid w:val="00BF6CFB"/>
    <w:rsid w:val="00C5537D"/>
    <w:rsid w:val="00C8164F"/>
    <w:rsid w:val="00C82A83"/>
    <w:rsid w:val="00C84EEC"/>
    <w:rsid w:val="00CA26C5"/>
    <w:rsid w:val="00CB1438"/>
    <w:rsid w:val="00CB591B"/>
    <w:rsid w:val="00CC181C"/>
    <w:rsid w:val="00CC2EE9"/>
    <w:rsid w:val="00CE1A65"/>
    <w:rsid w:val="00D12407"/>
    <w:rsid w:val="00D245F7"/>
    <w:rsid w:val="00D256A3"/>
    <w:rsid w:val="00D309FD"/>
    <w:rsid w:val="00D425C9"/>
    <w:rsid w:val="00D54949"/>
    <w:rsid w:val="00D835EC"/>
    <w:rsid w:val="00D92F97"/>
    <w:rsid w:val="00D97ED5"/>
    <w:rsid w:val="00DA35F8"/>
    <w:rsid w:val="00DC0F6D"/>
    <w:rsid w:val="00DC708D"/>
    <w:rsid w:val="00DD6B6A"/>
    <w:rsid w:val="00DE0253"/>
    <w:rsid w:val="00E05BDD"/>
    <w:rsid w:val="00E06C07"/>
    <w:rsid w:val="00E10CE4"/>
    <w:rsid w:val="00E261F0"/>
    <w:rsid w:val="00E33B42"/>
    <w:rsid w:val="00E6176B"/>
    <w:rsid w:val="00E80757"/>
    <w:rsid w:val="00E83418"/>
    <w:rsid w:val="00E87CB0"/>
    <w:rsid w:val="00E93681"/>
    <w:rsid w:val="00E93979"/>
    <w:rsid w:val="00EC6DEC"/>
    <w:rsid w:val="00EC75D9"/>
    <w:rsid w:val="00EC7F14"/>
    <w:rsid w:val="00EE180D"/>
    <w:rsid w:val="00EF51B5"/>
    <w:rsid w:val="00F23D16"/>
    <w:rsid w:val="00F332F6"/>
    <w:rsid w:val="00F43426"/>
    <w:rsid w:val="00F47D2A"/>
    <w:rsid w:val="00F81ED6"/>
    <w:rsid w:val="00FC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Дума Печёнкина</cp:lastModifiedBy>
  <cp:revision>28</cp:revision>
  <cp:lastPrinted>2025-01-16T07:51:00Z</cp:lastPrinted>
  <dcterms:created xsi:type="dcterms:W3CDTF">2022-06-08T12:00:00Z</dcterms:created>
  <dcterms:modified xsi:type="dcterms:W3CDTF">2025-01-23T09:44:00Z</dcterms:modified>
</cp:coreProperties>
</file>