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E9" w:rsidRPr="003F7765" w:rsidRDefault="003A473E" w:rsidP="008E059C">
      <w:pPr>
        <w:keepNext/>
        <w:spacing w:line="240" w:lineRule="atLeast"/>
        <w:jc w:val="center"/>
        <w:outlineLvl w:val="0"/>
        <w:rPr>
          <w:sz w:val="28"/>
          <w:szCs w:val="20"/>
          <w:lang w:eastAsia="x-none"/>
        </w:rPr>
      </w:pPr>
      <w:bookmarkStart w:id="0" w:name="_GoBack"/>
      <w:bookmarkEnd w:id="0"/>
      <w:r>
        <w:rPr>
          <w:noProof/>
          <w:sz w:val="28"/>
          <w:szCs w:val="20"/>
        </w:rPr>
        <w:drawing>
          <wp:inline distT="0" distB="0" distL="0" distR="0" wp14:anchorId="356499D5">
            <wp:extent cx="536575" cy="6642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 cy="664210"/>
                    </a:xfrm>
                    <a:prstGeom prst="rect">
                      <a:avLst/>
                    </a:prstGeom>
                    <a:noFill/>
                  </pic:spPr>
                </pic:pic>
              </a:graphicData>
            </a:graphic>
          </wp:inline>
        </w:drawing>
      </w:r>
    </w:p>
    <w:p w:rsidR="00CC2EE9" w:rsidRPr="003A473E" w:rsidRDefault="00CC2EE9" w:rsidP="00CC2EE9">
      <w:pPr>
        <w:keepNext/>
        <w:spacing w:line="240" w:lineRule="atLeast"/>
        <w:jc w:val="center"/>
        <w:outlineLvl w:val="0"/>
        <w:rPr>
          <w:b/>
          <w:sz w:val="28"/>
          <w:szCs w:val="28"/>
          <w:lang w:val="x-none" w:eastAsia="x-none"/>
        </w:rPr>
      </w:pPr>
      <w:r w:rsidRPr="003A473E">
        <w:rPr>
          <w:b/>
          <w:sz w:val="28"/>
          <w:szCs w:val="28"/>
          <w:lang w:val="x-none" w:eastAsia="x-none"/>
        </w:rPr>
        <w:t>ДУМА АЛЕКСАНДРОВСКОГО РАЙОНА</w:t>
      </w:r>
    </w:p>
    <w:p w:rsidR="00CC2EE9" w:rsidRPr="003A473E" w:rsidRDefault="005B7615" w:rsidP="00CC2EE9">
      <w:pPr>
        <w:keepNext/>
        <w:spacing w:line="240" w:lineRule="atLeast"/>
        <w:jc w:val="center"/>
        <w:outlineLvl w:val="2"/>
        <w:rPr>
          <w:b/>
          <w:sz w:val="28"/>
          <w:szCs w:val="28"/>
          <w:lang w:eastAsia="x-none"/>
        </w:rPr>
      </w:pPr>
      <w:r>
        <w:rPr>
          <w:b/>
          <w:sz w:val="28"/>
          <w:szCs w:val="28"/>
          <w:lang w:val="x-none" w:eastAsia="x-none"/>
        </w:rPr>
        <w:t>ТОМС</w:t>
      </w:r>
      <w:r w:rsidR="00644FC8">
        <w:rPr>
          <w:b/>
          <w:sz w:val="28"/>
          <w:szCs w:val="28"/>
          <w:lang w:eastAsia="x-none"/>
        </w:rPr>
        <w:t>К</w:t>
      </w:r>
      <w:r w:rsidR="00CC2EE9" w:rsidRPr="003A473E">
        <w:rPr>
          <w:b/>
          <w:sz w:val="28"/>
          <w:szCs w:val="28"/>
          <w:lang w:val="x-none" w:eastAsia="x-none"/>
        </w:rPr>
        <w:t>ОЙ ОБЛАСТИ</w:t>
      </w:r>
    </w:p>
    <w:p w:rsidR="00486E65" w:rsidRDefault="00486E65" w:rsidP="00CC2EE9">
      <w:pPr>
        <w:tabs>
          <w:tab w:val="left" w:pos="0"/>
          <w:tab w:val="left" w:pos="1418"/>
        </w:tabs>
        <w:spacing w:line="240" w:lineRule="atLeast"/>
        <w:jc w:val="center"/>
        <w:rPr>
          <w:b/>
          <w:sz w:val="32"/>
          <w:szCs w:val="32"/>
        </w:rPr>
      </w:pPr>
    </w:p>
    <w:p w:rsidR="003354B8" w:rsidRPr="00CC2EE9" w:rsidRDefault="00CC2EE9" w:rsidP="00CC2EE9">
      <w:pPr>
        <w:tabs>
          <w:tab w:val="left" w:pos="0"/>
          <w:tab w:val="left" w:pos="1418"/>
        </w:tabs>
        <w:spacing w:line="240" w:lineRule="atLeast"/>
        <w:jc w:val="center"/>
        <w:rPr>
          <w:b/>
          <w:sz w:val="32"/>
          <w:szCs w:val="32"/>
        </w:rPr>
      </w:pPr>
      <w:r>
        <w:rPr>
          <w:b/>
          <w:sz w:val="32"/>
          <w:szCs w:val="32"/>
        </w:rPr>
        <w:t>РЕШЕНИЕ</w:t>
      </w:r>
    </w:p>
    <w:p w:rsidR="003354B8" w:rsidRDefault="003354B8" w:rsidP="003354B8">
      <w:pPr>
        <w:jc w:val="center"/>
        <w:rPr>
          <w:caps/>
          <w:sz w:val="28"/>
        </w:rPr>
      </w:pPr>
    </w:p>
    <w:p w:rsidR="003354B8" w:rsidRDefault="00374B55" w:rsidP="00EC7F14">
      <w:r>
        <w:t>20.11</w:t>
      </w:r>
      <w:r w:rsidR="00D309FD">
        <w:t>.202</w:t>
      </w:r>
      <w:r w:rsidR="003F49AE">
        <w:t>4</w:t>
      </w:r>
      <w:r w:rsidR="00EC7F14">
        <w:tab/>
      </w:r>
      <w:r w:rsidR="00EC7F14">
        <w:tab/>
      </w:r>
      <w:r w:rsidR="00EC7F14">
        <w:tab/>
      </w:r>
      <w:r w:rsidR="0058411D">
        <w:tab/>
      </w:r>
      <w:r w:rsidR="0058411D">
        <w:tab/>
      </w:r>
      <w:r w:rsidR="0058411D">
        <w:tab/>
      </w:r>
      <w:r w:rsidR="0058411D">
        <w:tab/>
      </w:r>
      <w:r w:rsidR="003354B8">
        <w:t xml:space="preserve"> </w:t>
      </w:r>
      <w:r>
        <w:t xml:space="preserve">               </w:t>
      </w:r>
      <w:r w:rsidR="008E059C">
        <w:t xml:space="preserve">   </w:t>
      </w:r>
      <w:r w:rsidR="00EC7F14">
        <w:t xml:space="preserve"> </w:t>
      </w:r>
      <w:r w:rsidR="00E6176B">
        <w:t xml:space="preserve">            </w:t>
      </w:r>
      <w:r w:rsidR="00EC7F14">
        <w:t xml:space="preserve">    </w:t>
      </w:r>
      <w:r w:rsidR="00DD6B6A">
        <w:t xml:space="preserve">  </w:t>
      </w:r>
      <w:r w:rsidR="003F259B">
        <w:t xml:space="preserve">  </w:t>
      </w:r>
      <w:r>
        <w:t xml:space="preserve">     </w:t>
      </w:r>
      <w:r w:rsidR="003354B8">
        <w:t>№</w:t>
      </w:r>
      <w:r>
        <w:t xml:space="preserve"> 261</w:t>
      </w:r>
    </w:p>
    <w:p w:rsidR="003354B8" w:rsidRDefault="003354B8" w:rsidP="00DD6B6A">
      <w:pPr>
        <w:jc w:val="center"/>
      </w:pPr>
      <w:r>
        <w:t>с. Александровское</w:t>
      </w:r>
    </w:p>
    <w:p w:rsidR="003354B8" w:rsidRDefault="003354B8" w:rsidP="003354B8"/>
    <w:tbl>
      <w:tblPr>
        <w:tblW w:w="0" w:type="auto"/>
        <w:tblInd w:w="108" w:type="dxa"/>
        <w:tblLook w:val="04A0" w:firstRow="1" w:lastRow="0" w:firstColumn="1" w:lastColumn="0" w:noHBand="0" w:noVBand="1"/>
      </w:tblPr>
      <w:tblGrid>
        <w:gridCol w:w="9072"/>
      </w:tblGrid>
      <w:tr w:rsidR="003354B8" w:rsidRPr="003F49AE" w:rsidTr="00D309FD">
        <w:trPr>
          <w:trHeight w:val="781"/>
        </w:trPr>
        <w:tc>
          <w:tcPr>
            <w:tcW w:w="9072" w:type="dxa"/>
            <w:shd w:val="clear" w:color="auto" w:fill="auto"/>
          </w:tcPr>
          <w:p w:rsidR="003354B8" w:rsidRPr="003F49AE" w:rsidRDefault="003354B8" w:rsidP="008E0634">
            <w:pPr>
              <w:pStyle w:val="a6"/>
              <w:jc w:val="center"/>
              <w:rPr>
                <w:rFonts w:ascii="Times New Roman" w:eastAsia="Arial Unicode MS" w:hAnsi="Times New Roman" w:cs="Times New Roman"/>
                <w:sz w:val="24"/>
                <w:szCs w:val="24"/>
              </w:rPr>
            </w:pPr>
            <w:r w:rsidRPr="003F49AE">
              <w:rPr>
                <w:rFonts w:ascii="Times New Roman" w:eastAsia="Arial Unicode MS" w:hAnsi="Times New Roman" w:cs="Times New Roman"/>
                <w:sz w:val="24"/>
                <w:szCs w:val="24"/>
              </w:rPr>
              <w:t xml:space="preserve">О </w:t>
            </w:r>
            <w:r w:rsidR="00D12407" w:rsidRPr="003F49AE">
              <w:rPr>
                <w:rFonts w:ascii="Times New Roman" w:eastAsia="Arial Unicode MS" w:hAnsi="Times New Roman" w:cs="Times New Roman"/>
                <w:sz w:val="24"/>
                <w:szCs w:val="24"/>
              </w:rPr>
              <w:t>внесении изменений в решение Думы Александровск</w:t>
            </w:r>
            <w:r w:rsidR="00AC73D7" w:rsidRPr="003F49AE">
              <w:rPr>
                <w:rFonts w:ascii="Times New Roman" w:eastAsia="Arial Unicode MS" w:hAnsi="Times New Roman" w:cs="Times New Roman"/>
                <w:sz w:val="24"/>
                <w:szCs w:val="24"/>
              </w:rPr>
              <w:t xml:space="preserve">ого района Томской области от </w:t>
            </w:r>
            <w:r w:rsidR="00553191" w:rsidRPr="003F49AE">
              <w:rPr>
                <w:rFonts w:ascii="Times New Roman" w:eastAsia="Arial Unicode MS" w:hAnsi="Times New Roman" w:cs="Times New Roman"/>
                <w:sz w:val="24"/>
                <w:szCs w:val="24"/>
              </w:rPr>
              <w:t>22.03.2012 № 150 «Об утверждении Положения о бюджетном процессе</w:t>
            </w:r>
            <w:r w:rsidR="00553191" w:rsidRPr="003F49AE">
              <w:rPr>
                <w:rFonts w:ascii="Times New Roman" w:eastAsia="Arial Unicode MS" w:hAnsi="Times New Roman" w:cs="Times New Roman"/>
                <w:sz w:val="24"/>
                <w:szCs w:val="24"/>
              </w:rPr>
              <w:br/>
              <w:t>в муниципальном образовании «Александровский район</w:t>
            </w:r>
            <w:r w:rsidR="00337A47" w:rsidRPr="003F49AE">
              <w:rPr>
                <w:rFonts w:ascii="Times New Roman" w:eastAsia="Arial Unicode MS" w:hAnsi="Times New Roman" w:cs="Times New Roman"/>
                <w:sz w:val="24"/>
                <w:szCs w:val="24"/>
              </w:rPr>
              <w:t>»</w:t>
            </w:r>
          </w:p>
        </w:tc>
      </w:tr>
    </w:tbl>
    <w:p w:rsidR="003354B8" w:rsidRPr="003F49AE" w:rsidRDefault="003354B8" w:rsidP="003354B8"/>
    <w:p w:rsidR="00AE76FD" w:rsidRPr="00C26A1E" w:rsidRDefault="003F49AE" w:rsidP="00EA0282">
      <w:pPr>
        <w:pStyle w:val="a6"/>
        <w:ind w:firstLine="709"/>
        <w:jc w:val="both"/>
        <w:rPr>
          <w:rFonts w:ascii="Times New Roman" w:eastAsia="Arial Unicode MS" w:hAnsi="Times New Roman" w:cs="Times New Roman"/>
          <w:sz w:val="24"/>
          <w:szCs w:val="24"/>
        </w:rPr>
      </w:pPr>
      <w:r w:rsidRPr="00C26A1E">
        <w:rPr>
          <w:rFonts w:ascii="Times New Roman" w:eastAsia="Arial Unicode MS" w:hAnsi="Times New Roman" w:cs="Times New Roman"/>
          <w:sz w:val="24"/>
          <w:szCs w:val="24"/>
        </w:rPr>
        <w:t>В целях приведения муниципального правового акта в соответствие действующему законодательству Российской Федерации, р</w:t>
      </w:r>
      <w:r w:rsidR="00961EC9" w:rsidRPr="00C26A1E">
        <w:rPr>
          <w:rFonts w:ascii="Times New Roman" w:eastAsia="Arial Unicode MS" w:hAnsi="Times New Roman" w:cs="Times New Roman"/>
          <w:sz w:val="24"/>
          <w:szCs w:val="24"/>
        </w:rPr>
        <w:t xml:space="preserve">уководствуясь </w:t>
      </w:r>
      <w:r w:rsidR="00337A47" w:rsidRPr="00C26A1E">
        <w:rPr>
          <w:rFonts w:ascii="Times New Roman" w:eastAsia="Arial Unicode MS" w:hAnsi="Times New Roman" w:cs="Times New Roman"/>
          <w:sz w:val="24"/>
          <w:szCs w:val="24"/>
        </w:rPr>
        <w:t>Бюджетным кодексом Российской Федерации</w:t>
      </w:r>
    </w:p>
    <w:p w:rsidR="003354B8" w:rsidRPr="00C26A1E" w:rsidRDefault="00C8164F" w:rsidP="00C26A1E">
      <w:pPr>
        <w:pStyle w:val="a6"/>
        <w:ind w:firstLine="709"/>
        <w:jc w:val="both"/>
        <w:rPr>
          <w:rFonts w:ascii="Times New Roman" w:eastAsia="Arial Unicode MS" w:hAnsi="Times New Roman" w:cs="Times New Roman"/>
          <w:sz w:val="24"/>
          <w:szCs w:val="24"/>
        </w:rPr>
      </w:pPr>
      <w:r w:rsidRPr="00C26A1E">
        <w:rPr>
          <w:rFonts w:ascii="Times New Roman" w:eastAsia="Arial Unicode MS" w:hAnsi="Times New Roman" w:cs="Times New Roman"/>
          <w:sz w:val="24"/>
          <w:szCs w:val="24"/>
        </w:rPr>
        <w:t xml:space="preserve">Дума Александровского района </w:t>
      </w:r>
      <w:r w:rsidR="00907317" w:rsidRPr="00C26A1E">
        <w:rPr>
          <w:rFonts w:ascii="Times New Roman" w:eastAsia="Arial Unicode MS" w:hAnsi="Times New Roman" w:cs="Times New Roman"/>
          <w:sz w:val="24"/>
          <w:szCs w:val="24"/>
        </w:rPr>
        <w:t xml:space="preserve">Томской области </w:t>
      </w:r>
      <w:r w:rsidR="003354B8" w:rsidRPr="00C26A1E">
        <w:rPr>
          <w:rFonts w:ascii="Times New Roman" w:eastAsia="Arial Unicode MS" w:hAnsi="Times New Roman" w:cs="Times New Roman"/>
          <w:sz w:val="24"/>
          <w:szCs w:val="24"/>
        </w:rPr>
        <w:t>РЕШИЛ</w:t>
      </w:r>
      <w:r w:rsidRPr="00C26A1E">
        <w:rPr>
          <w:rFonts w:ascii="Times New Roman" w:eastAsia="Arial Unicode MS" w:hAnsi="Times New Roman" w:cs="Times New Roman"/>
          <w:sz w:val="24"/>
          <w:szCs w:val="24"/>
        </w:rPr>
        <w:t>А</w:t>
      </w:r>
      <w:r w:rsidR="003354B8" w:rsidRPr="00C26A1E">
        <w:rPr>
          <w:rFonts w:ascii="Times New Roman" w:eastAsia="Arial Unicode MS" w:hAnsi="Times New Roman" w:cs="Times New Roman"/>
          <w:sz w:val="24"/>
          <w:szCs w:val="24"/>
        </w:rPr>
        <w:t>:</w:t>
      </w:r>
    </w:p>
    <w:p w:rsidR="005F4529" w:rsidRPr="00C26A1E" w:rsidRDefault="009E0979" w:rsidP="00EA0282">
      <w:pPr>
        <w:pStyle w:val="a6"/>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1. </w:t>
      </w:r>
      <w:r w:rsidR="005F4529" w:rsidRPr="00C26A1E">
        <w:rPr>
          <w:rFonts w:ascii="Times New Roman" w:eastAsia="Arial Unicode MS" w:hAnsi="Times New Roman" w:cs="Times New Roman"/>
          <w:sz w:val="24"/>
          <w:szCs w:val="24"/>
        </w:rPr>
        <w:t xml:space="preserve">Внести в </w:t>
      </w:r>
      <w:r w:rsidR="002F65F2">
        <w:rPr>
          <w:rFonts w:ascii="Times New Roman" w:eastAsia="Arial Unicode MS" w:hAnsi="Times New Roman" w:cs="Times New Roman"/>
          <w:sz w:val="24"/>
          <w:szCs w:val="24"/>
        </w:rPr>
        <w:t xml:space="preserve">приложение к </w:t>
      </w:r>
      <w:r w:rsidR="005F4529" w:rsidRPr="00C26A1E">
        <w:rPr>
          <w:rFonts w:ascii="Times New Roman" w:eastAsia="Arial Unicode MS" w:hAnsi="Times New Roman" w:cs="Times New Roman"/>
          <w:sz w:val="24"/>
          <w:szCs w:val="24"/>
        </w:rPr>
        <w:t>решени</w:t>
      </w:r>
      <w:r w:rsidR="002F65F2">
        <w:rPr>
          <w:rFonts w:ascii="Times New Roman" w:eastAsia="Arial Unicode MS" w:hAnsi="Times New Roman" w:cs="Times New Roman"/>
          <w:sz w:val="24"/>
          <w:szCs w:val="24"/>
        </w:rPr>
        <w:t>ю</w:t>
      </w:r>
      <w:r w:rsidR="005F4529" w:rsidRPr="00C26A1E">
        <w:rPr>
          <w:rFonts w:ascii="Times New Roman" w:eastAsia="Arial Unicode MS" w:hAnsi="Times New Roman" w:cs="Times New Roman"/>
          <w:sz w:val="24"/>
          <w:szCs w:val="24"/>
        </w:rPr>
        <w:t xml:space="preserve"> Думы Александров</w:t>
      </w:r>
      <w:r w:rsidR="00961EC9" w:rsidRPr="00C26A1E">
        <w:rPr>
          <w:rFonts w:ascii="Times New Roman" w:eastAsia="Arial Unicode MS" w:hAnsi="Times New Roman" w:cs="Times New Roman"/>
          <w:sz w:val="24"/>
          <w:szCs w:val="24"/>
        </w:rPr>
        <w:t>ского района Томской области</w:t>
      </w:r>
      <w:r>
        <w:rPr>
          <w:rFonts w:ascii="Times New Roman" w:eastAsia="Arial Unicode MS" w:hAnsi="Times New Roman" w:cs="Times New Roman"/>
          <w:sz w:val="24"/>
          <w:szCs w:val="24"/>
        </w:rPr>
        <w:t xml:space="preserve"> </w:t>
      </w:r>
      <w:r w:rsidR="00961EC9" w:rsidRPr="00C26A1E">
        <w:rPr>
          <w:rFonts w:ascii="Times New Roman" w:eastAsia="Arial Unicode MS" w:hAnsi="Times New Roman" w:cs="Times New Roman"/>
          <w:sz w:val="24"/>
          <w:szCs w:val="24"/>
        </w:rPr>
        <w:t xml:space="preserve">от </w:t>
      </w:r>
      <w:r w:rsidR="003F2712" w:rsidRPr="003F49AE">
        <w:rPr>
          <w:rFonts w:ascii="Times New Roman" w:eastAsia="Arial Unicode MS" w:hAnsi="Times New Roman" w:cs="Times New Roman"/>
          <w:sz w:val="24"/>
          <w:szCs w:val="24"/>
        </w:rPr>
        <w:t>22.03.2012 № 150 «Об утверждении Положения о бюджетном процессе</w:t>
      </w:r>
      <w:r>
        <w:rPr>
          <w:rFonts w:ascii="Times New Roman" w:eastAsia="Arial Unicode MS" w:hAnsi="Times New Roman" w:cs="Times New Roman"/>
          <w:sz w:val="24"/>
          <w:szCs w:val="24"/>
        </w:rPr>
        <w:t xml:space="preserve"> </w:t>
      </w:r>
      <w:r w:rsidR="003F2712" w:rsidRPr="003F49AE">
        <w:rPr>
          <w:rFonts w:ascii="Times New Roman" w:eastAsia="Arial Unicode MS" w:hAnsi="Times New Roman" w:cs="Times New Roman"/>
          <w:sz w:val="24"/>
          <w:szCs w:val="24"/>
        </w:rPr>
        <w:t>в муниципальном образовании «Александровский район</w:t>
      </w:r>
      <w:r w:rsidR="00AC73D7" w:rsidRPr="00C26A1E">
        <w:rPr>
          <w:rFonts w:ascii="Times New Roman" w:eastAsia="Arial Unicode MS" w:hAnsi="Times New Roman" w:cs="Times New Roman"/>
          <w:sz w:val="24"/>
          <w:szCs w:val="24"/>
        </w:rPr>
        <w:t xml:space="preserve">» </w:t>
      </w:r>
      <w:r w:rsidR="005F4529" w:rsidRPr="00C26A1E">
        <w:rPr>
          <w:rFonts w:ascii="Times New Roman" w:eastAsia="Arial Unicode MS" w:hAnsi="Times New Roman" w:cs="Times New Roman"/>
          <w:sz w:val="24"/>
          <w:szCs w:val="24"/>
        </w:rPr>
        <w:t>следующие изменения:</w:t>
      </w:r>
    </w:p>
    <w:p w:rsidR="00D31826" w:rsidRDefault="00453539" w:rsidP="00EA0282">
      <w:pPr>
        <w:pStyle w:val="a6"/>
        <w:ind w:firstLine="709"/>
        <w:jc w:val="both"/>
        <w:rPr>
          <w:rFonts w:ascii="Times New Roman" w:eastAsia="Arial Unicode MS" w:hAnsi="Times New Roman" w:cs="Times New Roman"/>
          <w:sz w:val="24"/>
          <w:szCs w:val="24"/>
        </w:rPr>
      </w:pPr>
      <w:r w:rsidRPr="00347EBE">
        <w:rPr>
          <w:rFonts w:ascii="Times New Roman" w:eastAsia="Arial Unicode MS" w:hAnsi="Times New Roman" w:cs="Times New Roman"/>
          <w:sz w:val="24"/>
          <w:szCs w:val="24"/>
        </w:rPr>
        <w:t>1.1) </w:t>
      </w:r>
      <w:r w:rsidR="00D31826">
        <w:rPr>
          <w:rFonts w:ascii="Times New Roman" w:eastAsia="Arial Unicode MS" w:hAnsi="Times New Roman" w:cs="Times New Roman"/>
          <w:sz w:val="24"/>
          <w:szCs w:val="24"/>
        </w:rPr>
        <w:t>статью 3 дополнить подпунктом 10 следующего содержания:</w:t>
      </w:r>
    </w:p>
    <w:p w:rsidR="00D31826" w:rsidRPr="00D31826" w:rsidRDefault="00D31826" w:rsidP="00EE1EA8">
      <w:pPr>
        <w:pStyle w:val="a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«10) органы муниципального финансового контроля.»;</w:t>
      </w:r>
    </w:p>
    <w:p w:rsidR="00453539" w:rsidRPr="00616251" w:rsidRDefault="00D31826" w:rsidP="00EA0282">
      <w:pPr>
        <w:pStyle w:val="a6"/>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 </w:t>
      </w:r>
      <w:r w:rsidR="00616251" w:rsidRPr="00616251">
        <w:rPr>
          <w:rFonts w:ascii="Times New Roman" w:eastAsia="Arial Unicode MS" w:hAnsi="Times New Roman" w:cs="Times New Roman"/>
          <w:sz w:val="24"/>
          <w:szCs w:val="24"/>
        </w:rPr>
        <w:t>пункты 47</w:t>
      </w:r>
      <w:r w:rsidR="00616251">
        <w:rPr>
          <w:rFonts w:ascii="Times New Roman" w:eastAsia="Arial Unicode MS" w:hAnsi="Times New Roman" w:cs="Times New Roman"/>
          <w:sz w:val="24"/>
          <w:szCs w:val="24"/>
        </w:rPr>
        <w:t>,</w:t>
      </w:r>
      <w:r w:rsidR="00616251" w:rsidRPr="00616251">
        <w:rPr>
          <w:rFonts w:ascii="Times New Roman" w:eastAsia="Arial Unicode MS" w:hAnsi="Times New Roman" w:cs="Times New Roman"/>
          <w:sz w:val="24"/>
          <w:szCs w:val="24"/>
        </w:rPr>
        <w:t xml:space="preserve"> 48</w:t>
      </w:r>
      <w:r w:rsidR="00A044F7">
        <w:rPr>
          <w:rFonts w:ascii="Times New Roman" w:eastAsia="Arial Unicode MS" w:hAnsi="Times New Roman" w:cs="Times New Roman"/>
          <w:sz w:val="24"/>
          <w:szCs w:val="24"/>
        </w:rPr>
        <w:t>, 49</w:t>
      </w:r>
      <w:r w:rsidR="00616251" w:rsidRPr="00616251">
        <w:rPr>
          <w:rFonts w:ascii="Times New Roman" w:eastAsia="Arial Unicode MS" w:hAnsi="Times New Roman" w:cs="Times New Roman"/>
          <w:sz w:val="24"/>
          <w:szCs w:val="24"/>
        </w:rPr>
        <w:t xml:space="preserve"> </w:t>
      </w:r>
      <w:r w:rsidR="00453539" w:rsidRPr="00616251">
        <w:rPr>
          <w:rFonts w:ascii="Times New Roman" w:eastAsia="Arial Unicode MS" w:hAnsi="Times New Roman" w:cs="Times New Roman"/>
          <w:sz w:val="24"/>
          <w:szCs w:val="24"/>
        </w:rPr>
        <w:t>стать</w:t>
      </w:r>
      <w:r w:rsidR="00616251" w:rsidRPr="00616251">
        <w:rPr>
          <w:rFonts w:ascii="Times New Roman" w:eastAsia="Arial Unicode MS" w:hAnsi="Times New Roman" w:cs="Times New Roman"/>
          <w:sz w:val="24"/>
          <w:szCs w:val="24"/>
        </w:rPr>
        <w:t>и</w:t>
      </w:r>
      <w:r w:rsidR="00453539" w:rsidRPr="00616251">
        <w:rPr>
          <w:rFonts w:ascii="Times New Roman" w:eastAsia="Arial Unicode MS" w:hAnsi="Times New Roman" w:cs="Times New Roman"/>
          <w:sz w:val="24"/>
          <w:szCs w:val="24"/>
        </w:rPr>
        <w:t xml:space="preserve"> </w:t>
      </w:r>
      <w:r w:rsidR="00616251" w:rsidRPr="00616251">
        <w:rPr>
          <w:rFonts w:ascii="Times New Roman" w:eastAsia="Arial Unicode MS" w:hAnsi="Times New Roman" w:cs="Times New Roman"/>
          <w:sz w:val="24"/>
          <w:szCs w:val="24"/>
        </w:rPr>
        <w:t>7</w:t>
      </w:r>
      <w:r w:rsidR="00616251">
        <w:rPr>
          <w:rFonts w:ascii="Times New Roman" w:eastAsia="Arial Unicode MS" w:hAnsi="Times New Roman" w:cs="Times New Roman"/>
          <w:sz w:val="24"/>
          <w:szCs w:val="24"/>
        </w:rPr>
        <w:t xml:space="preserve"> признать утратившими силу</w:t>
      </w:r>
      <w:r w:rsidR="00616251" w:rsidRPr="00616251">
        <w:rPr>
          <w:rFonts w:ascii="Times New Roman" w:eastAsia="Arial Unicode MS" w:hAnsi="Times New Roman" w:cs="Times New Roman"/>
          <w:sz w:val="24"/>
          <w:szCs w:val="24"/>
        </w:rPr>
        <w:t>;</w:t>
      </w:r>
    </w:p>
    <w:p w:rsidR="002625CB" w:rsidRPr="00480BC3" w:rsidRDefault="001E11DA" w:rsidP="00EA0282">
      <w:pPr>
        <w:pStyle w:val="a6"/>
        <w:ind w:firstLine="709"/>
        <w:jc w:val="both"/>
        <w:rPr>
          <w:rFonts w:ascii="Times New Roman" w:eastAsia="Arial Unicode MS" w:hAnsi="Times New Roman" w:cs="Times New Roman"/>
          <w:sz w:val="24"/>
          <w:szCs w:val="24"/>
        </w:rPr>
      </w:pPr>
      <w:r w:rsidRPr="00480BC3">
        <w:rPr>
          <w:rFonts w:ascii="Times New Roman" w:eastAsia="Arial Unicode MS" w:hAnsi="Times New Roman" w:cs="Times New Roman"/>
          <w:sz w:val="24"/>
          <w:szCs w:val="24"/>
        </w:rPr>
        <w:t>1.</w:t>
      </w:r>
      <w:r w:rsidR="00455201" w:rsidRPr="00EE1EA8">
        <w:rPr>
          <w:rFonts w:ascii="Times New Roman" w:eastAsia="Arial Unicode MS" w:hAnsi="Times New Roman" w:cs="Times New Roman"/>
          <w:sz w:val="24"/>
          <w:szCs w:val="24"/>
        </w:rPr>
        <w:t>3</w:t>
      </w:r>
      <w:r w:rsidR="00453539" w:rsidRPr="00480BC3">
        <w:rPr>
          <w:rFonts w:ascii="Times New Roman" w:eastAsia="Arial Unicode MS" w:hAnsi="Times New Roman" w:cs="Times New Roman"/>
          <w:sz w:val="24"/>
          <w:szCs w:val="24"/>
        </w:rPr>
        <w:t>) </w:t>
      </w:r>
      <w:r w:rsidR="00A044F7" w:rsidRPr="00480BC3">
        <w:rPr>
          <w:rFonts w:ascii="Times New Roman" w:eastAsia="Arial Unicode MS" w:hAnsi="Times New Roman" w:cs="Times New Roman"/>
          <w:sz w:val="24"/>
          <w:szCs w:val="24"/>
        </w:rPr>
        <w:t>Главу 8</w:t>
      </w:r>
      <w:r w:rsidR="00674B77" w:rsidRPr="00480BC3">
        <w:rPr>
          <w:rFonts w:ascii="Times New Roman" w:eastAsia="Arial Unicode MS" w:hAnsi="Times New Roman" w:cs="Times New Roman"/>
          <w:sz w:val="24"/>
          <w:szCs w:val="24"/>
        </w:rPr>
        <w:t xml:space="preserve"> изложить в следующей редакции:</w:t>
      </w:r>
    </w:p>
    <w:p w:rsidR="00A044F7" w:rsidRPr="00480BC3" w:rsidRDefault="00674B77" w:rsidP="00EE1EA8">
      <w:pPr>
        <w:pStyle w:val="a6"/>
        <w:jc w:val="both"/>
        <w:rPr>
          <w:rFonts w:ascii="Times New Roman" w:eastAsia="Arial Unicode MS" w:hAnsi="Times New Roman" w:cs="Times New Roman"/>
          <w:sz w:val="24"/>
          <w:szCs w:val="24"/>
        </w:rPr>
      </w:pPr>
      <w:r w:rsidRPr="00480BC3">
        <w:rPr>
          <w:rFonts w:ascii="Times New Roman" w:eastAsia="Arial Unicode MS" w:hAnsi="Times New Roman" w:cs="Times New Roman"/>
          <w:sz w:val="24"/>
          <w:szCs w:val="24"/>
        </w:rPr>
        <w:t>«</w:t>
      </w:r>
      <w:r w:rsidR="00A044F7" w:rsidRPr="00480BC3">
        <w:rPr>
          <w:rFonts w:ascii="Times New Roman" w:eastAsia="Arial Unicode MS" w:hAnsi="Times New Roman" w:cs="Times New Roman"/>
          <w:sz w:val="24"/>
          <w:szCs w:val="24"/>
        </w:rPr>
        <w:t>Глава 8 Муниципальный финансовый контроль</w:t>
      </w:r>
      <w:r w:rsidR="007F5D5E">
        <w:rPr>
          <w:rFonts w:ascii="Times New Roman" w:eastAsia="Arial Unicode MS" w:hAnsi="Times New Roman" w:cs="Times New Roman"/>
          <w:sz w:val="24"/>
          <w:szCs w:val="24"/>
        </w:rPr>
        <w:t>»</w:t>
      </w:r>
    </w:p>
    <w:p w:rsidR="00A044F7" w:rsidRPr="00480BC3" w:rsidRDefault="00A044F7" w:rsidP="00EE1EA8">
      <w:pPr>
        <w:pStyle w:val="a6"/>
        <w:jc w:val="both"/>
        <w:rPr>
          <w:rFonts w:ascii="Times New Roman" w:eastAsia="Arial Unicode MS" w:hAnsi="Times New Roman" w:cs="Times New Roman"/>
          <w:sz w:val="24"/>
          <w:szCs w:val="24"/>
        </w:rPr>
      </w:pPr>
      <w:r w:rsidRPr="00480BC3">
        <w:rPr>
          <w:rFonts w:ascii="Times New Roman" w:eastAsia="Arial Unicode MS" w:hAnsi="Times New Roman" w:cs="Times New Roman"/>
          <w:sz w:val="24"/>
          <w:szCs w:val="24"/>
        </w:rPr>
        <w:t xml:space="preserve">Статья 38. </w:t>
      </w:r>
      <w:r w:rsidR="00480BC3" w:rsidRPr="00480BC3">
        <w:rPr>
          <w:rFonts w:ascii="Times New Roman" w:eastAsia="Arial Unicode MS" w:hAnsi="Times New Roman" w:cs="Times New Roman"/>
          <w:sz w:val="24"/>
          <w:szCs w:val="24"/>
        </w:rPr>
        <w:t>Основы</w:t>
      </w:r>
      <w:r w:rsidRPr="00480BC3">
        <w:rPr>
          <w:rFonts w:ascii="Times New Roman" w:eastAsia="Arial Unicode MS" w:hAnsi="Times New Roman" w:cs="Times New Roman"/>
          <w:sz w:val="24"/>
          <w:szCs w:val="24"/>
        </w:rPr>
        <w:t xml:space="preserve"> муниципального финансового контроля</w:t>
      </w:r>
    </w:p>
    <w:p w:rsidR="00D31826" w:rsidRDefault="00A044F7" w:rsidP="00EE1EA8">
      <w:pPr>
        <w:pStyle w:val="a6"/>
        <w:jc w:val="both"/>
        <w:rPr>
          <w:rFonts w:ascii="Times New Roman" w:eastAsia="Arial Unicode MS" w:hAnsi="Times New Roman" w:cs="Times New Roman"/>
          <w:sz w:val="24"/>
          <w:szCs w:val="24"/>
        </w:rPr>
      </w:pPr>
      <w:r w:rsidRPr="00480BC3">
        <w:rPr>
          <w:rFonts w:ascii="Times New Roman" w:eastAsia="Arial Unicode MS" w:hAnsi="Times New Roman" w:cs="Times New Roman"/>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района.</w:t>
      </w:r>
    </w:p>
    <w:p w:rsidR="00D31826" w:rsidRPr="00D31826" w:rsidRDefault="00D31826" w:rsidP="00D31826">
      <w:pPr>
        <w:pStyle w:val="a6"/>
        <w:ind w:firstLine="709"/>
        <w:jc w:val="both"/>
        <w:rPr>
          <w:rFonts w:ascii="Times New Roman" w:eastAsia="Arial Unicode MS" w:hAnsi="Times New Roman" w:cs="Times New Roman"/>
          <w:sz w:val="24"/>
          <w:szCs w:val="24"/>
        </w:rPr>
      </w:pPr>
      <w:r w:rsidRPr="00D31826">
        <w:rPr>
          <w:rFonts w:ascii="Times New Roman" w:eastAsia="Arial Unicode MS" w:hAnsi="Times New Roman" w:cs="Times New Roman"/>
          <w:sz w:val="24"/>
          <w:szCs w:val="24"/>
        </w:rPr>
        <w:t>Муниципальный финансовый контроль подразделяется на внешний и внутренний</w:t>
      </w:r>
      <w:r>
        <w:rPr>
          <w:rFonts w:ascii="Times New Roman" w:eastAsia="Arial Unicode MS" w:hAnsi="Times New Roman" w:cs="Times New Roman"/>
          <w:sz w:val="24"/>
          <w:szCs w:val="24"/>
        </w:rPr>
        <w:t>.</w:t>
      </w:r>
    </w:p>
    <w:p w:rsidR="00A044F7" w:rsidRPr="00480BC3" w:rsidRDefault="00A044F7" w:rsidP="00480BC3">
      <w:pPr>
        <w:pStyle w:val="a6"/>
        <w:ind w:firstLine="709"/>
        <w:jc w:val="both"/>
        <w:rPr>
          <w:rFonts w:ascii="Times New Roman" w:eastAsia="Arial Unicode MS" w:hAnsi="Times New Roman" w:cs="Times New Roman"/>
          <w:sz w:val="24"/>
          <w:szCs w:val="24"/>
        </w:rPr>
      </w:pPr>
      <w:r w:rsidRPr="00480BC3">
        <w:rPr>
          <w:rFonts w:ascii="Times New Roman" w:eastAsia="Arial Unicode MS" w:hAnsi="Times New Roman" w:cs="Times New Roman"/>
          <w:sz w:val="24"/>
          <w:szCs w:val="24"/>
        </w:rPr>
        <w:t>2. Внешний муниципальный финансовый контроль является контрольной деятельностью Контрольно-ревизионной комиссии (далее – орган внешнего муниципального финансового контроля).</w:t>
      </w:r>
    </w:p>
    <w:p w:rsidR="00A044F7" w:rsidRPr="00D31826" w:rsidRDefault="00A044F7" w:rsidP="00480BC3">
      <w:pPr>
        <w:pStyle w:val="a6"/>
        <w:ind w:firstLine="709"/>
        <w:jc w:val="both"/>
        <w:rPr>
          <w:rFonts w:ascii="Times New Roman" w:eastAsia="Arial Unicode MS" w:hAnsi="Times New Roman" w:cs="Times New Roman"/>
          <w:sz w:val="24"/>
          <w:szCs w:val="24"/>
        </w:rPr>
      </w:pPr>
      <w:r w:rsidRPr="00480BC3">
        <w:rPr>
          <w:rFonts w:ascii="Times New Roman" w:eastAsia="Arial Unicode MS" w:hAnsi="Times New Roman" w:cs="Times New Roman"/>
          <w:sz w:val="24"/>
          <w:szCs w:val="24"/>
        </w:rPr>
        <w:t xml:space="preserve">3. Внутренний муниципальный финансовый контроль является контрольной деятельностью Администрации Александровского района (далее </w:t>
      </w:r>
      <w:r w:rsidR="005C10E6" w:rsidRPr="00480BC3">
        <w:rPr>
          <w:rFonts w:ascii="Times New Roman" w:eastAsia="Arial Unicode MS" w:hAnsi="Times New Roman" w:cs="Times New Roman"/>
          <w:sz w:val="24"/>
          <w:szCs w:val="24"/>
        </w:rPr>
        <w:t>–</w:t>
      </w:r>
      <w:r w:rsidRPr="00480BC3">
        <w:rPr>
          <w:rFonts w:ascii="Times New Roman" w:eastAsia="Arial Unicode MS" w:hAnsi="Times New Roman" w:cs="Times New Roman"/>
          <w:sz w:val="24"/>
          <w:szCs w:val="24"/>
        </w:rPr>
        <w:t xml:space="preserve"> орган внутреннего муниципального финансового контроля).</w:t>
      </w:r>
    </w:p>
    <w:p w:rsidR="005C10E6" w:rsidRDefault="005C10E6" w:rsidP="00480BC3">
      <w:pPr>
        <w:pStyle w:val="a6"/>
        <w:ind w:firstLine="709"/>
        <w:jc w:val="both"/>
        <w:rPr>
          <w:rFonts w:ascii="Times New Roman" w:eastAsia="Arial Unicode MS" w:hAnsi="Times New Roman" w:cs="Times New Roman"/>
          <w:sz w:val="24"/>
          <w:szCs w:val="24"/>
        </w:rPr>
      </w:pPr>
      <w:r w:rsidRPr="00480BC3">
        <w:rPr>
          <w:rFonts w:ascii="Times New Roman" w:eastAsia="Arial Unicode MS" w:hAnsi="Times New Roman" w:cs="Times New Roman"/>
          <w:sz w:val="24"/>
          <w:szCs w:val="24"/>
        </w:rPr>
        <w:t>4. Объекты муниципального финансового контроля, методы осуществления муниципального финансового контроля, полномочия органов внешнего муниципального финансового контроля по осуществлению внешнего муниципального финансового контроля, полномочия органов внутреннего муниципального финансового контроля по осуществлению внутреннего муниципального финансового контроля, взаимодействие органов внутреннего муниципального финансового контроля с другими органами и организациями, документ</w:t>
      </w:r>
      <w:r w:rsidR="006A2A8E" w:rsidRPr="00480BC3">
        <w:rPr>
          <w:rFonts w:ascii="Times New Roman" w:eastAsia="Arial Unicode MS" w:hAnsi="Times New Roman" w:cs="Times New Roman"/>
          <w:sz w:val="24"/>
          <w:szCs w:val="24"/>
        </w:rPr>
        <w:t>ы</w:t>
      </w:r>
      <w:r w:rsidRPr="00480BC3">
        <w:rPr>
          <w:rFonts w:ascii="Times New Roman" w:eastAsia="Arial Unicode MS" w:hAnsi="Times New Roman" w:cs="Times New Roman"/>
          <w:sz w:val="24"/>
          <w:szCs w:val="24"/>
        </w:rPr>
        <w:t xml:space="preserve"> орган</w:t>
      </w:r>
      <w:r w:rsidR="006A2A8E" w:rsidRPr="00480BC3">
        <w:rPr>
          <w:rFonts w:ascii="Times New Roman" w:eastAsia="Arial Unicode MS" w:hAnsi="Times New Roman" w:cs="Times New Roman"/>
          <w:sz w:val="24"/>
          <w:szCs w:val="24"/>
        </w:rPr>
        <w:t>ов</w:t>
      </w:r>
      <w:r w:rsidRPr="00480BC3">
        <w:rPr>
          <w:rFonts w:ascii="Times New Roman" w:eastAsia="Arial Unicode MS" w:hAnsi="Times New Roman" w:cs="Times New Roman"/>
          <w:sz w:val="24"/>
          <w:szCs w:val="24"/>
        </w:rPr>
        <w:t xml:space="preserve"> муниципального финансового контроля, направляемы</w:t>
      </w:r>
      <w:r w:rsidR="006A2A8E" w:rsidRPr="00480BC3">
        <w:rPr>
          <w:rFonts w:ascii="Times New Roman" w:eastAsia="Arial Unicode MS" w:hAnsi="Times New Roman" w:cs="Times New Roman"/>
          <w:sz w:val="24"/>
          <w:szCs w:val="24"/>
        </w:rPr>
        <w:t>е</w:t>
      </w:r>
      <w:r w:rsidRPr="00480BC3">
        <w:rPr>
          <w:rFonts w:ascii="Times New Roman" w:eastAsia="Arial Unicode MS" w:hAnsi="Times New Roman" w:cs="Times New Roman"/>
          <w:sz w:val="24"/>
          <w:szCs w:val="24"/>
        </w:rPr>
        <w:t xml:space="preserve"> объекту контроля и содержащи</w:t>
      </w:r>
      <w:r w:rsidR="006A2A8E" w:rsidRPr="00480BC3">
        <w:rPr>
          <w:rFonts w:ascii="Times New Roman" w:eastAsia="Arial Unicode MS" w:hAnsi="Times New Roman" w:cs="Times New Roman"/>
          <w:sz w:val="24"/>
          <w:szCs w:val="24"/>
        </w:rPr>
        <w:t>е</w:t>
      </w:r>
      <w:r w:rsidRPr="00480BC3">
        <w:rPr>
          <w:rFonts w:ascii="Times New Roman" w:eastAsia="Arial Unicode MS" w:hAnsi="Times New Roman" w:cs="Times New Roman"/>
          <w:sz w:val="24"/>
          <w:szCs w:val="24"/>
        </w:rPr>
        <w:t xml:space="preserve"> информацию</w:t>
      </w:r>
      <w:r w:rsidR="006A2A8E" w:rsidRPr="00480BC3">
        <w:rPr>
          <w:rFonts w:ascii="Times New Roman" w:eastAsia="Arial Unicode MS" w:hAnsi="Times New Roman" w:cs="Times New Roman"/>
          <w:sz w:val="24"/>
          <w:szCs w:val="24"/>
        </w:rPr>
        <w:t xml:space="preserve"> о нарушениях, </w:t>
      </w:r>
      <w:r w:rsidR="006A2A8E" w:rsidRPr="00480BC3">
        <w:rPr>
          <w:rFonts w:ascii="Times New Roman" w:eastAsia="Arial Unicode MS" w:hAnsi="Times New Roman" w:cs="Times New Roman"/>
          <w:sz w:val="24"/>
          <w:szCs w:val="24"/>
        </w:rPr>
        <w:lastRenderedPageBreak/>
        <w:t>выявленных по результатам проведенного контрольного мероприятия, установлены Бюджетным кодексом Российской Федерации.</w:t>
      </w:r>
      <w:r w:rsidR="00956CDE" w:rsidRPr="00480BC3">
        <w:rPr>
          <w:rFonts w:ascii="Times New Roman" w:eastAsia="Arial Unicode MS" w:hAnsi="Times New Roman" w:cs="Times New Roman"/>
          <w:sz w:val="24"/>
          <w:szCs w:val="24"/>
        </w:rPr>
        <w:t>».</w:t>
      </w:r>
    </w:p>
    <w:p w:rsidR="00AE76FD" w:rsidRPr="009E0979" w:rsidRDefault="00EC6DEC" w:rsidP="00EA0282">
      <w:pPr>
        <w:pStyle w:val="a6"/>
        <w:ind w:firstLine="709"/>
        <w:jc w:val="both"/>
        <w:rPr>
          <w:rFonts w:ascii="Times New Roman" w:eastAsia="Arial Unicode MS" w:hAnsi="Times New Roman" w:cs="Times New Roman"/>
          <w:sz w:val="24"/>
          <w:szCs w:val="24"/>
        </w:rPr>
      </w:pPr>
      <w:r w:rsidRPr="00480BC3">
        <w:rPr>
          <w:rFonts w:ascii="Times New Roman" w:eastAsia="Arial Unicode MS" w:hAnsi="Times New Roman" w:cs="Times New Roman"/>
          <w:sz w:val="24"/>
          <w:szCs w:val="24"/>
        </w:rPr>
        <w:t>2</w:t>
      </w:r>
      <w:r w:rsidR="009E0979" w:rsidRPr="00480BC3">
        <w:rPr>
          <w:rFonts w:ascii="Times New Roman" w:eastAsia="Arial Unicode MS" w:hAnsi="Times New Roman" w:cs="Times New Roman"/>
          <w:sz w:val="24"/>
          <w:szCs w:val="24"/>
        </w:rPr>
        <w:t>. </w:t>
      </w:r>
      <w:r w:rsidR="00AE76FD" w:rsidRPr="00480BC3">
        <w:rPr>
          <w:rFonts w:ascii="Times New Roman" w:eastAsia="Arial Unicode MS" w:hAnsi="Times New Roman" w:cs="Times New Roman"/>
          <w:sz w:val="24"/>
          <w:szCs w:val="24"/>
        </w:rPr>
        <w:t>Настоящее решение опубликовать в газете «Северянка», разместить на портале Минюста России «Нормативные правовые акты в Российской Федерации» (http://pravo-</w:t>
      </w:r>
      <w:r w:rsidR="00AE76FD" w:rsidRPr="009E0979">
        <w:rPr>
          <w:rFonts w:ascii="Times New Roman" w:eastAsia="Arial Unicode MS" w:hAnsi="Times New Roman" w:cs="Times New Roman"/>
          <w:sz w:val="24"/>
          <w:szCs w:val="24"/>
        </w:rPr>
        <w:t>minjust.ru), на официальном сайте органов местного самоуправления Александровского района Томской области (http://www.alsadm.ru/).</w:t>
      </w:r>
    </w:p>
    <w:p w:rsidR="00211E1D" w:rsidRPr="009E0979" w:rsidRDefault="00AE76FD" w:rsidP="00EA0282">
      <w:pPr>
        <w:pStyle w:val="a6"/>
        <w:ind w:firstLine="709"/>
        <w:jc w:val="both"/>
        <w:rPr>
          <w:rFonts w:ascii="Times New Roman" w:eastAsia="Arial Unicode MS" w:hAnsi="Times New Roman" w:cs="Times New Roman"/>
          <w:sz w:val="24"/>
          <w:szCs w:val="24"/>
        </w:rPr>
      </w:pPr>
      <w:r w:rsidRPr="009E0979">
        <w:rPr>
          <w:rFonts w:ascii="Times New Roman" w:eastAsia="Arial Unicode MS" w:hAnsi="Times New Roman" w:cs="Times New Roman"/>
          <w:sz w:val="24"/>
          <w:szCs w:val="24"/>
        </w:rPr>
        <w:t>3.</w:t>
      </w:r>
      <w:r w:rsidR="00480BC3">
        <w:rPr>
          <w:rFonts w:ascii="Times New Roman" w:eastAsia="Arial Unicode MS" w:hAnsi="Times New Roman" w:cs="Times New Roman"/>
          <w:sz w:val="24"/>
          <w:szCs w:val="24"/>
        </w:rPr>
        <w:t> </w:t>
      </w:r>
      <w:r w:rsidRPr="009E0979">
        <w:rPr>
          <w:rFonts w:ascii="Times New Roman" w:eastAsia="Arial Unicode MS" w:hAnsi="Times New Roman" w:cs="Times New Roman"/>
          <w:sz w:val="24"/>
          <w:szCs w:val="24"/>
        </w:rPr>
        <w:t>Настоящее решение вступает в силу на следующий день после его официального опубликования.</w:t>
      </w:r>
    </w:p>
    <w:p w:rsidR="00AC73D7" w:rsidRPr="009E0979" w:rsidRDefault="00AC73D7" w:rsidP="009E0979">
      <w:pPr>
        <w:pStyle w:val="a6"/>
        <w:ind w:firstLine="709"/>
        <w:jc w:val="both"/>
        <w:rPr>
          <w:rFonts w:ascii="Times New Roman" w:eastAsia="Arial Unicode MS" w:hAnsi="Times New Roman" w:cs="Times New Roman"/>
          <w:sz w:val="24"/>
          <w:szCs w:val="24"/>
        </w:rPr>
      </w:pPr>
    </w:p>
    <w:p w:rsidR="00EA0282" w:rsidRPr="003F49AE" w:rsidRDefault="00EA0282" w:rsidP="00AC73D7">
      <w:pPr>
        <w:pStyle w:val="a6"/>
        <w:ind w:firstLine="567"/>
        <w:jc w:val="both"/>
        <w:rPr>
          <w:rFonts w:ascii="Times New Roman" w:hAnsi="Times New Roman" w:cs="Times New Roman"/>
          <w:iCs/>
          <w:sz w:val="24"/>
          <w:szCs w:val="24"/>
          <w:highlight w:val="yellow"/>
        </w:rPr>
      </w:pPr>
    </w:p>
    <w:tbl>
      <w:tblPr>
        <w:tblW w:w="9355" w:type="dxa"/>
        <w:tblInd w:w="-142" w:type="dxa"/>
        <w:tblLook w:val="04A0" w:firstRow="1" w:lastRow="0" w:firstColumn="1" w:lastColumn="0" w:noHBand="0" w:noVBand="1"/>
      </w:tblPr>
      <w:tblGrid>
        <w:gridCol w:w="5245"/>
        <w:gridCol w:w="4110"/>
      </w:tblGrid>
      <w:tr w:rsidR="003A0965" w:rsidRPr="003F49AE" w:rsidTr="00EA0282">
        <w:tc>
          <w:tcPr>
            <w:tcW w:w="5245" w:type="dxa"/>
            <w:hideMark/>
          </w:tcPr>
          <w:p w:rsidR="00C8164F" w:rsidRPr="009E0979" w:rsidRDefault="00374B55" w:rsidP="00EA0282">
            <w:pPr>
              <w:ind w:left="-500" w:firstLine="500"/>
              <w:jc w:val="both"/>
            </w:pPr>
            <w:r>
              <w:t xml:space="preserve">  </w:t>
            </w:r>
            <w:r w:rsidR="00C8164F" w:rsidRPr="009E0979">
              <w:t>Председатель</w:t>
            </w:r>
            <w:r w:rsidR="00EA0282" w:rsidRPr="009E0979">
              <w:t xml:space="preserve"> </w:t>
            </w:r>
            <w:r w:rsidR="00C8164F" w:rsidRPr="009E0979">
              <w:t>Думы Александровского</w:t>
            </w:r>
            <w:r w:rsidR="00EA0282" w:rsidRPr="009E0979">
              <w:t xml:space="preserve"> </w:t>
            </w:r>
            <w:r w:rsidR="00C8164F" w:rsidRPr="009E0979">
              <w:t>района</w:t>
            </w:r>
          </w:p>
          <w:p w:rsidR="00374B55" w:rsidRDefault="00374B55" w:rsidP="003A473E">
            <w:pPr>
              <w:jc w:val="both"/>
            </w:pPr>
            <w:r>
              <w:t xml:space="preserve">            </w:t>
            </w:r>
          </w:p>
          <w:p w:rsidR="00C8164F" w:rsidRPr="009E0979" w:rsidRDefault="00374B55" w:rsidP="003A473E">
            <w:pPr>
              <w:jc w:val="both"/>
            </w:pPr>
            <w:r>
              <w:t xml:space="preserve">            </w:t>
            </w:r>
            <w:r w:rsidR="003A473E" w:rsidRPr="009E0979">
              <w:t>____________________</w:t>
            </w:r>
            <w:r w:rsidR="00C8164F" w:rsidRPr="009E0979">
              <w:t xml:space="preserve"> </w:t>
            </w:r>
            <w:r w:rsidR="003A473E" w:rsidRPr="009E0979">
              <w:t>М.А. Миронова</w:t>
            </w:r>
          </w:p>
        </w:tc>
        <w:tc>
          <w:tcPr>
            <w:tcW w:w="4110" w:type="dxa"/>
          </w:tcPr>
          <w:p w:rsidR="003A0965" w:rsidRPr="009E0979" w:rsidRDefault="003A473E">
            <w:pPr>
              <w:jc w:val="both"/>
            </w:pPr>
            <w:r w:rsidRPr="009E0979">
              <w:t>Глава</w:t>
            </w:r>
            <w:r w:rsidR="00C8164F" w:rsidRPr="009E0979">
              <w:t xml:space="preserve"> Александровского района</w:t>
            </w:r>
          </w:p>
          <w:p w:rsidR="00374B55" w:rsidRDefault="00374B55">
            <w:pPr>
              <w:jc w:val="both"/>
            </w:pPr>
          </w:p>
          <w:p w:rsidR="003A0965" w:rsidRPr="009E0979" w:rsidRDefault="003A0965">
            <w:pPr>
              <w:jc w:val="both"/>
            </w:pPr>
            <w:r w:rsidRPr="009E0979">
              <w:t>___</w:t>
            </w:r>
            <w:r w:rsidR="00DD6B6A" w:rsidRPr="009E0979">
              <w:t>_________________ В.П. Мумбер</w:t>
            </w:r>
          </w:p>
        </w:tc>
      </w:tr>
    </w:tbl>
    <w:p w:rsidR="00620945" w:rsidRPr="005E0126" w:rsidRDefault="00620945" w:rsidP="005E282A">
      <w:pPr>
        <w:jc w:val="center"/>
        <w:rPr>
          <w:rFonts w:eastAsia="Calibri"/>
          <w:bCs/>
          <w:lang w:eastAsia="en-US"/>
        </w:rPr>
      </w:pPr>
    </w:p>
    <w:sectPr w:rsidR="00620945" w:rsidRPr="005E0126" w:rsidSect="00ED3A0B">
      <w:headerReference w:type="default" r:id="rId10"/>
      <w:pgSz w:w="11906" w:h="16838"/>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C7" w:rsidRDefault="004072C7" w:rsidP="00906F4A">
      <w:r>
        <w:separator/>
      </w:r>
    </w:p>
  </w:endnote>
  <w:endnote w:type="continuationSeparator" w:id="0">
    <w:p w:rsidR="004072C7" w:rsidRDefault="004072C7" w:rsidP="0090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C7" w:rsidRDefault="004072C7" w:rsidP="00906F4A">
      <w:r>
        <w:separator/>
      </w:r>
    </w:p>
  </w:footnote>
  <w:footnote w:type="continuationSeparator" w:id="0">
    <w:p w:rsidR="004072C7" w:rsidRDefault="004072C7" w:rsidP="00906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61B" w:rsidRDefault="002E261B">
    <w:pPr>
      <w:pStyle w:val="aa"/>
      <w:jc w:val="center"/>
    </w:pPr>
  </w:p>
  <w:p w:rsidR="002E261B" w:rsidRDefault="002E26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D27C3"/>
    <w:multiLevelType w:val="hybridMultilevel"/>
    <w:tmpl w:val="5D12EB6C"/>
    <w:lvl w:ilvl="0" w:tplc="55283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F73887"/>
    <w:multiLevelType w:val="hybridMultilevel"/>
    <w:tmpl w:val="C59A5628"/>
    <w:lvl w:ilvl="0" w:tplc="CAC200BE">
      <w:start w:val="48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AC7082"/>
    <w:multiLevelType w:val="hybridMultilevel"/>
    <w:tmpl w:val="0ACCAD6E"/>
    <w:lvl w:ilvl="0" w:tplc="04190011">
      <w:start w:val="1"/>
      <w:numFmt w:val="decimal"/>
      <w:lvlText w:val="%1)"/>
      <w:lvlJc w:val="left"/>
      <w:pPr>
        <w:ind w:left="644"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663548F3"/>
    <w:multiLevelType w:val="hybridMultilevel"/>
    <w:tmpl w:val="FEA8F916"/>
    <w:lvl w:ilvl="0" w:tplc="1A161B06">
      <w:start w:val="47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B8"/>
    <w:rsid w:val="000030E8"/>
    <w:rsid w:val="00044D6F"/>
    <w:rsid w:val="00056329"/>
    <w:rsid w:val="000724DF"/>
    <w:rsid w:val="00081BDC"/>
    <w:rsid w:val="000A7AF8"/>
    <w:rsid w:val="000B28DD"/>
    <w:rsid w:val="000C0393"/>
    <w:rsid w:val="000C61DF"/>
    <w:rsid w:val="000D4B04"/>
    <w:rsid w:val="0010324C"/>
    <w:rsid w:val="00104524"/>
    <w:rsid w:val="00116F0A"/>
    <w:rsid w:val="00136EB0"/>
    <w:rsid w:val="001409C7"/>
    <w:rsid w:val="00145DFD"/>
    <w:rsid w:val="00150D36"/>
    <w:rsid w:val="00167774"/>
    <w:rsid w:val="001A2455"/>
    <w:rsid w:val="001C2D78"/>
    <w:rsid w:val="001C4BDA"/>
    <w:rsid w:val="001D0F8F"/>
    <w:rsid w:val="001E11DA"/>
    <w:rsid w:val="001F0EF3"/>
    <w:rsid w:val="0020489D"/>
    <w:rsid w:val="00211E1D"/>
    <w:rsid w:val="002156FB"/>
    <w:rsid w:val="00220604"/>
    <w:rsid w:val="0024765D"/>
    <w:rsid w:val="00251769"/>
    <w:rsid w:val="002625CB"/>
    <w:rsid w:val="0028193B"/>
    <w:rsid w:val="0028741B"/>
    <w:rsid w:val="002965AA"/>
    <w:rsid w:val="002A78D3"/>
    <w:rsid w:val="002C0636"/>
    <w:rsid w:val="002E261B"/>
    <w:rsid w:val="002F2FD5"/>
    <w:rsid w:val="002F65F2"/>
    <w:rsid w:val="00313E08"/>
    <w:rsid w:val="003232CB"/>
    <w:rsid w:val="00334E6A"/>
    <w:rsid w:val="003354B8"/>
    <w:rsid w:val="00337A47"/>
    <w:rsid w:val="00347EBE"/>
    <w:rsid w:val="00371BA7"/>
    <w:rsid w:val="00374B55"/>
    <w:rsid w:val="0038785C"/>
    <w:rsid w:val="00397CE3"/>
    <w:rsid w:val="003A0965"/>
    <w:rsid w:val="003A213E"/>
    <w:rsid w:val="003A473E"/>
    <w:rsid w:val="003B445B"/>
    <w:rsid w:val="003F259B"/>
    <w:rsid w:val="003F2712"/>
    <w:rsid w:val="003F49AE"/>
    <w:rsid w:val="0040169E"/>
    <w:rsid w:val="00405856"/>
    <w:rsid w:val="00405E98"/>
    <w:rsid w:val="004072C7"/>
    <w:rsid w:val="004105D9"/>
    <w:rsid w:val="0041548D"/>
    <w:rsid w:val="00416176"/>
    <w:rsid w:val="00436181"/>
    <w:rsid w:val="00452992"/>
    <w:rsid w:val="00453539"/>
    <w:rsid w:val="00455201"/>
    <w:rsid w:val="00457363"/>
    <w:rsid w:val="00480BC3"/>
    <w:rsid w:val="00485C88"/>
    <w:rsid w:val="00486E65"/>
    <w:rsid w:val="004873FE"/>
    <w:rsid w:val="004922CF"/>
    <w:rsid w:val="004B1F0C"/>
    <w:rsid w:val="004E4AF4"/>
    <w:rsid w:val="004E4DB8"/>
    <w:rsid w:val="004F0876"/>
    <w:rsid w:val="00512EE0"/>
    <w:rsid w:val="00513D39"/>
    <w:rsid w:val="005244E5"/>
    <w:rsid w:val="00553191"/>
    <w:rsid w:val="00556C4C"/>
    <w:rsid w:val="0058411D"/>
    <w:rsid w:val="005B7615"/>
    <w:rsid w:val="005C10E6"/>
    <w:rsid w:val="005C6EDB"/>
    <w:rsid w:val="005D0EA4"/>
    <w:rsid w:val="005D3AD0"/>
    <w:rsid w:val="005E0126"/>
    <w:rsid w:val="005E1E7F"/>
    <w:rsid w:val="005E282A"/>
    <w:rsid w:val="005F4529"/>
    <w:rsid w:val="00602EBF"/>
    <w:rsid w:val="00616251"/>
    <w:rsid w:val="00620945"/>
    <w:rsid w:val="00623893"/>
    <w:rsid w:val="00624C1F"/>
    <w:rsid w:val="00644FC8"/>
    <w:rsid w:val="00657F8D"/>
    <w:rsid w:val="00665DA1"/>
    <w:rsid w:val="00674B77"/>
    <w:rsid w:val="00676B2B"/>
    <w:rsid w:val="006814CD"/>
    <w:rsid w:val="006A2A8E"/>
    <w:rsid w:val="006C12F6"/>
    <w:rsid w:val="006C4FDA"/>
    <w:rsid w:val="0071057D"/>
    <w:rsid w:val="00726601"/>
    <w:rsid w:val="00730DDE"/>
    <w:rsid w:val="0078586D"/>
    <w:rsid w:val="00793724"/>
    <w:rsid w:val="007C505C"/>
    <w:rsid w:val="007E6FCC"/>
    <w:rsid w:val="007F5D5E"/>
    <w:rsid w:val="00810401"/>
    <w:rsid w:val="00823A4B"/>
    <w:rsid w:val="00826599"/>
    <w:rsid w:val="00842929"/>
    <w:rsid w:val="00852E26"/>
    <w:rsid w:val="00874EA8"/>
    <w:rsid w:val="00881C45"/>
    <w:rsid w:val="008928DA"/>
    <w:rsid w:val="008A5799"/>
    <w:rsid w:val="008A6C72"/>
    <w:rsid w:val="008D225C"/>
    <w:rsid w:val="008E059C"/>
    <w:rsid w:val="008E0634"/>
    <w:rsid w:val="008F0C2A"/>
    <w:rsid w:val="00906F4A"/>
    <w:rsid w:val="00907317"/>
    <w:rsid w:val="00911979"/>
    <w:rsid w:val="00956CDE"/>
    <w:rsid w:val="00961EC9"/>
    <w:rsid w:val="009724F9"/>
    <w:rsid w:val="00973A03"/>
    <w:rsid w:val="009E0979"/>
    <w:rsid w:val="00A044F7"/>
    <w:rsid w:val="00A25374"/>
    <w:rsid w:val="00A51FEE"/>
    <w:rsid w:val="00A54BEC"/>
    <w:rsid w:val="00A647C8"/>
    <w:rsid w:val="00AA33BB"/>
    <w:rsid w:val="00AB570D"/>
    <w:rsid w:val="00AC73D7"/>
    <w:rsid w:val="00AE0FE6"/>
    <w:rsid w:val="00AE45EE"/>
    <w:rsid w:val="00AE611A"/>
    <w:rsid w:val="00AE76FD"/>
    <w:rsid w:val="00B242EB"/>
    <w:rsid w:val="00B266AF"/>
    <w:rsid w:val="00B36150"/>
    <w:rsid w:val="00B61F27"/>
    <w:rsid w:val="00B71EE3"/>
    <w:rsid w:val="00B82CF6"/>
    <w:rsid w:val="00B87194"/>
    <w:rsid w:val="00B9756D"/>
    <w:rsid w:val="00BA468D"/>
    <w:rsid w:val="00BA4872"/>
    <w:rsid w:val="00BF6CFB"/>
    <w:rsid w:val="00C040A1"/>
    <w:rsid w:val="00C26A1E"/>
    <w:rsid w:val="00C35640"/>
    <w:rsid w:val="00C6643A"/>
    <w:rsid w:val="00C769F3"/>
    <w:rsid w:val="00C8164F"/>
    <w:rsid w:val="00C82A83"/>
    <w:rsid w:val="00C84EEC"/>
    <w:rsid w:val="00CB556C"/>
    <w:rsid w:val="00CB591B"/>
    <w:rsid w:val="00CC181C"/>
    <w:rsid w:val="00CC2EE9"/>
    <w:rsid w:val="00CC7737"/>
    <w:rsid w:val="00D12407"/>
    <w:rsid w:val="00D245F7"/>
    <w:rsid w:val="00D309FD"/>
    <w:rsid w:val="00D31826"/>
    <w:rsid w:val="00D425C9"/>
    <w:rsid w:val="00D54949"/>
    <w:rsid w:val="00D835EC"/>
    <w:rsid w:val="00D92F97"/>
    <w:rsid w:val="00D97ED5"/>
    <w:rsid w:val="00DA35F8"/>
    <w:rsid w:val="00DB2ECE"/>
    <w:rsid w:val="00DC0F6D"/>
    <w:rsid w:val="00DC13B4"/>
    <w:rsid w:val="00DC708D"/>
    <w:rsid w:val="00DD6B6A"/>
    <w:rsid w:val="00DE0253"/>
    <w:rsid w:val="00E05BDD"/>
    <w:rsid w:val="00E33B42"/>
    <w:rsid w:val="00E6176B"/>
    <w:rsid w:val="00E87CB0"/>
    <w:rsid w:val="00E93681"/>
    <w:rsid w:val="00E93979"/>
    <w:rsid w:val="00EA0282"/>
    <w:rsid w:val="00EB4FC2"/>
    <w:rsid w:val="00EC6DEC"/>
    <w:rsid w:val="00EC75D9"/>
    <w:rsid w:val="00EC7EAD"/>
    <w:rsid w:val="00EC7F14"/>
    <w:rsid w:val="00ED3A0B"/>
    <w:rsid w:val="00EE180D"/>
    <w:rsid w:val="00EE1EA8"/>
    <w:rsid w:val="00F23D16"/>
    <w:rsid w:val="00F25AE5"/>
    <w:rsid w:val="00F332F6"/>
    <w:rsid w:val="00F43426"/>
    <w:rsid w:val="00F47ADC"/>
    <w:rsid w:val="00F64782"/>
    <w:rsid w:val="00FC1FA2"/>
    <w:rsid w:val="00FD2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5C"/>
    <w:pPr>
      <w:spacing w:after="0" w:line="240" w:lineRule="auto"/>
    </w:pPr>
    <w:rPr>
      <w:rFonts w:ascii="Times New Roman" w:eastAsia="Times New Roman" w:hAnsi="Times New Roman" w:cs="Times New Roman"/>
      <w:sz w:val="24"/>
      <w:szCs w:val="24"/>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EB4FC2"/>
    <w:pPr>
      <w:keepNext/>
      <w:outlineLvl w:val="1"/>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4B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354B8"/>
    <w:rPr>
      <w:rFonts w:ascii="Tahoma" w:hAnsi="Tahoma" w:cs="Tahoma"/>
      <w:sz w:val="16"/>
      <w:szCs w:val="16"/>
    </w:rPr>
  </w:style>
  <w:style w:type="character" w:customStyle="1" w:styleId="a5">
    <w:name w:val="Текст выноски Знак"/>
    <w:basedOn w:val="a0"/>
    <w:link w:val="a4"/>
    <w:uiPriority w:val="99"/>
    <w:semiHidden/>
    <w:rsid w:val="003354B8"/>
    <w:rPr>
      <w:rFonts w:ascii="Tahoma" w:eastAsia="Times New Roman" w:hAnsi="Tahoma" w:cs="Tahoma"/>
      <w:sz w:val="16"/>
      <w:szCs w:val="16"/>
      <w:lang w:eastAsia="ru-RU"/>
    </w:rPr>
  </w:style>
  <w:style w:type="paragraph" w:styleId="a6">
    <w:name w:val="Plain Text"/>
    <w:basedOn w:val="a"/>
    <w:link w:val="a7"/>
    <w:uiPriority w:val="99"/>
    <w:unhideWhenUsed/>
    <w:rsid w:val="003354B8"/>
    <w:rPr>
      <w:rFonts w:ascii="Consolas" w:eastAsiaTheme="minorHAnsi" w:hAnsi="Consolas" w:cstheme="minorBidi"/>
      <w:sz w:val="21"/>
      <w:szCs w:val="21"/>
      <w:lang w:eastAsia="en-US"/>
    </w:rPr>
  </w:style>
  <w:style w:type="character" w:customStyle="1" w:styleId="a7">
    <w:name w:val="Текст Знак"/>
    <w:basedOn w:val="a0"/>
    <w:link w:val="a6"/>
    <w:uiPriority w:val="99"/>
    <w:rsid w:val="003354B8"/>
    <w:rPr>
      <w:rFonts w:ascii="Consolas" w:hAnsi="Consolas"/>
      <w:sz w:val="21"/>
      <w:szCs w:val="21"/>
    </w:rPr>
  </w:style>
  <w:style w:type="table" w:styleId="a8">
    <w:name w:val="Table Grid"/>
    <w:basedOn w:val="a1"/>
    <w:uiPriority w:val="59"/>
    <w:rsid w:val="00BF6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0C0393"/>
    <w:rPr>
      <w:color w:val="0000FF" w:themeColor="hyperlink"/>
      <w:u w:val="single"/>
    </w:rPr>
  </w:style>
  <w:style w:type="paragraph" w:styleId="aa">
    <w:name w:val="header"/>
    <w:basedOn w:val="a"/>
    <w:link w:val="ab"/>
    <w:uiPriority w:val="99"/>
    <w:unhideWhenUsed/>
    <w:rsid w:val="00906F4A"/>
    <w:pPr>
      <w:tabs>
        <w:tab w:val="center" w:pos="4677"/>
        <w:tab w:val="right" w:pos="9355"/>
      </w:tabs>
    </w:pPr>
  </w:style>
  <w:style w:type="character" w:customStyle="1" w:styleId="ab">
    <w:name w:val="Верхний колонтитул Знак"/>
    <w:basedOn w:val="a0"/>
    <w:link w:val="aa"/>
    <w:uiPriority w:val="99"/>
    <w:rsid w:val="00906F4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06F4A"/>
    <w:pPr>
      <w:tabs>
        <w:tab w:val="center" w:pos="4677"/>
        <w:tab w:val="right" w:pos="9355"/>
      </w:tabs>
    </w:pPr>
  </w:style>
  <w:style w:type="character" w:customStyle="1" w:styleId="ad">
    <w:name w:val="Нижний колонтитул Знак"/>
    <w:basedOn w:val="a0"/>
    <w:link w:val="ac"/>
    <w:uiPriority w:val="99"/>
    <w:rsid w:val="00906F4A"/>
    <w:rPr>
      <w:rFonts w:ascii="Times New Roman" w:eastAsia="Times New Roman" w:hAnsi="Times New Roman" w:cs="Times New Roman"/>
      <w:sz w:val="24"/>
      <w:szCs w:val="24"/>
      <w:lang w:eastAsia="ru-RU"/>
    </w:rPr>
  </w:style>
  <w:style w:type="paragraph" w:customStyle="1" w:styleId="ConsPlusNormal">
    <w:name w:val="ConsPlusNormal"/>
    <w:rsid w:val="00313E08"/>
    <w:pPr>
      <w:widowControl w:val="0"/>
      <w:autoSpaceDE w:val="0"/>
      <w:autoSpaceDN w:val="0"/>
      <w:adjustRightInd w:val="0"/>
      <w:spacing w:after="0" w:line="240" w:lineRule="auto"/>
      <w:ind w:firstLine="720"/>
    </w:pPr>
    <w:rPr>
      <w:rFonts w:ascii="Calibri" w:eastAsia="Times New Roman" w:hAnsi="Calibri" w:cs="Calibri"/>
      <w:sz w:val="24"/>
      <w:szCs w:val="24"/>
      <w:lang w:eastAsia="ru-RU"/>
    </w:rPr>
  </w:style>
  <w:style w:type="paragraph" w:styleId="ae">
    <w:name w:val="List Paragraph"/>
    <w:basedOn w:val="a"/>
    <w:uiPriority w:val="34"/>
    <w:qFormat/>
    <w:rsid w:val="00C26A1E"/>
    <w:pPr>
      <w:ind w:left="720"/>
      <w:contextualSpacing/>
    </w:p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EB4FC2"/>
    <w:rPr>
      <w:rFonts w:ascii="Times New Roman" w:eastAsia="Times New Roman" w:hAnsi="Times New Roman" w:cs="Times New Roman"/>
      <w:sz w:val="28"/>
      <w:szCs w:val="20"/>
      <w:lang w:val="x-none" w:eastAsia="x-none"/>
    </w:rPr>
  </w:style>
  <w:style w:type="character" w:styleId="af">
    <w:name w:val="Strong"/>
    <w:basedOn w:val="a0"/>
    <w:uiPriority w:val="22"/>
    <w:qFormat/>
    <w:rsid w:val="005C10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5C"/>
    <w:pPr>
      <w:spacing w:after="0" w:line="240" w:lineRule="auto"/>
    </w:pPr>
    <w:rPr>
      <w:rFonts w:ascii="Times New Roman" w:eastAsia="Times New Roman" w:hAnsi="Times New Roman" w:cs="Times New Roman"/>
      <w:sz w:val="24"/>
      <w:szCs w:val="24"/>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EB4FC2"/>
    <w:pPr>
      <w:keepNext/>
      <w:outlineLvl w:val="1"/>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4B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354B8"/>
    <w:rPr>
      <w:rFonts w:ascii="Tahoma" w:hAnsi="Tahoma" w:cs="Tahoma"/>
      <w:sz w:val="16"/>
      <w:szCs w:val="16"/>
    </w:rPr>
  </w:style>
  <w:style w:type="character" w:customStyle="1" w:styleId="a5">
    <w:name w:val="Текст выноски Знак"/>
    <w:basedOn w:val="a0"/>
    <w:link w:val="a4"/>
    <w:uiPriority w:val="99"/>
    <w:semiHidden/>
    <w:rsid w:val="003354B8"/>
    <w:rPr>
      <w:rFonts w:ascii="Tahoma" w:eastAsia="Times New Roman" w:hAnsi="Tahoma" w:cs="Tahoma"/>
      <w:sz w:val="16"/>
      <w:szCs w:val="16"/>
      <w:lang w:eastAsia="ru-RU"/>
    </w:rPr>
  </w:style>
  <w:style w:type="paragraph" w:styleId="a6">
    <w:name w:val="Plain Text"/>
    <w:basedOn w:val="a"/>
    <w:link w:val="a7"/>
    <w:uiPriority w:val="99"/>
    <w:unhideWhenUsed/>
    <w:rsid w:val="003354B8"/>
    <w:rPr>
      <w:rFonts w:ascii="Consolas" w:eastAsiaTheme="minorHAnsi" w:hAnsi="Consolas" w:cstheme="minorBidi"/>
      <w:sz w:val="21"/>
      <w:szCs w:val="21"/>
      <w:lang w:eastAsia="en-US"/>
    </w:rPr>
  </w:style>
  <w:style w:type="character" w:customStyle="1" w:styleId="a7">
    <w:name w:val="Текст Знак"/>
    <w:basedOn w:val="a0"/>
    <w:link w:val="a6"/>
    <w:uiPriority w:val="99"/>
    <w:rsid w:val="003354B8"/>
    <w:rPr>
      <w:rFonts w:ascii="Consolas" w:hAnsi="Consolas"/>
      <w:sz w:val="21"/>
      <w:szCs w:val="21"/>
    </w:rPr>
  </w:style>
  <w:style w:type="table" w:styleId="a8">
    <w:name w:val="Table Grid"/>
    <w:basedOn w:val="a1"/>
    <w:uiPriority w:val="59"/>
    <w:rsid w:val="00BF6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0C0393"/>
    <w:rPr>
      <w:color w:val="0000FF" w:themeColor="hyperlink"/>
      <w:u w:val="single"/>
    </w:rPr>
  </w:style>
  <w:style w:type="paragraph" w:styleId="aa">
    <w:name w:val="header"/>
    <w:basedOn w:val="a"/>
    <w:link w:val="ab"/>
    <w:uiPriority w:val="99"/>
    <w:unhideWhenUsed/>
    <w:rsid w:val="00906F4A"/>
    <w:pPr>
      <w:tabs>
        <w:tab w:val="center" w:pos="4677"/>
        <w:tab w:val="right" w:pos="9355"/>
      </w:tabs>
    </w:pPr>
  </w:style>
  <w:style w:type="character" w:customStyle="1" w:styleId="ab">
    <w:name w:val="Верхний колонтитул Знак"/>
    <w:basedOn w:val="a0"/>
    <w:link w:val="aa"/>
    <w:uiPriority w:val="99"/>
    <w:rsid w:val="00906F4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06F4A"/>
    <w:pPr>
      <w:tabs>
        <w:tab w:val="center" w:pos="4677"/>
        <w:tab w:val="right" w:pos="9355"/>
      </w:tabs>
    </w:pPr>
  </w:style>
  <w:style w:type="character" w:customStyle="1" w:styleId="ad">
    <w:name w:val="Нижний колонтитул Знак"/>
    <w:basedOn w:val="a0"/>
    <w:link w:val="ac"/>
    <w:uiPriority w:val="99"/>
    <w:rsid w:val="00906F4A"/>
    <w:rPr>
      <w:rFonts w:ascii="Times New Roman" w:eastAsia="Times New Roman" w:hAnsi="Times New Roman" w:cs="Times New Roman"/>
      <w:sz w:val="24"/>
      <w:szCs w:val="24"/>
      <w:lang w:eastAsia="ru-RU"/>
    </w:rPr>
  </w:style>
  <w:style w:type="paragraph" w:customStyle="1" w:styleId="ConsPlusNormal">
    <w:name w:val="ConsPlusNormal"/>
    <w:rsid w:val="00313E08"/>
    <w:pPr>
      <w:widowControl w:val="0"/>
      <w:autoSpaceDE w:val="0"/>
      <w:autoSpaceDN w:val="0"/>
      <w:adjustRightInd w:val="0"/>
      <w:spacing w:after="0" w:line="240" w:lineRule="auto"/>
      <w:ind w:firstLine="720"/>
    </w:pPr>
    <w:rPr>
      <w:rFonts w:ascii="Calibri" w:eastAsia="Times New Roman" w:hAnsi="Calibri" w:cs="Calibri"/>
      <w:sz w:val="24"/>
      <w:szCs w:val="24"/>
      <w:lang w:eastAsia="ru-RU"/>
    </w:rPr>
  </w:style>
  <w:style w:type="paragraph" w:styleId="ae">
    <w:name w:val="List Paragraph"/>
    <w:basedOn w:val="a"/>
    <w:uiPriority w:val="34"/>
    <w:qFormat/>
    <w:rsid w:val="00C26A1E"/>
    <w:pPr>
      <w:ind w:left="720"/>
      <w:contextualSpacing/>
    </w:p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EB4FC2"/>
    <w:rPr>
      <w:rFonts w:ascii="Times New Roman" w:eastAsia="Times New Roman" w:hAnsi="Times New Roman" w:cs="Times New Roman"/>
      <w:sz w:val="28"/>
      <w:szCs w:val="20"/>
      <w:lang w:val="x-none" w:eastAsia="x-none"/>
    </w:rPr>
  </w:style>
  <w:style w:type="character" w:styleId="af">
    <w:name w:val="Strong"/>
    <w:basedOn w:val="a0"/>
    <w:uiPriority w:val="22"/>
    <w:qFormat/>
    <w:rsid w:val="005C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6676">
      <w:bodyDiv w:val="1"/>
      <w:marLeft w:val="0"/>
      <w:marRight w:val="0"/>
      <w:marTop w:val="0"/>
      <w:marBottom w:val="0"/>
      <w:divBdr>
        <w:top w:val="none" w:sz="0" w:space="0" w:color="auto"/>
        <w:left w:val="none" w:sz="0" w:space="0" w:color="auto"/>
        <w:bottom w:val="none" w:sz="0" w:space="0" w:color="auto"/>
        <w:right w:val="none" w:sz="0" w:space="0" w:color="auto"/>
      </w:divBdr>
    </w:div>
    <w:div w:id="1161967010">
      <w:bodyDiv w:val="1"/>
      <w:marLeft w:val="0"/>
      <w:marRight w:val="0"/>
      <w:marTop w:val="0"/>
      <w:marBottom w:val="0"/>
      <w:divBdr>
        <w:top w:val="none" w:sz="0" w:space="0" w:color="auto"/>
        <w:left w:val="none" w:sz="0" w:space="0" w:color="auto"/>
        <w:bottom w:val="none" w:sz="0" w:space="0" w:color="auto"/>
        <w:right w:val="none" w:sz="0" w:space="0" w:color="auto"/>
      </w:divBdr>
    </w:div>
    <w:div w:id="1232425300">
      <w:bodyDiv w:val="1"/>
      <w:marLeft w:val="0"/>
      <w:marRight w:val="0"/>
      <w:marTop w:val="0"/>
      <w:marBottom w:val="0"/>
      <w:divBdr>
        <w:top w:val="none" w:sz="0" w:space="0" w:color="auto"/>
        <w:left w:val="none" w:sz="0" w:space="0" w:color="auto"/>
        <w:bottom w:val="none" w:sz="0" w:space="0" w:color="auto"/>
        <w:right w:val="none" w:sz="0" w:space="0" w:color="auto"/>
      </w:divBdr>
    </w:div>
    <w:div w:id="1732265598">
      <w:bodyDiv w:val="1"/>
      <w:marLeft w:val="0"/>
      <w:marRight w:val="0"/>
      <w:marTop w:val="0"/>
      <w:marBottom w:val="0"/>
      <w:divBdr>
        <w:top w:val="none" w:sz="0" w:space="0" w:color="auto"/>
        <w:left w:val="none" w:sz="0" w:space="0" w:color="auto"/>
        <w:bottom w:val="none" w:sz="0" w:space="0" w:color="auto"/>
        <w:right w:val="none" w:sz="0" w:space="0" w:color="auto"/>
      </w:divBdr>
    </w:div>
    <w:div w:id="17824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57FC-0F09-412C-81F5-BD37C3CE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Дума Печёнкина</cp:lastModifiedBy>
  <cp:revision>7</cp:revision>
  <cp:lastPrinted>2024-11-20T10:07:00Z</cp:lastPrinted>
  <dcterms:created xsi:type="dcterms:W3CDTF">2024-11-19T10:04:00Z</dcterms:created>
  <dcterms:modified xsi:type="dcterms:W3CDTF">2024-11-20T10:12:00Z</dcterms:modified>
</cp:coreProperties>
</file>