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6BC5" w14:textId="77777777" w:rsidR="009A561F" w:rsidRDefault="009A561F"/>
    <w:p w14:paraId="3AC2B71A" w14:textId="77777777" w:rsidR="005206EF" w:rsidRDefault="00000000">
      <w:pPr>
        <w:jc w:val="center"/>
        <w:rPr>
          <w:b/>
        </w:rPr>
      </w:pPr>
      <w:proofErr w:type="gramStart"/>
      <w:r>
        <w:rPr>
          <w:b/>
        </w:rPr>
        <w:t>ВНИМАНИЕ !</w:t>
      </w:r>
      <w:proofErr w:type="gramEnd"/>
      <w:r>
        <w:rPr>
          <w:b/>
        </w:rPr>
        <w:t xml:space="preserve"> </w:t>
      </w:r>
    </w:p>
    <w:p w14:paraId="00B112A7" w14:textId="7798C4CC" w:rsidR="009A561F" w:rsidRDefault="00000000">
      <w:pPr>
        <w:jc w:val="center"/>
        <w:rPr>
          <w:b/>
        </w:rPr>
      </w:pPr>
      <w:r>
        <w:rPr>
          <w:b/>
        </w:rPr>
        <w:t>ПОЖАРООПАСНЫЙ СЕЗОН!</w:t>
      </w:r>
    </w:p>
    <w:p w14:paraId="242538FB" w14:textId="77777777" w:rsidR="009A561F" w:rsidRDefault="009A561F">
      <w:pPr>
        <w:jc w:val="center"/>
        <w:rPr>
          <w:b/>
        </w:rPr>
      </w:pPr>
    </w:p>
    <w:p w14:paraId="4307C462" w14:textId="772A3324" w:rsidR="009A561F" w:rsidRPr="00C64CAC" w:rsidRDefault="00000000">
      <w:pPr>
        <w:ind w:firstLine="1134"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C64CAC">
        <w:rPr>
          <w:rFonts w:ascii="PT Astra Serif" w:eastAsia="PT Astra Serif" w:hAnsi="PT Astra Serif" w:cs="PT Astra Serif"/>
          <w:sz w:val="24"/>
          <w:szCs w:val="24"/>
        </w:rPr>
        <w:t>В целях своевременного осуществления мер по предупреждению и тушению природных пожаров,</w:t>
      </w:r>
      <w:r w:rsidR="000F0A75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C64CAC">
        <w:rPr>
          <w:rFonts w:ascii="PT Astra Serif" w:eastAsia="PT Astra Serif" w:hAnsi="PT Astra Serif" w:cs="PT Astra Serif"/>
          <w:sz w:val="24"/>
          <w:szCs w:val="24"/>
        </w:rPr>
        <w:t xml:space="preserve">обеспечения безопасности населенных </w:t>
      </w:r>
      <w:proofErr w:type="gramStart"/>
      <w:r w:rsidRPr="00C64CAC">
        <w:rPr>
          <w:rFonts w:ascii="PT Astra Serif" w:eastAsia="PT Astra Serif" w:hAnsi="PT Astra Serif" w:cs="PT Astra Serif"/>
          <w:sz w:val="24"/>
          <w:szCs w:val="24"/>
        </w:rPr>
        <w:t>пунктов ,населения</w:t>
      </w:r>
      <w:proofErr w:type="gramEnd"/>
      <w:r w:rsidRPr="00C64CAC">
        <w:rPr>
          <w:rFonts w:ascii="PT Astra Serif" w:eastAsia="PT Astra Serif" w:hAnsi="PT Astra Serif" w:cs="PT Astra Serif"/>
          <w:sz w:val="24"/>
          <w:szCs w:val="24"/>
        </w:rPr>
        <w:t xml:space="preserve"> и объектов </w:t>
      </w:r>
      <w:proofErr w:type="spellStart"/>
      <w:proofErr w:type="gramStart"/>
      <w:r w:rsidRPr="00C64CAC">
        <w:rPr>
          <w:rFonts w:ascii="PT Astra Serif" w:eastAsia="PT Astra Serif" w:hAnsi="PT Astra Serif" w:cs="PT Astra Serif"/>
          <w:sz w:val="24"/>
          <w:szCs w:val="24"/>
        </w:rPr>
        <w:t>экономики,с</w:t>
      </w:r>
      <w:proofErr w:type="spellEnd"/>
      <w:proofErr w:type="gramEnd"/>
      <w:r w:rsidRPr="00C64CAC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="003169BF">
        <w:rPr>
          <w:rFonts w:ascii="PT Astra Serif" w:eastAsia="PT Astra Serif" w:hAnsi="PT Astra Serif" w:cs="PT Astra Serif"/>
          <w:sz w:val="24"/>
          <w:szCs w:val="24"/>
        </w:rPr>
        <w:t>11</w:t>
      </w:r>
      <w:r w:rsidR="00C64CAC" w:rsidRPr="00C64CAC">
        <w:rPr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C64CAC">
        <w:rPr>
          <w:rFonts w:ascii="PT Astra Serif" w:eastAsia="PT Astra Serif" w:hAnsi="PT Astra Serif" w:cs="PT Astra Serif"/>
          <w:sz w:val="24"/>
          <w:szCs w:val="24"/>
        </w:rPr>
        <w:t>апреля 202</w:t>
      </w:r>
      <w:r w:rsidR="003169BF">
        <w:rPr>
          <w:rFonts w:ascii="PT Astra Serif" w:eastAsia="PT Astra Serif" w:hAnsi="PT Astra Serif" w:cs="PT Astra Serif"/>
          <w:sz w:val="24"/>
          <w:szCs w:val="24"/>
        </w:rPr>
        <w:t>5</w:t>
      </w:r>
      <w:r w:rsidRPr="00C64CAC">
        <w:rPr>
          <w:rFonts w:ascii="PT Astra Serif" w:eastAsia="PT Astra Serif" w:hAnsi="PT Astra Serif" w:cs="PT Astra Serif"/>
          <w:sz w:val="24"/>
          <w:szCs w:val="24"/>
        </w:rPr>
        <w:t xml:space="preserve"> года на территории Томской области установлен пожароопасный сезон.</w:t>
      </w:r>
    </w:p>
    <w:p w14:paraId="6F7C0223" w14:textId="77777777" w:rsidR="005B0DA7" w:rsidRDefault="00000000" w:rsidP="001F2E17">
      <w:pPr>
        <w:ind w:firstLine="1134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С </w:t>
      </w:r>
      <w:r w:rsidR="006E0819">
        <w:rPr>
          <w:rFonts w:ascii="PT Astra Serif" w:eastAsia="PT Astra Serif" w:hAnsi="PT Astra Serif" w:cs="PT Astra Serif"/>
          <w:color w:val="000000"/>
          <w:sz w:val="24"/>
        </w:rPr>
        <w:t>14</w:t>
      </w:r>
      <w:r>
        <w:rPr>
          <w:rFonts w:ascii="PT Astra Serif" w:eastAsia="PT Astra Serif" w:hAnsi="PT Astra Serif" w:cs="PT Astra Serif"/>
          <w:color w:val="000000"/>
          <w:sz w:val="24"/>
        </w:rPr>
        <w:t>.04.202</w:t>
      </w:r>
      <w:r w:rsidR="006E0819">
        <w:rPr>
          <w:rFonts w:ascii="PT Astra Serif" w:eastAsia="PT Astra Serif" w:hAnsi="PT Astra Serif" w:cs="PT Astra Serif"/>
          <w:color w:val="000000"/>
          <w:sz w:val="24"/>
        </w:rPr>
        <w:t>5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г. введен особый противопожарный режим на территории 1</w:t>
      </w:r>
      <w:r w:rsidR="006E0819">
        <w:rPr>
          <w:rFonts w:ascii="PT Astra Serif" w:eastAsia="PT Astra Serif" w:hAnsi="PT Astra Serif" w:cs="PT Astra Serif"/>
          <w:color w:val="000000"/>
          <w:sz w:val="24"/>
        </w:rPr>
        <w:t>0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  <w:r w:rsidR="00C64CAC">
        <w:rPr>
          <w:rFonts w:ascii="PT Astra Serif" w:eastAsia="PT Astra Serif" w:hAnsi="PT Astra Serif" w:cs="PT Astra Serif"/>
          <w:color w:val="000000"/>
          <w:sz w:val="24"/>
        </w:rPr>
        <w:t xml:space="preserve">муниципальных образований </w:t>
      </w:r>
      <w:r>
        <w:rPr>
          <w:rFonts w:ascii="PT Astra Serif" w:eastAsia="PT Astra Serif" w:hAnsi="PT Astra Serif" w:cs="PT Astra Serif"/>
          <w:color w:val="000000"/>
          <w:sz w:val="24"/>
        </w:rPr>
        <w:t>Томской области</w:t>
      </w:r>
      <w:r w:rsidR="006E0819">
        <w:rPr>
          <w:rFonts w:ascii="PT Astra Serif" w:eastAsia="PT Astra Serif" w:hAnsi="PT Astra Serif" w:cs="PT Astra Serif"/>
          <w:color w:val="000000"/>
          <w:sz w:val="24"/>
        </w:rPr>
        <w:t>.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в границах муниципальных районов «Первомайский район», «Томский район»,</w:t>
      </w:r>
      <w:r w:rsidR="005B0DA7"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«Шегарский район», «Зырянский район», «Бакчарский район», «</w:t>
      </w:r>
      <w:proofErr w:type="spellStart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Кривошеинскийрайон</w:t>
      </w:r>
      <w:proofErr w:type="spellEnd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 xml:space="preserve">», «Молчановский район», «Асиновский район», «Кожевниковский </w:t>
      </w:r>
      <w:proofErr w:type="spellStart"/>
      <w:proofErr w:type="gramStart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район»и</w:t>
      </w:r>
      <w:proofErr w:type="spellEnd"/>
      <w:proofErr w:type="gramEnd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 xml:space="preserve">  </w:t>
      </w:r>
      <w:proofErr w:type="gramStart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городского  округа</w:t>
      </w:r>
      <w:proofErr w:type="gramEnd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 xml:space="preserve">  «</w:t>
      </w:r>
      <w:proofErr w:type="gramStart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 xml:space="preserve">Город  </w:t>
      </w:r>
      <w:proofErr w:type="spellStart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Томск</w:t>
      </w:r>
      <w:proofErr w:type="gramEnd"/>
      <w:r w:rsidR="005B0DA7" w:rsidRPr="005B0DA7">
        <w:rPr>
          <w:rFonts w:ascii="PT Astra Serif" w:eastAsia="PT Astra Serif" w:hAnsi="PT Astra Serif" w:cs="PT Astra Serif"/>
          <w:color w:val="000000"/>
          <w:sz w:val="24"/>
        </w:rPr>
        <w:t>»</w:t>
      </w:r>
      <w:proofErr w:type="spellEnd"/>
    </w:p>
    <w:p w14:paraId="7100BF4D" w14:textId="77777777" w:rsidR="001F2E17" w:rsidRDefault="00000000" w:rsidP="001F2E17">
      <w:pPr>
        <w:ind w:firstLine="1134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Департамент лесного хозяйства </w:t>
      </w:r>
      <w:proofErr w:type="gramStart"/>
      <w:r>
        <w:rPr>
          <w:rFonts w:ascii="PT Astra Serif" w:eastAsia="PT Astra Serif" w:hAnsi="PT Astra Serif" w:cs="PT Astra Serif"/>
          <w:sz w:val="24"/>
        </w:rPr>
        <w:t>Томской  области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 напоминает: </w:t>
      </w:r>
    </w:p>
    <w:p w14:paraId="41832E39" w14:textId="2E3637A0" w:rsidR="009A561F" w:rsidRDefault="00000000" w:rsidP="001F2E17">
      <w:pPr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4"/>
        </w:rPr>
        <w:t xml:space="preserve">при обнаружении возгорания в лесу </w:t>
      </w:r>
      <w:proofErr w:type="gramStart"/>
      <w:r>
        <w:rPr>
          <w:rFonts w:ascii="PT Astra Serif" w:eastAsia="PT Astra Serif" w:hAnsi="PT Astra Serif" w:cs="PT Astra Serif"/>
          <w:sz w:val="24"/>
        </w:rPr>
        <w:t>нужно  незамедлительно</w:t>
      </w:r>
      <w:proofErr w:type="gramEnd"/>
      <w:r>
        <w:rPr>
          <w:rFonts w:ascii="PT Astra Serif" w:eastAsia="PT Astra Serif" w:hAnsi="PT Astra Serif" w:cs="PT Astra Serif"/>
          <w:sz w:val="24"/>
        </w:rPr>
        <w:t xml:space="preserve"> позвонить по номеру прямой линии лесной </w:t>
      </w:r>
      <w:proofErr w:type="gramStart"/>
      <w:r>
        <w:rPr>
          <w:rFonts w:ascii="PT Astra Serif" w:eastAsia="PT Astra Serif" w:hAnsi="PT Astra Serif" w:cs="PT Astra Serif"/>
          <w:sz w:val="24"/>
        </w:rPr>
        <w:t>охраны  8</w:t>
      </w:r>
      <w:proofErr w:type="gramEnd"/>
      <w:r>
        <w:rPr>
          <w:rFonts w:ascii="PT Astra Serif" w:eastAsia="PT Astra Serif" w:hAnsi="PT Astra Serif" w:cs="PT Astra Serif"/>
          <w:sz w:val="24"/>
        </w:rPr>
        <w:t>-800-100-94-00 (звонок бесплатный)</w:t>
      </w:r>
    </w:p>
    <w:p w14:paraId="60911F44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Поскольку первопричиной возгорания в большинстве случаев является неправильное поведение человека, законодательные акты предусматривают следующие запреты и ограничения в течение пожароопасного периода:</w:t>
      </w:r>
    </w:p>
    <w:p w14:paraId="3A695662" w14:textId="77777777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ограничение поездок и нахождения в лесу (в том числе и пригородных зонах отдыха);</w:t>
      </w:r>
    </w:p>
    <w:p w14:paraId="7623CFE8" w14:textId="052D4CF6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запрет на </w:t>
      </w:r>
      <w:r w:rsidR="001C4700">
        <w:rPr>
          <w:rFonts w:ascii="PT Astra Serif" w:eastAsia="PT Astra Serif" w:hAnsi="PT Astra Serif" w:cs="PT Astra Serif"/>
          <w:sz w:val="24"/>
        </w:rPr>
        <w:t>разведение</w:t>
      </w:r>
      <w:r>
        <w:rPr>
          <w:rFonts w:ascii="PT Astra Serif" w:eastAsia="PT Astra Serif" w:hAnsi="PT Astra Serif" w:cs="PT Astra Serif"/>
          <w:sz w:val="24"/>
        </w:rPr>
        <w:t xml:space="preserve"> костр</w:t>
      </w:r>
      <w:r w:rsidR="001C4700">
        <w:rPr>
          <w:rFonts w:ascii="PT Astra Serif" w:eastAsia="PT Astra Serif" w:hAnsi="PT Astra Serif" w:cs="PT Astra Serif"/>
          <w:sz w:val="24"/>
        </w:rPr>
        <w:t>ов;</w:t>
      </w:r>
    </w:p>
    <w:p w14:paraId="56EBDD1C" w14:textId="77777777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недопустимость поджигания таких субстанций, как мусор, высохшая растительность;</w:t>
      </w:r>
    </w:p>
    <w:p w14:paraId="318E4F51" w14:textId="77777777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затягивание с чисткой территорий от промасленной ветоши и другого легко воспламеняющегося мусора, недопустимость оставления такого мусора (в том числе, битого и целого стекла, так как это связано с фокусировкой лучей солнца) в лесу, парковых зонах;</w:t>
      </w:r>
    </w:p>
    <w:p w14:paraId="3B85AF97" w14:textId="77777777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проведение такого рода деятельности, как корчевка (с поджиганием) кустарников и деревьев;</w:t>
      </w:r>
    </w:p>
    <w:p w14:paraId="12AE138B" w14:textId="77777777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использование пиротехнических средств и огнестрельного оружия с пыжами из пожароопасных материалов;</w:t>
      </w:r>
    </w:p>
    <w:p w14:paraId="3B306D40" w14:textId="77777777" w:rsidR="009A561F" w:rsidRDefault="00000000" w:rsidP="001F2E17">
      <w:pPr>
        <w:pStyle w:val="af4"/>
        <w:numPr>
          <w:ilvl w:val="0"/>
          <w:numId w:val="11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выбрасывание не затушенных окурков во время передвижения на транспорте по территории леса.</w:t>
      </w:r>
    </w:p>
    <w:p w14:paraId="4BDBFB1A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С момента выхода Правил противопожарного режима корректировались пункты по отношению к чистке пограничных с лесными массивами территорий для следующих представителей населения:</w:t>
      </w:r>
    </w:p>
    <w:p w14:paraId="513CFFE4" w14:textId="77777777" w:rsidR="009A561F" w:rsidRDefault="00000000" w:rsidP="001F2E17">
      <w:pPr>
        <w:pStyle w:val="af4"/>
        <w:numPr>
          <w:ilvl w:val="0"/>
          <w:numId w:val="12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учреждений государственной власти;</w:t>
      </w:r>
    </w:p>
    <w:p w14:paraId="2C31B9CD" w14:textId="77777777" w:rsidR="009A561F" w:rsidRDefault="00000000" w:rsidP="001F2E17">
      <w:pPr>
        <w:pStyle w:val="af4"/>
        <w:numPr>
          <w:ilvl w:val="0"/>
          <w:numId w:val="12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муниципальных органов;</w:t>
      </w:r>
    </w:p>
    <w:p w14:paraId="0AB1BD80" w14:textId="77777777" w:rsidR="009A561F" w:rsidRDefault="00000000" w:rsidP="001F2E17">
      <w:pPr>
        <w:pStyle w:val="af4"/>
        <w:numPr>
          <w:ilvl w:val="0"/>
          <w:numId w:val="12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юрлиц, имеющих и использующих собственность;</w:t>
      </w:r>
    </w:p>
    <w:p w14:paraId="5FBF8AAD" w14:textId="77777777" w:rsidR="009A561F" w:rsidRDefault="00000000" w:rsidP="001F2E17">
      <w:pPr>
        <w:pStyle w:val="af4"/>
        <w:numPr>
          <w:ilvl w:val="0"/>
          <w:numId w:val="12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фермерские организации;</w:t>
      </w:r>
    </w:p>
    <w:p w14:paraId="5237EB02" w14:textId="77777777" w:rsidR="009A561F" w:rsidRDefault="00000000" w:rsidP="001F2E17">
      <w:pPr>
        <w:pStyle w:val="af4"/>
        <w:numPr>
          <w:ilvl w:val="0"/>
          <w:numId w:val="12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общественные организации;</w:t>
      </w:r>
    </w:p>
    <w:p w14:paraId="463F959A" w14:textId="77777777" w:rsidR="009A561F" w:rsidRDefault="00000000" w:rsidP="001F2E17">
      <w:pPr>
        <w:pStyle w:val="af4"/>
        <w:numPr>
          <w:ilvl w:val="0"/>
          <w:numId w:val="12"/>
        </w:num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ИП и должностные лица + люди без гражданской принадлежности, использующие вышеупомянутые участки.</w:t>
      </w:r>
    </w:p>
    <w:p w14:paraId="105B01AD" w14:textId="77777777" w:rsidR="009A561F" w:rsidRDefault="00000000" w:rsidP="0016795B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Для всех вышеупомянутых категорий населения вменено в обязанность своевременно очищать зоны, прилегающие к лесным массивам, иметь не менее, чем 200 –литровый запас воды и организовать круглосуточное поочередное дежурство (например, в садово-огородных товарищества), создание минерализованной полосы безопасности, шириной в полметра, а если эта мера защиты предназначена для территории лесопилки, ширина полосы увеличивается до 1,4 м.</w:t>
      </w:r>
    </w:p>
    <w:p w14:paraId="0E5BFD54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Сельскохозяйственные угодья должны быть опаханы со стороны населенных пунктов и со стороны леса. Вдоль лесных проезжих частей необходимо очищать от свалок веток и корней, полосы шириной не менее 10 м.</w:t>
      </w:r>
    </w:p>
    <w:p w14:paraId="7A122AD2" w14:textId="77777777" w:rsidR="009A561F" w:rsidRDefault="00000000" w:rsidP="0016795B">
      <w:pPr>
        <w:ind w:firstLine="851"/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b/>
          <w:sz w:val="24"/>
        </w:rPr>
        <w:lastRenderedPageBreak/>
        <w:t xml:space="preserve">Сегодня могут быть применены штрафные санкции на основании ст. 20.4 ч. 1 КоАП РФ от тысячи до полутора тысяч рублей неофициальным представителям населения, от 6 до 15 тыс. рублей для лиц, занимающих официальные должности, и до 200 тыс. рублей на юридических лиц, создавших пожароопасные ситуации. За несоблюдение профилактических мер ответственность соизмерима со штрафами от 2 до 4 тысяч рублей, от 15 до 30 тысяч рублей и до 500 тысяч рублей соответственно вышеназванным категориям. </w:t>
      </w:r>
    </w:p>
    <w:p w14:paraId="692ACA6B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>Нарушение требований пожарной безопасности в условиях особого противопожарного режима влечёт наложение штрафа:</w:t>
      </w:r>
    </w:p>
    <w:p w14:paraId="29A45E90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   на граждан в размере от 2 000 до 4 000 руб.;</w:t>
      </w:r>
    </w:p>
    <w:p w14:paraId="21CC7F2C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   на должностное лицо – от 30 000 до 40 000 руб.;</w:t>
      </w:r>
    </w:p>
    <w:p w14:paraId="3D37920D" w14:textId="77777777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    на юридическое лицо – от 200 000 до 400 000 </w:t>
      </w:r>
      <w:proofErr w:type="gramStart"/>
      <w:r>
        <w:rPr>
          <w:rFonts w:ascii="PT Astra Serif" w:eastAsia="PT Astra Serif" w:hAnsi="PT Astra Serif" w:cs="PT Astra Serif"/>
          <w:sz w:val="24"/>
        </w:rPr>
        <w:t>руб..</w:t>
      </w:r>
      <w:proofErr w:type="gramEnd"/>
    </w:p>
    <w:p w14:paraId="17EAD91D" w14:textId="5A16968A" w:rsidR="009A561F" w:rsidRDefault="00000000" w:rsidP="001F2E17">
      <w:pPr>
        <w:jc w:val="both"/>
        <w:rPr>
          <w:rFonts w:ascii="PT Astra Serif" w:eastAsia="PT Astra Serif" w:hAnsi="PT Astra Serif" w:cs="PT Astra Serif"/>
          <w:sz w:val="24"/>
        </w:rPr>
      </w:pPr>
      <w:r>
        <w:rPr>
          <w:rFonts w:ascii="PT Astra Serif" w:eastAsia="PT Astra Serif" w:hAnsi="PT Astra Serif" w:cs="PT Astra Serif"/>
          <w:sz w:val="24"/>
        </w:rPr>
        <w:t xml:space="preserve">Если в результате нарушения Правил противопожарной безопасности страдают лесные насаждения, виновника могут наказать не только штрафом, но и лишением свободы </w:t>
      </w:r>
      <w:r w:rsidR="005B0DA7">
        <w:rPr>
          <w:rFonts w:ascii="PT Astra Serif" w:eastAsia="PT Astra Serif" w:hAnsi="PT Astra Serif" w:cs="PT Astra Serif"/>
          <w:sz w:val="24"/>
        </w:rPr>
        <w:t>сроком</w:t>
      </w:r>
      <w:r>
        <w:rPr>
          <w:rFonts w:ascii="PT Astra Serif" w:eastAsia="PT Astra Serif" w:hAnsi="PT Astra Serif" w:cs="PT Astra Serif"/>
          <w:sz w:val="24"/>
        </w:rPr>
        <w:t xml:space="preserve"> до 2 лет. В случае умышленного поджога срок увеличивается до 8 лет.</w:t>
      </w:r>
    </w:p>
    <w:p w14:paraId="2797DF97" w14:textId="77777777" w:rsidR="009A561F" w:rsidRDefault="009A561F" w:rsidP="001F2E17">
      <w:pPr>
        <w:jc w:val="both"/>
      </w:pPr>
    </w:p>
    <w:p w14:paraId="08696439" w14:textId="77777777" w:rsidR="009A561F" w:rsidRDefault="009A561F" w:rsidP="001F2E17">
      <w:pPr>
        <w:jc w:val="both"/>
      </w:pPr>
    </w:p>
    <w:p w14:paraId="4E36934E" w14:textId="77777777" w:rsidR="009A561F" w:rsidRDefault="009A561F" w:rsidP="001F2E17">
      <w:pPr>
        <w:jc w:val="both"/>
      </w:pPr>
    </w:p>
    <w:p w14:paraId="1EBE04CF" w14:textId="77777777" w:rsidR="009A561F" w:rsidRDefault="009A561F" w:rsidP="001F2E17">
      <w:pPr>
        <w:jc w:val="both"/>
      </w:pPr>
    </w:p>
    <w:p w14:paraId="7ACB3B22" w14:textId="77777777" w:rsidR="009A561F" w:rsidRDefault="009A561F" w:rsidP="001F2E17">
      <w:pPr>
        <w:jc w:val="both"/>
      </w:pPr>
    </w:p>
    <w:sectPr w:rsidR="009A561F">
      <w:headerReference w:type="defaul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1932" w14:textId="77777777" w:rsidR="00B37252" w:rsidRDefault="00B37252">
      <w:r>
        <w:separator/>
      </w:r>
    </w:p>
  </w:endnote>
  <w:endnote w:type="continuationSeparator" w:id="0">
    <w:p w14:paraId="5C442324" w14:textId="77777777" w:rsidR="00B37252" w:rsidRDefault="00B3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CBBF2" w14:textId="77777777" w:rsidR="00B37252" w:rsidRDefault="00B37252">
      <w:r>
        <w:separator/>
      </w:r>
    </w:p>
  </w:footnote>
  <w:footnote w:type="continuationSeparator" w:id="0">
    <w:p w14:paraId="215734B0" w14:textId="77777777" w:rsidR="00B37252" w:rsidRDefault="00B3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B1D4" w14:textId="77777777" w:rsidR="009A561F" w:rsidRDefault="00000000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6D2BD4C6" w14:textId="77777777" w:rsidR="009A561F" w:rsidRDefault="009A561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C88"/>
    <w:multiLevelType w:val="hybridMultilevel"/>
    <w:tmpl w:val="95661350"/>
    <w:lvl w:ilvl="0" w:tplc="388256C0">
      <w:start w:val="1"/>
      <w:numFmt w:val="decimal"/>
      <w:lvlText w:val="%1."/>
      <w:lvlJc w:val="left"/>
      <w:pPr>
        <w:ind w:left="753" w:hanging="360"/>
      </w:pPr>
    </w:lvl>
    <w:lvl w:ilvl="1" w:tplc="850E047E">
      <w:start w:val="1"/>
      <w:numFmt w:val="lowerLetter"/>
      <w:lvlText w:val="%2."/>
      <w:lvlJc w:val="left"/>
      <w:pPr>
        <w:ind w:left="1473" w:hanging="360"/>
      </w:pPr>
    </w:lvl>
    <w:lvl w:ilvl="2" w:tplc="B61AA1CE">
      <w:start w:val="1"/>
      <w:numFmt w:val="lowerRoman"/>
      <w:lvlText w:val="%3."/>
      <w:lvlJc w:val="right"/>
      <w:pPr>
        <w:ind w:left="2193" w:hanging="180"/>
      </w:pPr>
    </w:lvl>
    <w:lvl w:ilvl="3" w:tplc="C2DC2A08">
      <w:start w:val="1"/>
      <w:numFmt w:val="decimal"/>
      <w:lvlText w:val="%4."/>
      <w:lvlJc w:val="left"/>
      <w:pPr>
        <w:ind w:left="2913" w:hanging="360"/>
      </w:pPr>
    </w:lvl>
    <w:lvl w:ilvl="4" w:tplc="BE9CFD56">
      <w:start w:val="1"/>
      <w:numFmt w:val="lowerLetter"/>
      <w:lvlText w:val="%5."/>
      <w:lvlJc w:val="left"/>
      <w:pPr>
        <w:ind w:left="3633" w:hanging="360"/>
      </w:pPr>
    </w:lvl>
    <w:lvl w:ilvl="5" w:tplc="6F2686B4">
      <w:start w:val="1"/>
      <w:numFmt w:val="lowerRoman"/>
      <w:lvlText w:val="%6."/>
      <w:lvlJc w:val="right"/>
      <w:pPr>
        <w:ind w:left="4353" w:hanging="180"/>
      </w:pPr>
    </w:lvl>
    <w:lvl w:ilvl="6" w:tplc="3B2EBB92">
      <w:start w:val="1"/>
      <w:numFmt w:val="decimal"/>
      <w:lvlText w:val="%7."/>
      <w:lvlJc w:val="left"/>
      <w:pPr>
        <w:ind w:left="5073" w:hanging="360"/>
      </w:pPr>
    </w:lvl>
    <w:lvl w:ilvl="7" w:tplc="8B0E2EC0">
      <w:start w:val="1"/>
      <w:numFmt w:val="lowerLetter"/>
      <w:lvlText w:val="%8."/>
      <w:lvlJc w:val="left"/>
      <w:pPr>
        <w:ind w:left="5793" w:hanging="360"/>
      </w:pPr>
    </w:lvl>
    <w:lvl w:ilvl="8" w:tplc="C1C07524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91E6E80"/>
    <w:multiLevelType w:val="multilevel"/>
    <w:tmpl w:val="DF9010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113D0817"/>
    <w:multiLevelType w:val="hybridMultilevel"/>
    <w:tmpl w:val="F402982A"/>
    <w:lvl w:ilvl="0" w:tplc="EE6C5A54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A87E6BF8">
      <w:start w:val="1"/>
      <w:numFmt w:val="lowerLetter"/>
      <w:lvlText w:val="%2."/>
      <w:lvlJc w:val="left"/>
      <w:pPr>
        <w:ind w:left="1687" w:hanging="360"/>
      </w:pPr>
    </w:lvl>
    <w:lvl w:ilvl="2" w:tplc="90FC7F9E">
      <w:start w:val="1"/>
      <w:numFmt w:val="lowerRoman"/>
      <w:lvlText w:val="%3."/>
      <w:lvlJc w:val="right"/>
      <w:pPr>
        <w:ind w:left="2407" w:hanging="180"/>
      </w:pPr>
    </w:lvl>
    <w:lvl w:ilvl="3" w:tplc="62D88D4C">
      <w:start w:val="1"/>
      <w:numFmt w:val="decimal"/>
      <w:lvlText w:val="%4."/>
      <w:lvlJc w:val="left"/>
      <w:pPr>
        <w:ind w:left="3127" w:hanging="360"/>
      </w:pPr>
    </w:lvl>
    <w:lvl w:ilvl="4" w:tplc="301860E0">
      <w:start w:val="1"/>
      <w:numFmt w:val="lowerLetter"/>
      <w:lvlText w:val="%5."/>
      <w:lvlJc w:val="left"/>
      <w:pPr>
        <w:ind w:left="3847" w:hanging="360"/>
      </w:pPr>
    </w:lvl>
    <w:lvl w:ilvl="5" w:tplc="E2E863F6">
      <w:start w:val="1"/>
      <w:numFmt w:val="lowerRoman"/>
      <w:lvlText w:val="%6."/>
      <w:lvlJc w:val="right"/>
      <w:pPr>
        <w:ind w:left="4567" w:hanging="180"/>
      </w:pPr>
    </w:lvl>
    <w:lvl w:ilvl="6" w:tplc="3E5A6584">
      <w:start w:val="1"/>
      <w:numFmt w:val="decimal"/>
      <w:lvlText w:val="%7."/>
      <w:lvlJc w:val="left"/>
      <w:pPr>
        <w:ind w:left="5287" w:hanging="360"/>
      </w:pPr>
    </w:lvl>
    <w:lvl w:ilvl="7" w:tplc="10A26F22">
      <w:start w:val="1"/>
      <w:numFmt w:val="lowerLetter"/>
      <w:lvlText w:val="%8."/>
      <w:lvlJc w:val="left"/>
      <w:pPr>
        <w:ind w:left="6007" w:hanging="360"/>
      </w:pPr>
    </w:lvl>
    <w:lvl w:ilvl="8" w:tplc="E7729154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40A6D7E"/>
    <w:multiLevelType w:val="hybridMultilevel"/>
    <w:tmpl w:val="83B66096"/>
    <w:lvl w:ilvl="0" w:tplc="ECEA63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F3272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55E2B6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B2439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858ED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28E12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6EED6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98655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886E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7984D63"/>
    <w:multiLevelType w:val="hybridMultilevel"/>
    <w:tmpl w:val="2E747460"/>
    <w:lvl w:ilvl="0" w:tplc="E9DE7792">
      <w:start w:val="1"/>
      <w:numFmt w:val="bullet"/>
      <w:lvlText w:val="౼"/>
      <w:lvlJc w:val="left"/>
      <w:pPr>
        <w:ind w:left="720" w:hanging="360"/>
      </w:pPr>
      <w:rPr>
        <w:rFonts w:ascii="Vani" w:hAnsi="Vani" w:cs="Times New Roman" w:hint="default"/>
      </w:rPr>
    </w:lvl>
    <w:lvl w:ilvl="1" w:tplc="B742F8C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1CE4B6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D14CE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218840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910CF8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9F256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15CEA4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D1ED57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9B910DA"/>
    <w:multiLevelType w:val="hybridMultilevel"/>
    <w:tmpl w:val="7786E4A0"/>
    <w:lvl w:ilvl="0" w:tplc="827080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322E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30C24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6C46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24E10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000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C1C7E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3481A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07423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2B0C289A"/>
    <w:multiLevelType w:val="hybridMultilevel"/>
    <w:tmpl w:val="D218638A"/>
    <w:lvl w:ilvl="0" w:tplc="0B7E1F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0B84C18">
      <w:start w:val="1"/>
      <w:numFmt w:val="lowerLetter"/>
      <w:lvlText w:val="%2."/>
      <w:lvlJc w:val="left"/>
      <w:pPr>
        <w:ind w:left="1440" w:hanging="360"/>
      </w:pPr>
    </w:lvl>
    <w:lvl w:ilvl="2" w:tplc="B11609BA">
      <w:start w:val="1"/>
      <w:numFmt w:val="lowerRoman"/>
      <w:lvlText w:val="%3."/>
      <w:lvlJc w:val="right"/>
      <w:pPr>
        <w:ind w:left="2160" w:hanging="180"/>
      </w:pPr>
    </w:lvl>
    <w:lvl w:ilvl="3" w:tplc="8FC05E02">
      <w:start w:val="1"/>
      <w:numFmt w:val="decimal"/>
      <w:lvlText w:val="%4."/>
      <w:lvlJc w:val="left"/>
      <w:pPr>
        <w:ind w:left="2880" w:hanging="360"/>
      </w:pPr>
    </w:lvl>
    <w:lvl w:ilvl="4" w:tplc="CB5AF806">
      <w:start w:val="1"/>
      <w:numFmt w:val="lowerLetter"/>
      <w:lvlText w:val="%5."/>
      <w:lvlJc w:val="left"/>
      <w:pPr>
        <w:ind w:left="3600" w:hanging="360"/>
      </w:pPr>
    </w:lvl>
    <w:lvl w:ilvl="5" w:tplc="C792B672">
      <w:start w:val="1"/>
      <w:numFmt w:val="lowerRoman"/>
      <w:lvlText w:val="%6."/>
      <w:lvlJc w:val="right"/>
      <w:pPr>
        <w:ind w:left="4320" w:hanging="180"/>
      </w:pPr>
    </w:lvl>
    <w:lvl w:ilvl="6" w:tplc="A51EE3E0">
      <w:start w:val="1"/>
      <w:numFmt w:val="decimal"/>
      <w:lvlText w:val="%7."/>
      <w:lvlJc w:val="left"/>
      <w:pPr>
        <w:ind w:left="5040" w:hanging="360"/>
      </w:pPr>
    </w:lvl>
    <w:lvl w:ilvl="7" w:tplc="897A6D0E">
      <w:start w:val="1"/>
      <w:numFmt w:val="lowerLetter"/>
      <w:lvlText w:val="%8."/>
      <w:lvlJc w:val="left"/>
      <w:pPr>
        <w:ind w:left="5760" w:hanging="360"/>
      </w:pPr>
    </w:lvl>
    <w:lvl w:ilvl="8" w:tplc="47D643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2D70"/>
    <w:multiLevelType w:val="hybridMultilevel"/>
    <w:tmpl w:val="981CFD74"/>
    <w:lvl w:ilvl="0" w:tplc="E236B34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8F0C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2B89D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1F88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01885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4DEA6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B925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DF2F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8626B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88758CD"/>
    <w:multiLevelType w:val="hybridMultilevel"/>
    <w:tmpl w:val="F89C3D90"/>
    <w:lvl w:ilvl="0" w:tplc="1D5214B6">
      <w:start w:val="1"/>
      <w:numFmt w:val="decimal"/>
      <w:lvlText w:val="%1."/>
      <w:lvlJc w:val="left"/>
      <w:pPr>
        <w:ind w:left="720" w:hanging="360"/>
      </w:pPr>
    </w:lvl>
    <w:lvl w:ilvl="1" w:tplc="C88088EC">
      <w:start w:val="1"/>
      <w:numFmt w:val="lowerLetter"/>
      <w:lvlText w:val="%2."/>
      <w:lvlJc w:val="left"/>
      <w:pPr>
        <w:ind w:left="1440" w:hanging="360"/>
      </w:pPr>
    </w:lvl>
    <w:lvl w:ilvl="2" w:tplc="496875A8">
      <w:start w:val="1"/>
      <w:numFmt w:val="lowerRoman"/>
      <w:lvlText w:val="%3."/>
      <w:lvlJc w:val="right"/>
      <w:pPr>
        <w:ind w:left="2160" w:hanging="180"/>
      </w:pPr>
    </w:lvl>
    <w:lvl w:ilvl="3" w:tplc="277E8CB8">
      <w:start w:val="1"/>
      <w:numFmt w:val="decimal"/>
      <w:lvlText w:val="%4."/>
      <w:lvlJc w:val="left"/>
      <w:pPr>
        <w:ind w:left="2880" w:hanging="360"/>
      </w:pPr>
    </w:lvl>
    <w:lvl w:ilvl="4" w:tplc="D8583BF4">
      <w:start w:val="1"/>
      <w:numFmt w:val="lowerLetter"/>
      <w:lvlText w:val="%5."/>
      <w:lvlJc w:val="left"/>
      <w:pPr>
        <w:ind w:left="3600" w:hanging="360"/>
      </w:pPr>
    </w:lvl>
    <w:lvl w:ilvl="5" w:tplc="901618B4">
      <w:start w:val="1"/>
      <w:numFmt w:val="lowerRoman"/>
      <w:lvlText w:val="%6."/>
      <w:lvlJc w:val="right"/>
      <w:pPr>
        <w:ind w:left="4320" w:hanging="180"/>
      </w:pPr>
    </w:lvl>
    <w:lvl w:ilvl="6" w:tplc="F0487C8A">
      <w:start w:val="1"/>
      <w:numFmt w:val="decimal"/>
      <w:lvlText w:val="%7."/>
      <w:lvlJc w:val="left"/>
      <w:pPr>
        <w:ind w:left="5040" w:hanging="360"/>
      </w:pPr>
    </w:lvl>
    <w:lvl w:ilvl="7" w:tplc="5BCCF9B8">
      <w:start w:val="1"/>
      <w:numFmt w:val="lowerLetter"/>
      <w:lvlText w:val="%8."/>
      <w:lvlJc w:val="left"/>
      <w:pPr>
        <w:ind w:left="5760" w:hanging="360"/>
      </w:pPr>
    </w:lvl>
    <w:lvl w:ilvl="8" w:tplc="A434F2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F0391"/>
    <w:multiLevelType w:val="hybridMultilevel"/>
    <w:tmpl w:val="F372F028"/>
    <w:lvl w:ilvl="0" w:tplc="D74E87F6">
      <w:start w:val="1"/>
      <w:numFmt w:val="decimal"/>
      <w:lvlText w:val="%1."/>
      <w:lvlJc w:val="left"/>
      <w:pPr>
        <w:ind w:left="720" w:hanging="360"/>
      </w:pPr>
    </w:lvl>
    <w:lvl w:ilvl="1" w:tplc="8BFEFDD4">
      <w:start w:val="1"/>
      <w:numFmt w:val="lowerLetter"/>
      <w:lvlText w:val="%2."/>
      <w:lvlJc w:val="left"/>
      <w:pPr>
        <w:ind w:left="1440" w:hanging="360"/>
      </w:pPr>
    </w:lvl>
    <w:lvl w:ilvl="2" w:tplc="5FFA4F54">
      <w:start w:val="1"/>
      <w:numFmt w:val="lowerRoman"/>
      <w:lvlText w:val="%3."/>
      <w:lvlJc w:val="right"/>
      <w:pPr>
        <w:ind w:left="2160" w:hanging="180"/>
      </w:pPr>
    </w:lvl>
    <w:lvl w:ilvl="3" w:tplc="B76068EC">
      <w:start w:val="1"/>
      <w:numFmt w:val="decimal"/>
      <w:lvlText w:val="%4."/>
      <w:lvlJc w:val="left"/>
      <w:pPr>
        <w:ind w:left="2880" w:hanging="360"/>
      </w:pPr>
    </w:lvl>
    <w:lvl w:ilvl="4" w:tplc="B3EE2B62">
      <w:start w:val="1"/>
      <w:numFmt w:val="lowerLetter"/>
      <w:lvlText w:val="%5."/>
      <w:lvlJc w:val="left"/>
      <w:pPr>
        <w:ind w:left="3600" w:hanging="360"/>
      </w:pPr>
    </w:lvl>
    <w:lvl w:ilvl="5" w:tplc="A28A23FA">
      <w:start w:val="1"/>
      <w:numFmt w:val="lowerRoman"/>
      <w:lvlText w:val="%6."/>
      <w:lvlJc w:val="right"/>
      <w:pPr>
        <w:ind w:left="4320" w:hanging="180"/>
      </w:pPr>
    </w:lvl>
    <w:lvl w:ilvl="6" w:tplc="BA10A3E6">
      <w:start w:val="1"/>
      <w:numFmt w:val="decimal"/>
      <w:lvlText w:val="%7."/>
      <w:lvlJc w:val="left"/>
      <w:pPr>
        <w:ind w:left="5040" w:hanging="360"/>
      </w:pPr>
    </w:lvl>
    <w:lvl w:ilvl="7" w:tplc="4544AE22">
      <w:start w:val="1"/>
      <w:numFmt w:val="lowerLetter"/>
      <w:lvlText w:val="%8."/>
      <w:lvlJc w:val="left"/>
      <w:pPr>
        <w:ind w:left="5760" w:hanging="360"/>
      </w:pPr>
    </w:lvl>
    <w:lvl w:ilvl="8" w:tplc="FFC6E6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B459D"/>
    <w:multiLevelType w:val="multilevel"/>
    <w:tmpl w:val="D52A47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4B458C"/>
    <w:multiLevelType w:val="hybridMultilevel"/>
    <w:tmpl w:val="9F96EB72"/>
    <w:lvl w:ilvl="0" w:tplc="15E454A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A7A632AC">
      <w:start w:val="1"/>
      <w:numFmt w:val="lowerLetter"/>
      <w:lvlText w:val="%2."/>
      <w:lvlJc w:val="left"/>
      <w:pPr>
        <w:ind w:left="1082" w:hanging="360"/>
      </w:pPr>
    </w:lvl>
    <w:lvl w:ilvl="2" w:tplc="7D1ACC62">
      <w:start w:val="1"/>
      <w:numFmt w:val="lowerRoman"/>
      <w:lvlText w:val="%3."/>
      <w:lvlJc w:val="right"/>
      <w:pPr>
        <w:ind w:left="1802" w:hanging="180"/>
      </w:pPr>
    </w:lvl>
    <w:lvl w:ilvl="3" w:tplc="8418F4E2">
      <w:start w:val="1"/>
      <w:numFmt w:val="decimal"/>
      <w:lvlText w:val="%4."/>
      <w:lvlJc w:val="left"/>
      <w:pPr>
        <w:ind w:left="2522" w:hanging="360"/>
      </w:pPr>
    </w:lvl>
    <w:lvl w:ilvl="4" w:tplc="3E70B7D0">
      <w:start w:val="1"/>
      <w:numFmt w:val="lowerLetter"/>
      <w:lvlText w:val="%5."/>
      <w:lvlJc w:val="left"/>
      <w:pPr>
        <w:ind w:left="3242" w:hanging="360"/>
      </w:pPr>
    </w:lvl>
    <w:lvl w:ilvl="5" w:tplc="3F82DA6E">
      <w:start w:val="1"/>
      <w:numFmt w:val="lowerRoman"/>
      <w:lvlText w:val="%6."/>
      <w:lvlJc w:val="right"/>
      <w:pPr>
        <w:ind w:left="3962" w:hanging="180"/>
      </w:pPr>
    </w:lvl>
    <w:lvl w:ilvl="6" w:tplc="4D04FA18">
      <w:start w:val="1"/>
      <w:numFmt w:val="decimal"/>
      <w:lvlText w:val="%7."/>
      <w:lvlJc w:val="left"/>
      <w:pPr>
        <w:ind w:left="4682" w:hanging="360"/>
      </w:pPr>
    </w:lvl>
    <w:lvl w:ilvl="7" w:tplc="2EEC66FA">
      <w:start w:val="1"/>
      <w:numFmt w:val="lowerLetter"/>
      <w:lvlText w:val="%8."/>
      <w:lvlJc w:val="left"/>
      <w:pPr>
        <w:ind w:left="5402" w:hanging="360"/>
      </w:pPr>
    </w:lvl>
    <w:lvl w:ilvl="8" w:tplc="041C294A">
      <w:start w:val="1"/>
      <w:numFmt w:val="lowerRoman"/>
      <w:lvlText w:val="%9."/>
      <w:lvlJc w:val="right"/>
      <w:pPr>
        <w:ind w:left="6122" w:hanging="180"/>
      </w:pPr>
    </w:lvl>
  </w:abstractNum>
  <w:num w:numId="1" w16cid:durableId="1521629386">
    <w:abstractNumId w:val="6"/>
  </w:num>
  <w:num w:numId="2" w16cid:durableId="1768649108">
    <w:abstractNumId w:val="11"/>
  </w:num>
  <w:num w:numId="3" w16cid:durableId="236673203">
    <w:abstractNumId w:val="0"/>
  </w:num>
  <w:num w:numId="4" w16cid:durableId="1445267743">
    <w:abstractNumId w:val="1"/>
  </w:num>
  <w:num w:numId="5" w16cid:durableId="16997023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687407191">
    <w:abstractNumId w:val="10"/>
  </w:num>
  <w:num w:numId="7" w16cid:durableId="729613036">
    <w:abstractNumId w:val="4"/>
  </w:num>
  <w:num w:numId="8" w16cid:durableId="780614252">
    <w:abstractNumId w:val="9"/>
  </w:num>
  <w:num w:numId="9" w16cid:durableId="1840927217">
    <w:abstractNumId w:val="8"/>
  </w:num>
  <w:num w:numId="10" w16cid:durableId="886767683">
    <w:abstractNumId w:val="2"/>
  </w:num>
  <w:num w:numId="11" w16cid:durableId="1680232786">
    <w:abstractNumId w:val="7"/>
  </w:num>
  <w:num w:numId="12" w16cid:durableId="1641301086">
    <w:abstractNumId w:val="5"/>
  </w:num>
  <w:num w:numId="13" w16cid:durableId="191727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F"/>
    <w:rsid w:val="000F0A75"/>
    <w:rsid w:val="001010C4"/>
    <w:rsid w:val="0016795B"/>
    <w:rsid w:val="001C4700"/>
    <w:rsid w:val="001F2E17"/>
    <w:rsid w:val="003169BF"/>
    <w:rsid w:val="005206EF"/>
    <w:rsid w:val="005B0DA7"/>
    <w:rsid w:val="005C04FE"/>
    <w:rsid w:val="00675B76"/>
    <w:rsid w:val="006E0819"/>
    <w:rsid w:val="009A561F"/>
    <w:rsid w:val="00B37252"/>
    <w:rsid w:val="00C64CAC"/>
    <w:rsid w:val="00FB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AF9F"/>
  <w15:docId w15:val="{78FBE674-E65A-41A7-9971-72674940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1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1"/>
    <w:link w:val="ac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aliases w:val="Основной текст 3 Знак,Оглавление 2 Знак Знак,Основной текст 3 Знак Знак Знак,Оглавление 2 Знак Знак Знак Знак,Основной текст 3 Знак Знак Знак Знак Знак"/>
    <w:basedOn w:val="a"/>
    <w:next w:val="a"/>
    <w:link w:val="32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1"/>
    <w:link w:val="1"/>
    <w:uiPriority w:val="9"/>
    <w:rPr>
      <w:b/>
      <w:bCs/>
      <w:sz w:val="48"/>
      <w:szCs w:val="48"/>
    </w:rPr>
  </w:style>
  <w:style w:type="character" w:styleId="af5">
    <w:name w:val="Hyperlink"/>
    <w:basedOn w:val="a1"/>
    <w:uiPriority w:val="99"/>
    <w:semiHidden/>
    <w:unhideWhenUsed/>
    <w:rPr>
      <w:color w:val="0000FF"/>
      <w:u w:val="single"/>
    </w:rPr>
  </w:style>
  <w:style w:type="paragraph" w:styleId="32">
    <w:name w:val="Body Text 3"/>
    <w:aliases w:val="Оглавление 2 Знак,Основной текст 3 Знак Знак,Оглавление 2 Знак Знак Знак,Основной текст 3 Знак Знак Знак Знак,Оглавление 2 Знак Знак Знак Знак Знак,Основной текст 3 Знак Знак Знак Знак Знак Знак"/>
    <w:basedOn w:val="24"/>
    <w:link w:val="24"/>
    <w:pPr>
      <w:spacing w:after="0"/>
      <w:ind w:left="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atlant</dc:creator>
  <cp:lastModifiedBy>User</cp:lastModifiedBy>
  <cp:revision>2</cp:revision>
  <cp:lastPrinted>2023-05-03T04:06:00Z</cp:lastPrinted>
  <dcterms:created xsi:type="dcterms:W3CDTF">2025-04-22T03:39:00Z</dcterms:created>
  <dcterms:modified xsi:type="dcterms:W3CDTF">2025-04-22T03:39:00Z</dcterms:modified>
</cp:coreProperties>
</file>